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73A28" w14:textId="77777777" w:rsidR="003F4CAD" w:rsidRPr="00D917D0" w:rsidRDefault="003F4CAD" w:rsidP="003F4CAD">
      <w:pPr>
        <w:spacing w:line="264" w:lineRule="auto"/>
        <w:ind w:left="5670"/>
        <w:jc w:val="center"/>
        <w:rPr>
          <w:rFonts w:ascii="Times New Roman" w:hAnsi="Times New Roman"/>
          <w:b/>
          <w:sz w:val="28"/>
          <w:szCs w:val="28"/>
          <w:lang w:val="uz-Cyrl-UZ"/>
        </w:rPr>
      </w:pPr>
      <w:r w:rsidRPr="00D917D0">
        <w:rPr>
          <w:rFonts w:ascii="Times New Roman" w:hAnsi="Times New Roman"/>
          <w:b/>
          <w:sz w:val="28"/>
          <w:szCs w:val="28"/>
          <w:lang w:val="uz-Cyrl-UZ"/>
        </w:rPr>
        <w:t>“Tasdiqlayman”</w:t>
      </w:r>
    </w:p>
    <w:p w14:paraId="5BFEE952" w14:textId="77777777" w:rsidR="003F4CAD" w:rsidRPr="00D917D0" w:rsidRDefault="003F4CAD" w:rsidP="003F4CAD">
      <w:pPr>
        <w:spacing w:line="264" w:lineRule="auto"/>
        <w:ind w:left="5670"/>
        <w:jc w:val="center"/>
        <w:rPr>
          <w:rFonts w:ascii="Times New Roman" w:hAnsi="Times New Roman"/>
          <w:b/>
          <w:sz w:val="28"/>
          <w:szCs w:val="28"/>
        </w:rPr>
      </w:pPr>
      <w:r w:rsidRPr="00D917D0">
        <w:rPr>
          <w:rFonts w:ascii="Times New Roman" w:hAnsi="Times New Roman"/>
          <w:b/>
          <w:sz w:val="28"/>
          <w:szCs w:val="28"/>
          <w:lang w:val="uz-Cyrl-UZ"/>
        </w:rPr>
        <w:t>“</w:t>
      </w:r>
      <w:r w:rsidRPr="00D917D0">
        <w:rPr>
          <w:rFonts w:ascii="Times New Roman" w:hAnsi="Times New Roman"/>
          <w:b/>
          <w:sz w:val="28"/>
          <w:szCs w:val="28"/>
        </w:rPr>
        <w:t>Kokand Future Invest</w:t>
      </w:r>
      <w:r w:rsidRPr="00D917D0">
        <w:rPr>
          <w:rFonts w:ascii="Times New Roman" w:hAnsi="Times New Roman"/>
          <w:b/>
          <w:sz w:val="28"/>
          <w:szCs w:val="28"/>
          <w:lang w:val="uz-Cyrl-UZ"/>
        </w:rPr>
        <w:t>”</w:t>
      </w:r>
      <w:r w:rsidRPr="00D917D0">
        <w:rPr>
          <w:rFonts w:ascii="Times New Roman" w:hAnsi="Times New Roman"/>
          <w:b/>
          <w:sz w:val="28"/>
          <w:szCs w:val="28"/>
        </w:rPr>
        <w:t xml:space="preserve"> </w:t>
      </w:r>
      <w:r w:rsidRPr="00D917D0">
        <w:rPr>
          <w:rFonts w:ascii="Times New Roman" w:hAnsi="Times New Roman"/>
          <w:b/>
          <w:sz w:val="28"/>
          <w:szCs w:val="28"/>
        </w:rPr>
        <w:br/>
      </w:r>
      <w:proofErr w:type="spellStart"/>
      <w:r w:rsidRPr="00D917D0">
        <w:rPr>
          <w:rFonts w:ascii="Times New Roman" w:hAnsi="Times New Roman"/>
          <w:b/>
          <w:sz w:val="28"/>
          <w:szCs w:val="28"/>
        </w:rPr>
        <w:t>MChJ</w:t>
      </w:r>
      <w:proofErr w:type="spellEnd"/>
      <w:r w:rsidRPr="00D917D0">
        <w:rPr>
          <w:rFonts w:ascii="Times New Roman" w:hAnsi="Times New Roman"/>
          <w:b/>
          <w:sz w:val="28"/>
          <w:szCs w:val="28"/>
        </w:rPr>
        <w:t xml:space="preserve"> </w:t>
      </w:r>
      <w:proofErr w:type="spellStart"/>
      <w:r w:rsidRPr="00D917D0">
        <w:rPr>
          <w:rFonts w:ascii="Times New Roman" w:hAnsi="Times New Roman"/>
          <w:b/>
          <w:sz w:val="28"/>
          <w:szCs w:val="28"/>
        </w:rPr>
        <w:t>direktori</w:t>
      </w:r>
      <w:proofErr w:type="spellEnd"/>
    </w:p>
    <w:p w14:paraId="5D49D1FE" w14:textId="77777777" w:rsidR="003F4CAD" w:rsidRPr="00D917D0" w:rsidRDefault="003F4CAD" w:rsidP="003F4CAD">
      <w:pPr>
        <w:spacing w:before="240" w:line="264" w:lineRule="auto"/>
        <w:ind w:left="5670"/>
        <w:jc w:val="center"/>
        <w:rPr>
          <w:rFonts w:ascii="Times New Roman" w:hAnsi="Times New Roman"/>
          <w:b/>
          <w:sz w:val="28"/>
          <w:szCs w:val="28"/>
          <w:lang w:val="uz-Cyrl-UZ"/>
        </w:rPr>
      </w:pPr>
      <w:r w:rsidRPr="00D917D0">
        <w:rPr>
          <w:rFonts w:ascii="Times New Roman" w:hAnsi="Times New Roman"/>
          <w:sz w:val="28"/>
          <w:szCs w:val="28"/>
          <w:lang w:val="uz-Cyrl-UZ"/>
        </w:rPr>
        <w:t>__________</w:t>
      </w:r>
      <w:r w:rsidRPr="00D917D0">
        <w:rPr>
          <w:rFonts w:ascii="Times New Roman" w:hAnsi="Times New Roman"/>
          <w:b/>
          <w:sz w:val="28"/>
          <w:szCs w:val="28"/>
          <w:lang w:val="uz-Cyrl-UZ"/>
        </w:rPr>
        <w:t xml:space="preserve"> </w:t>
      </w:r>
      <w:r w:rsidRPr="00D917D0">
        <w:rPr>
          <w:rFonts w:ascii="Times New Roman" w:hAnsi="Times New Roman"/>
          <w:b/>
          <w:sz w:val="28"/>
          <w:szCs w:val="28"/>
        </w:rPr>
        <w:t>A</w:t>
      </w:r>
      <w:r w:rsidRPr="00D917D0">
        <w:rPr>
          <w:rFonts w:ascii="Times New Roman" w:hAnsi="Times New Roman"/>
          <w:b/>
          <w:sz w:val="28"/>
          <w:szCs w:val="28"/>
          <w:lang w:val="uz-Cyrl-UZ"/>
        </w:rPr>
        <w:t xml:space="preserve">. </w:t>
      </w:r>
      <w:r w:rsidRPr="00D917D0">
        <w:rPr>
          <w:rFonts w:ascii="Times New Roman" w:hAnsi="Times New Roman"/>
          <w:b/>
          <w:sz w:val="28"/>
          <w:szCs w:val="28"/>
        </w:rPr>
        <w:t>Shodmonov</w:t>
      </w:r>
    </w:p>
    <w:p w14:paraId="7409E9FE" w14:textId="77777777" w:rsidR="003F4CAD" w:rsidRPr="00D917D0" w:rsidRDefault="003F4CAD" w:rsidP="003F4CAD">
      <w:pPr>
        <w:spacing w:line="264" w:lineRule="auto"/>
        <w:ind w:left="5670"/>
        <w:jc w:val="center"/>
        <w:rPr>
          <w:rFonts w:ascii="Times New Roman" w:hAnsi="Times New Roman"/>
          <w:b/>
          <w:sz w:val="28"/>
          <w:szCs w:val="28"/>
          <w:lang w:val="uz-Cyrl-UZ"/>
        </w:rPr>
      </w:pPr>
    </w:p>
    <w:p w14:paraId="3B62A49E" w14:textId="77777777" w:rsidR="003F4CAD" w:rsidRPr="00D917D0" w:rsidRDefault="003F4CAD" w:rsidP="003F4CAD">
      <w:pPr>
        <w:spacing w:line="264" w:lineRule="auto"/>
        <w:ind w:left="5670"/>
        <w:jc w:val="center"/>
        <w:rPr>
          <w:rFonts w:ascii="Times New Roman" w:hAnsi="Times New Roman"/>
          <w:b/>
          <w:sz w:val="28"/>
          <w:szCs w:val="28"/>
          <w:lang w:val="uz-Latn-UZ"/>
        </w:rPr>
      </w:pPr>
      <w:r w:rsidRPr="00D917D0">
        <w:rPr>
          <w:rFonts w:ascii="Times New Roman" w:hAnsi="Times New Roman"/>
          <w:sz w:val="28"/>
          <w:szCs w:val="28"/>
          <w:lang w:val="uz-Cyrl-UZ"/>
        </w:rPr>
        <w:t xml:space="preserve">“____” _________ </w:t>
      </w:r>
      <w:r w:rsidRPr="00D917D0">
        <w:rPr>
          <w:rFonts w:ascii="Times New Roman" w:hAnsi="Times New Roman"/>
          <w:b/>
          <w:sz w:val="28"/>
          <w:szCs w:val="28"/>
          <w:lang w:val="uz-Cyrl-UZ"/>
        </w:rPr>
        <w:t>2026 y.</w:t>
      </w:r>
    </w:p>
    <w:p w14:paraId="3237B0EB" w14:textId="77777777" w:rsidR="00BC601C" w:rsidRPr="00D917D0" w:rsidRDefault="00BC601C" w:rsidP="00E72EF6">
      <w:pPr>
        <w:spacing w:before="60" w:after="60"/>
        <w:rPr>
          <w:rFonts w:ascii="Times New Roman" w:hAnsi="Times New Roman"/>
          <w:b/>
          <w:lang w:val="uz-Latn-UZ"/>
        </w:rPr>
      </w:pPr>
    </w:p>
    <w:p w14:paraId="1D8AF73F" w14:textId="77777777" w:rsidR="009C5EE7" w:rsidRPr="00D917D0" w:rsidRDefault="009C5EE7" w:rsidP="00E72EF6">
      <w:pPr>
        <w:spacing w:before="60" w:after="60"/>
        <w:rPr>
          <w:rFonts w:ascii="Times New Roman" w:hAnsi="Times New Roman"/>
          <w:lang w:val="uz-Cyrl-UZ"/>
        </w:rPr>
      </w:pPr>
    </w:p>
    <w:p w14:paraId="773BF77C" w14:textId="77777777" w:rsidR="009C5EE7" w:rsidRPr="00D917D0" w:rsidRDefault="009C5EE7" w:rsidP="00E72EF6">
      <w:pPr>
        <w:spacing w:before="60" w:after="60"/>
        <w:rPr>
          <w:rFonts w:ascii="Times New Roman" w:hAnsi="Times New Roman"/>
          <w:lang w:val="uz-Cyrl-UZ"/>
        </w:rPr>
      </w:pPr>
    </w:p>
    <w:p w14:paraId="52925AD0" w14:textId="77777777" w:rsidR="009C5EE7" w:rsidRPr="00D917D0" w:rsidRDefault="009C5EE7" w:rsidP="00E72EF6">
      <w:pPr>
        <w:spacing w:before="60" w:after="60"/>
        <w:rPr>
          <w:rFonts w:ascii="Times New Roman" w:hAnsi="Times New Roman"/>
          <w:lang w:val="uz-Cyrl-UZ"/>
        </w:rPr>
      </w:pPr>
    </w:p>
    <w:p w14:paraId="53B2C6B0" w14:textId="1A198C17" w:rsidR="009C5EE7" w:rsidRPr="00D917D0" w:rsidRDefault="009C5EE7" w:rsidP="00E72EF6">
      <w:pPr>
        <w:spacing w:before="60" w:after="60"/>
        <w:rPr>
          <w:rFonts w:ascii="Times New Roman" w:hAnsi="Times New Roman"/>
          <w:lang w:val="uz-Cyrl-UZ"/>
        </w:rPr>
      </w:pPr>
    </w:p>
    <w:p w14:paraId="61201024" w14:textId="2618215A" w:rsidR="0096588B" w:rsidRPr="00D917D0" w:rsidRDefault="0096588B" w:rsidP="00E72EF6">
      <w:pPr>
        <w:spacing w:before="60" w:after="60"/>
        <w:rPr>
          <w:rFonts w:ascii="Times New Roman" w:hAnsi="Times New Roman"/>
          <w:lang w:val="uz-Cyrl-UZ"/>
        </w:rPr>
      </w:pPr>
    </w:p>
    <w:p w14:paraId="06C43F3C" w14:textId="77777777" w:rsidR="0096588B" w:rsidRPr="00D917D0" w:rsidRDefault="0096588B" w:rsidP="00E72EF6">
      <w:pPr>
        <w:spacing w:before="60" w:after="60"/>
        <w:rPr>
          <w:rFonts w:ascii="Times New Roman" w:hAnsi="Times New Roman"/>
          <w:lang w:val="uz-Cyrl-UZ"/>
        </w:rPr>
      </w:pPr>
    </w:p>
    <w:p w14:paraId="3782F971" w14:textId="77777777" w:rsidR="009C5EE7" w:rsidRPr="00D917D0" w:rsidRDefault="009C5EE7" w:rsidP="00E72EF6">
      <w:pPr>
        <w:spacing w:before="60" w:after="60"/>
        <w:rPr>
          <w:rFonts w:ascii="Times New Roman" w:hAnsi="Times New Roman"/>
          <w:lang w:val="uz-Cyrl-UZ"/>
        </w:rPr>
      </w:pPr>
    </w:p>
    <w:p w14:paraId="3C9986F3" w14:textId="5EEA6D24" w:rsidR="00C81449" w:rsidRPr="00D917D0" w:rsidRDefault="00CB2A46" w:rsidP="00C81449">
      <w:pPr>
        <w:jc w:val="center"/>
        <w:rPr>
          <w:rFonts w:ascii="Times New Roman" w:hAnsi="Times New Roman"/>
          <w:b/>
          <w:bCs/>
          <w:lang w:val="uz-Cyrl-UZ"/>
        </w:rPr>
      </w:pPr>
      <w:r w:rsidRPr="00D917D0">
        <w:rPr>
          <w:rFonts w:ascii="Times New Roman" w:hAnsi="Times New Roman"/>
          <w:b/>
          <w:bCs/>
          <w:lang w:val="uz-Cyrl-UZ"/>
        </w:rPr>
        <w:t xml:space="preserve">Qurilish obyektida nazorat oʻlchovini o‘tkazish </w:t>
      </w:r>
      <w:r w:rsidR="00AE56C8" w:rsidRPr="00D917D0">
        <w:rPr>
          <w:rFonts w:ascii="Times New Roman" w:hAnsi="Times New Roman"/>
          <w:b/>
          <w:bCs/>
          <w:lang w:val="uz-Cyrl-UZ"/>
        </w:rPr>
        <w:t>xizmatlari xaridi yuzasidan</w:t>
      </w:r>
    </w:p>
    <w:p w14:paraId="66599DC4" w14:textId="77777777" w:rsidR="00C81449" w:rsidRPr="00D917D0" w:rsidRDefault="00C81449" w:rsidP="00C81449">
      <w:pPr>
        <w:jc w:val="center"/>
        <w:rPr>
          <w:rFonts w:ascii="Times New Roman" w:hAnsi="Times New Roman"/>
          <w:b/>
          <w:bCs/>
          <w:lang w:val="uz-Cyrl-UZ"/>
        </w:rPr>
      </w:pPr>
    </w:p>
    <w:p w14:paraId="18FEB447" w14:textId="6AA73E04" w:rsidR="001E080F" w:rsidRPr="00D917D0" w:rsidRDefault="00AA2494" w:rsidP="003E3AC3">
      <w:pPr>
        <w:spacing w:before="60" w:after="60"/>
        <w:jc w:val="center"/>
        <w:rPr>
          <w:rFonts w:ascii="Times New Roman" w:hAnsi="Times New Roman"/>
          <w:b/>
          <w:lang w:val="uz-Cyrl-UZ"/>
        </w:rPr>
      </w:pPr>
      <w:r w:rsidRPr="00D917D0">
        <w:rPr>
          <w:rFonts w:ascii="Times New Roman" w:hAnsi="Times New Roman"/>
          <w:b/>
          <w:bCs/>
          <w:lang w:val="uz-Cyrl-UZ"/>
        </w:rPr>
        <w:t>TANLAS</w:t>
      </w:r>
      <w:r w:rsidR="00685126" w:rsidRPr="00D917D0">
        <w:rPr>
          <w:rFonts w:ascii="Times New Roman" w:hAnsi="Times New Roman"/>
          <w:b/>
          <w:bCs/>
        </w:rPr>
        <w:t>H</w:t>
      </w:r>
      <w:r w:rsidR="007B1705" w:rsidRPr="00D917D0">
        <w:rPr>
          <w:rFonts w:ascii="Times New Roman" w:hAnsi="Times New Roman"/>
          <w:b/>
          <w:bCs/>
          <w:lang w:val="uz-Cyrl-UZ"/>
        </w:rPr>
        <w:t xml:space="preserve"> </w:t>
      </w:r>
      <w:bookmarkStart w:id="0" w:name="_Hlk223350065"/>
      <w:r w:rsidRPr="00D917D0">
        <w:rPr>
          <w:rFonts w:ascii="Times New Roman" w:hAnsi="Times New Roman"/>
          <w:b/>
          <w:bCs/>
          <w:lang w:val="uz-Cyrl-UZ"/>
        </w:rPr>
        <w:t>BO‘YIC</w:t>
      </w:r>
      <w:r w:rsidR="00F047E8" w:rsidRPr="00D917D0">
        <w:rPr>
          <w:rFonts w:ascii="Times New Roman" w:hAnsi="Times New Roman"/>
          <w:b/>
          <w:bCs/>
        </w:rPr>
        <w:t>H</w:t>
      </w:r>
      <w:r w:rsidRPr="00D917D0">
        <w:rPr>
          <w:rFonts w:ascii="Times New Roman" w:hAnsi="Times New Roman"/>
          <w:b/>
          <w:bCs/>
          <w:lang w:val="uz-Cyrl-UZ"/>
        </w:rPr>
        <w:t>A</w:t>
      </w:r>
      <w:r w:rsidR="007B1705" w:rsidRPr="00D917D0">
        <w:rPr>
          <w:rFonts w:ascii="Times New Roman" w:hAnsi="Times New Roman"/>
          <w:b/>
          <w:bCs/>
          <w:lang w:val="uz-Cyrl-UZ"/>
        </w:rPr>
        <w:t xml:space="preserve"> </w:t>
      </w:r>
      <w:bookmarkEnd w:id="0"/>
      <w:r w:rsidRPr="00D917D0">
        <w:rPr>
          <w:rFonts w:ascii="Times New Roman" w:hAnsi="Times New Roman"/>
          <w:b/>
          <w:bCs/>
          <w:lang w:val="uz-Cyrl-UZ"/>
        </w:rPr>
        <w:t>XARID</w:t>
      </w:r>
      <w:r w:rsidR="007B1705" w:rsidRPr="00D917D0">
        <w:rPr>
          <w:rFonts w:ascii="Times New Roman" w:hAnsi="Times New Roman"/>
          <w:b/>
          <w:bCs/>
          <w:lang w:val="uz-Cyrl-UZ"/>
        </w:rPr>
        <w:t xml:space="preserve"> </w:t>
      </w:r>
      <w:r w:rsidRPr="00D917D0">
        <w:rPr>
          <w:rFonts w:ascii="Times New Roman" w:hAnsi="Times New Roman"/>
          <w:b/>
          <w:bCs/>
          <w:lang w:val="uz-Cyrl-UZ"/>
        </w:rPr>
        <w:t>QILIS</w:t>
      </w:r>
      <w:r w:rsidR="00F047E8" w:rsidRPr="00D917D0">
        <w:rPr>
          <w:rFonts w:ascii="Times New Roman" w:hAnsi="Times New Roman"/>
          <w:b/>
          <w:bCs/>
        </w:rPr>
        <w:t>H</w:t>
      </w:r>
      <w:r w:rsidR="007B1705" w:rsidRPr="00D917D0">
        <w:rPr>
          <w:rFonts w:ascii="Times New Roman" w:hAnsi="Times New Roman"/>
          <w:b/>
          <w:bCs/>
          <w:lang w:val="uz-Cyrl-UZ"/>
        </w:rPr>
        <w:t xml:space="preserve"> </w:t>
      </w:r>
      <w:r w:rsidRPr="00D917D0">
        <w:rPr>
          <w:rFonts w:ascii="Times New Roman" w:hAnsi="Times New Roman"/>
          <w:b/>
          <w:bCs/>
          <w:lang w:val="uz-Cyrl-UZ"/>
        </w:rPr>
        <w:t>HUJJATLARI</w:t>
      </w:r>
    </w:p>
    <w:p w14:paraId="61358DE8" w14:textId="77777777" w:rsidR="00380212" w:rsidRPr="00D917D0" w:rsidRDefault="00380212" w:rsidP="00E72EF6">
      <w:pPr>
        <w:spacing w:before="60" w:after="60"/>
        <w:rPr>
          <w:rFonts w:ascii="Times New Roman" w:hAnsi="Times New Roman"/>
          <w:lang w:val="uz-Cyrl-UZ"/>
        </w:rPr>
      </w:pPr>
    </w:p>
    <w:p w14:paraId="5E91F6E3" w14:textId="2E4DC987" w:rsidR="00BC601C" w:rsidRPr="00D917D0" w:rsidRDefault="00BC601C" w:rsidP="00E72EF6">
      <w:pPr>
        <w:spacing w:before="60" w:after="60"/>
        <w:rPr>
          <w:rFonts w:ascii="Times New Roman" w:hAnsi="Times New Roman"/>
          <w:lang w:val="uz-Cyrl-UZ"/>
        </w:rPr>
      </w:pPr>
    </w:p>
    <w:p w14:paraId="7939184E" w14:textId="1E66677E" w:rsidR="00300667" w:rsidRPr="00D917D0" w:rsidRDefault="00300667" w:rsidP="00E72EF6">
      <w:pPr>
        <w:spacing w:before="60" w:after="60"/>
        <w:rPr>
          <w:rFonts w:ascii="Times New Roman" w:hAnsi="Times New Roman"/>
          <w:lang w:val="uz-Cyrl-UZ"/>
        </w:rPr>
      </w:pPr>
    </w:p>
    <w:p w14:paraId="599D09B0" w14:textId="77777777" w:rsidR="00300667" w:rsidRPr="00D917D0" w:rsidRDefault="00300667" w:rsidP="00E72EF6">
      <w:pPr>
        <w:spacing w:before="60" w:after="60"/>
        <w:rPr>
          <w:rFonts w:ascii="Times New Roman" w:hAnsi="Times New Roman"/>
          <w:lang w:val="uz-Cyrl-UZ"/>
        </w:rPr>
      </w:pPr>
    </w:p>
    <w:p w14:paraId="20B95B1A" w14:textId="77777777" w:rsidR="0082767C" w:rsidRPr="00D917D0" w:rsidRDefault="0082767C" w:rsidP="00E72EF6">
      <w:pPr>
        <w:spacing w:before="60" w:after="60"/>
        <w:rPr>
          <w:rFonts w:ascii="Times New Roman" w:hAnsi="Times New Roman"/>
          <w:lang w:val="uz-Cyrl-UZ"/>
        </w:rPr>
      </w:pPr>
    </w:p>
    <w:p w14:paraId="01E8B8DC" w14:textId="77777777" w:rsidR="0082767C" w:rsidRPr="00D917D0" w:rsidRDefault="0082767C" w:rsidP="00E72EF6">
      <w:pPr>
        <w:spacing w:before="60" w:after="60"/>
        <w:rPr>
          <w:rFonts w:ascii="Times New Roman" w:hAnsi="Times New Roman"/>
          <w:lang w:val="uz-Cyrl-UZ"/>
        </w:rPr>
      </w:pPr>
    </w:p>
    <w:p w14:paraId="58087D2D" w14:textId="77777777" w:rsidR="00BC601C" w:rsidRPr="00D917D0" w:rsidRDefault="00BC601C" w:rsidP="00E72EF6">
      <w:pPr>
        <w:spacing w:before="60" w:after="60"/>
        <w:rPr>
          <w:rFonts w:ascii="Times New Roman" w:hAnsi="Times New Roman"/>
          <w:lang w:val="uz-Cyrl-UZ"/>
        </w:rPr>
      </w:pPr>
    </w:p>
    <w:p w14:paraId="03CBC80B" w14:textId="0FDB8439" w:rsidR="00380212" w:rsidRPr="00D917D0" w:rsidRDefault="00AA2494" w:rsidP="00E72EF6">
      <w:pPr>
        <w:spacing w:before="60" w:after="60"/>
        <w:rPr>
          <w:rFonts w:ascii="Times New Roman" w:hAnsi="Times New Roman"/>
          <w:sz w:val="22"/>
          <w:lang w:val="uz-Cyrl-UZ"/>
        </w:rPr>
      </w:pPr>
      <w:r w:rsidRPr="00D917D0">
        <w:rPr>
          <w:rFonts w:ascii="Times New Roman" w:hAnsi="Times New Roman"/>
          <w:lang w:val="uz-Cyrl-UZ"/>
        </w:rPr>
        <w:t>Buyurtmachi</w:t>
      </w:r>
      <w:r w:rsidR="00380212" w:rsidRPr="00D917D0">
        <w:rPr>
          <w:rFonts w:ascii="Times New Roman" w:hAnsi="Times New Roman"/>
          <w:lang w:val="uz-Cyrl-UZ"/>
        </w:rPr>
        <w:t xml:space="preserve">: </w:t>
      </w:r>
      <w:r w:rsidR="003F4CAD" w:rsidRPr="00D917D0">
        <w:rPr>
          <w:rFonts w:ascii="Times New Roman" w:hAnsi="Times New Roman"/>
          <w:szCs w:val="28"/>
          <w:lang w:val="uz-Latn-UZ"/>
        </w:rPr>
        <w:t>“Kokand Future Invest” MChJ</w:t>
      </w:r>
    </w:p>
    <w:p w14:paraId="3BC5F40F" w14:textId="77777777" w:rsidR="00380212" w:rsidRPr="00D917D0" w:rsidRDefault="00380212" w:rsidP="00E72EF6">
      <w:pPr>
        <w:spacing w:before="60" w:after="60"/>
        <w:rPr>
          <w:rFonts w:ascii="Times New Roman" w:hAnsi="Times New Roman"/>
          <w:lang w:val="uz-Cyrl-UZ"/>
        </w:rPr>
      </w:pPr>
    </w:p>
    <w:p w14:paraId="20BEB621" w14:textId="77777777" w:rsidR="00446C7A" w:rsidRPr="00D917D0" w:rsidRDefault="00B04B8D" w:rsidP="00B04B8D">
      <w:pPr>
        <w:tabs>
          <w:tab w:val="center" w:pos="4535"/>
          <w:tab w:val="right" w:pos="9071"/>
        </w:tabs>
        <w:spacing w:before="60" w:after="60"/>
        <w:rPr>
          <w:rFonts w:ascii="Times New Roman" w:hAnsi="Times New Roman"/>
          <w:lang w:val="uz-Cyrl-UZ"/>
        </w:rPr>
      </w:pPr>
      <w:r w:rsidRPr="00D917D0">
        <w:rPr>
          <w:rFonts w:ascii="Times New Roman" w:hAnsi="Times New Roman"/>
          <w:lang w:val="uz-Cyrl-UZ"/>
        </w:rPr>
        <w:tab/>
      </w:r>
    </w:p>
    <w:p w14:paraId="5DC9BF40" w14:textId="77777777" w:rsidR="00446C7A" w:rsidRPr="00D917D0" w:rsidRDefault="00446C7A" w:rsidP="00B04B8D">
      <w:pPr>
        <w:tabs>
          <w:tab w:val="center" w:pos="4535"/>
          <w:tab w:val="right" w:pos="9071"/>
        </w:tabs>
        <w:spacing w:before="60" w:after="60"/>
        <w:rPr>
          <w:rFonts w:ascii="Times New Roman" w:hAnsi="Times New Roman"/>
          <w:lang w:val="uz-Cyrl-UZ"/>
        </w:rPr>
      </w:pPr>
    </w:p>
    <w:p w14:paraId="607244FA" w14:textId="77777777" w:rsidR="00446C7A" w:rsidRPr="00D917D0" w:rsidRDefault="00446C7A" w:rsidP="00B04B8D">
      <w:pPr>
        <w:tabs>
          <w:tab w:val="center" w:pos="4535"/>
          <w:tab w:val="right" w:pos="9071"/>
        </w:tabs>
        <w:spacing w:before="60" w:after="60"/>
        <w:rPr>
          <w:rFonts w:ascii="Times New Roman" w:hAnsi="Times New Roman"/>
          <w:lang w:val="uz-Cyrl-UZ"/>
        </w:rPr>
      </w:pPr>
    </w:p>
    <w:p w14:paraId="13F605F2" w14:textId="77777777" w:rsidR="00446C7A" w:rsidRPr="00D917D0" w:rsidRDefault="00446C7A" w:rsidP="00B04B8D">
      <w:pPr>
        <w:tabs>
          <w:tab w:val="center" w:pos="4535"/>
          <w:tab w:val="right" w:pos="9071"/>
        </w:tabs>
        <w:spacing w:before="60" w:after="60"/>
        <w:rPr>
          <w:rFonts w:ascii="Times New Roman" w:hAnsi="Times New Roman"/>
          <w:lang w:val="uz-Cyrl-UZ"/>
        </w:rPr>
      </w:pPr>
    </w:p>
    <w:p w14:paraId="1C3A2D4E" w14:textId="15B37F16" w:rsidR="00446C7A" w:rsidRPr="00D917D0" w:rsidRDefault="00446C7A" w:rsidP="00446C7A">
      <w:pPr>
        <w:tabs>
          <w:tab w:val="center" w:pos="4535"/>
          <w:tab w:val="right" w:pos="9071"/>
        </w:tabs>
        <w:spacing w:before="60" w:after="60"/>
        <w:jc w:val="center"/>
        <w:rPr>
          <w:rFonts w:ascii="Times New Roman" w:hAnsi="Times New Roman"/>
          <w:lang w:val="uz-Cyrl-UZ"/>
        </w:rPr>
      </w:pPr>
    </w:p>
    <w:p w14:paraId="221F3D4B" w14:textId="075A75E1" w:rsidR="00893922" w:rsidRPr="00D917D0" w:rsidRDefault="00893922" w:rsidP="00446C7A">
      <w:pPr>
        <w:tabs>
          <w:tab w:val="center" w:pos="4535"/>
          <w:tab w:val="right" w:pos="9071"/>
        </w:tabs>
        <w:spacing w:before="60" w:after="60"/>
        <w:jc w:val="center"/>
        <w:rPr>
          <w:rFonts w:ascii="Times New Roman" w:hAnsi="Times New Roman"/>
          <w:lang w:val="uz-Cyrl-UZ"/>
        </w:rPr>
      </w:pPr>
    </w:p>
    <w:p w14:paraId="3468E672" w14:textId="375D759C" w:rsidR="003F4CAD" w:rsidRPr="00D917D0" w:rsidRDefault="003F4CAD" w:rsidP="00446C7A">
      <w:pPr>
        <w:tabs>
          <w:tab w:val="center" w:pos="4535"/>
          <w:tab w:val="right" w:pos="9071"/>
        </w:tabs>
        <w:spacing w:before="60" w:after="60"/>
        <w:jc w:val="center"/>
        <w:rPr>
          <w:rFonts w:ascii="Times New Roman" w:hAnsi="Times New Roman"/>
          <w:lang w:val="uz-Cyrl-UZ"/>
        </w:rPr>
      </w:pPr>
    </w:p>
    <w:p w14:paraId="1775C57B" w14:textId="77777777" w:rsidR="003F4CAD" w:rsidRPr="00D917D0" w:rsidRDefault="003F4CAD" w:rsidP="00446C7A">
      <w:pPr>
        <w:tabs>
          <w:tab w:val="center" w:pos="4535"/>
          <w:tab w:val="right" w:pos="9071"/>
        </w:tabs>
        <w:spacing w:before="60" w:after="60"/>
        <w:jc w:val="center"/>
        <w:rPr>
          <w:rFonts w:ascii="Times New Roman" w:hAnsi="Times New Roman"/>
          <w:lang w:val="uz-Cyrl-UZ"/>
        </w:rPr>
      </w:pPr>
    </w:p>
    <w:p w14:paraId="1D1A23EC" w14:textId="77777777" w:rsidR="00446C7A" w:rsidRPr="00D917D0" w:rsidRDefault="00446C7A" w:rsidP="00446C7A">
      <w:pPr>
        <w:tabs>
          <w:tab w:val="center" w:pos="4535"/>
          <w:tab w:val="right" w:pos="9071"/>
        </w:tabs>
        <w:spacing w:before="60" w:after="60"/>
        <w:jc w:val="center"/>
        <w:rPr>
          <w:rFonts w:ascii="Times New Roman" w:hAnsi="Times New Roman"/>
          <w:lang w:val="uz-Cyrl-UZ"/>
        </w:rPr>
      </w:pPr>
    </w:p>
    <w:p w14:paraId="64C31F5E" w14:textId="77777777" w:rsidR="00446C7A" w:rsidRPr="00D917D0" w:rsidRDefault="00446C7A" w:rsidP="00446C7A">
      <w:pPr>
        <w:tabs>
          <w:tab w:val="center" w:pos="4535"/>
          <w:tab w:val="right" w:pos="9071"/>
        </w:tabs>
        <w:spacing w:before="60" w:after="60"/>
        <w:jc w:val="center"/>
        <w:rPr>
          <w:rFonts w:ascii="Times New Roman" w:hAnsi="Times New Roman"/>
          <w:lang w:val="uz-Cyrl-UZ"/>
        </w:rPr>
      </w:pPr>
    </w:p>
    <w:p w14:paraId="428E42EC" w14:textId="77777777" w:rsidR="00446C7A" w:rsidRPr="00D917D0" w:rsidRDefault="00446C7A" w:rsidP="00446C7A">
      <w:pPr>
        <w:tabs>
          <w:tab w:val="center" w:pos="4535"/>
          <w:tab w:val="right" w:pos="9071"/>
        </w:tabs>
        <w:spacing w:before="60" w:after="60"/>
        <w:jc w:val="center"/>
        <w:rPr>
          <w:rFonts w:ascii="Times New Roman" w:hAnsi="Times New Roman"/>
          <w:lang w:val="uz-Cyrl-UZ"/>
        </w:rPr>
      </w:pPr>
    </w:p>
    <w:p w14:paraId="2B61D8E2" w14:textId="77777777" w:rsidR="00446C7A" w:rsidRPr="00D917D0" w:rsidRDefault="00446C7A" w:rsidP="00446C7A">
      <w:pPr>
        <w:tabs>
          <w:tab w:val="center" w:pos="4535"/>
          <w:tab w:val="right" w:pos="9071"/>
        </w:tabs>
        <w:spacing w:before="60" w:after="60"/>
        <w:jc w:val="center"/>
        <w:rPr>
          <w:rFonts w:ascii="Times New Roman" w:hAnsi="Times New Roman"/>
          <w:lang w:val="uz-Cyrl-UZ"/>
        </w:rPr>
      </w:pPr>
    </w:p>
    <w:p w14:paraId="5ECC0027" w14:textId="77777777" w:rsidR="00446C7A" w:rsidRPr="00D917D0" w:rsidRDefault="00446C7A" w:rsidP="00446C7A">
      <w:pPr>
        <w:tabs>
          <w:tab w:val="center" w:pos="4535"/>
          <w:tab w:val="right" w:pos="9071"/>
        </w:tabs>
        <w:spacing w:before="60" w:after="60"/>
        <w:jc w:val="center"/>
        <w:rPr>
          <w:rFonts w:ascii="Times New Roman" w:hAnsi="Times New Roman"/>
          <w:lang w:val="uz-Cyrl-UZ"/>
        </w:rPr>
      </w:pPr>
    </w:p>
    <w:p w14:paraId="42FC768D" w14:textId="77777777" w:rsidR="00446C7A" w:rsidRPr="00D917D0" w:rsidRDefault="00446C7A" w:rsidP="00446C7A">
      <w:pPr>
        <w:tabs>
          <w:tab w:val="center" w:pos="4535"/>
          <w:tab w:val="right" w:pos="9071"/>
        </w:tabs>
        <w:spacing w:before="60" w:after="60"/>
        <w:jc w:val="center"/>
        <w:rPr>
          <w:rFonts w:ascii="Times New Roman" w:hAnsi="Times New Roman"/>
          <w:lang w:val="uz-Cyrl-UZ"/>
        </w:rPr>
      </w:pPr>
    </w:p>
    <w:p w14:paraId="4A30845E" w14:textId="4D8D9A49" w:rsidR="00380212" w:rsidRPr="00D917D0" w:rsidRDefault="00AA2494" w:rsidP="00446C7A">
      <w:pPr>
        <w:tabs>
          <w:tab w:val="center" w:pos="4535"/>
          <w:tab w:val="right" w:pos="9071"/>
        </w:tabs>
        <w:spacing w:before="60" w:after="60"/>
        <w:jc w:val="center"/>
        <w:rPr>
          <w:rFonts w:ascii="Times New Roman" w:hAnsi="Times New Roman"/>
          <w:b/>
          <w:lang w:val="uz-Cyrl-UZ"/>
        </w:rPr>
      </w:pPr>
      <w:r w:rsidRPr="00D917D0">
        <w:rPr>
          <w:rFonts w:ascii="Times New Roman" w:hAnsi="Times New Roman"/>
          <w:b/>
          <w:lang w:val="uz-Cyrl-UZ"/>
        </w:rPr>
        <w:t>Toshkent</w:t>
      </w:r>
      <w:r w:rsidR="00380212" w:rsidRPr="00D917D0">
        <w:rPr>
          <w:rFonts w:ascii="Times New Roman" w:hAnsi="Times New Roman"/>
          <w:b/>
          <w:lang w:val="uz-Cyrl-UZ"/>
        </w:rPr>
        <w:t xml:space="preserve"> – </w:t>
      </w:r>
      <w:r w:rsidR="000A043C" w:rsidRPr="00D917D0">
        <w:rPr>
          <w:rFonts w:ascii="Times New Roman" w:hAnsi="Times New Roman"/>
          <w:b/>
          <w:lang w:val="uz-Cyrl-UZ"/>
        </w:rPr>
        <w:t>20</w:t>
      </w:r>
      <w:r w:rsidR="00BA2CDF" w:rsidRPr="00D917D0">
        <w:rPr>
          <w:rFonts w:ascii="Times New Roman" w:hAnsi="Times New Roman"/>
          <w:b/>
          <w:lang w:val="uz-Cyrl-UZ"/>
        </w:rPr>
        <w:t>2</w:t>
      </w:r>
      <w:r w:rsidR="000A0C70" w:rsidRPr="00D917D0">
        <w:rPr>
          <w:rFonts w:ascii="Times New Roman" w:hAnsi="Times New Roman"/>
          <w:b/>
        </w:rPr>
        <w:t>6</w:t>
      </w:r>
      <w:r w:rsidR="00893435" w:rsidRPr="00D917D0">
        <w:rPr>
          <w:rFonts w:ascii="Times New Roman" w:hAnsi="Times New Roman"/>
          <w:b/>
          <w:lang w:val="uz-Cyrl-UZ"/>
        </w:rPr>
        <w:t xml:space="preserve"> </w:t>
      </w:r>
      <w:r w:rsidRPr="00D917D0">
        <w:rPr>
          <w:rFonts w:ascii="Times New Roman" w:hAnsi="Times New Roman"/>
          <w:b/>
          <w:lang w:val="uz-Cyrl-UZ"/>
        </w:rPr>
        <w:t>y</w:t>
      </w:r>
      <w:r w:rsidR="000A043C" w:rsidRPr="00D917D0">
        <w:rPr>
          <w:rFonts w:ascii="Times New Roman" w:hAnsi="Times New Roman"/>
          <w:b/>
          <w:lang w:val="uz-Cyrl-UZ"/>
        </w:rPr>
        <w:t>.</w:t>
      </w:r>
    </w:p>
    <w:p w14:paraId="4252D933" w14:textId="1584BA32" w:rsidR="00773C49" w:rsidRPr="00D917D0" w:rsidRDefault="00380212" w:rsidP="00E72EF6">
      <w:pPr>
        <w:pStyle w:val="1"/>
        <w:jc w:val="center"/>
        <w:rPr>
          <w:rFonts w:ascii="Times New Roman" w:hAnsi="Times New Roman"/>
          <w:sz w:val="24"/>
          <w:szCs w:val="24"/>
          <w:lang w:val="uz-Cyrl-UZ"/>
        </w:rPr>
      </w:pPr>
      <w:r w:rsidRPr="00D917D0">
        <w:rPr>
          <w:rFonts w:ascii="Times New Roman" w:hAnsi="Times New Roman"/>
          <w:sz w:val="24"/>
          <w:szCs w:val="24"/>
          <w:lang w:val="uz-Cyrl-UZ"/>
        </w:rPr>
        <w:br w:type="page"/>
      </w:r>
      <w:bookmarkStart w:id="1" w:name="_Hlk506828966"/>
      <w:r w:rsidR="00AA2494" w:rsidRPr="00D917D0">
        <w:rPr>
          <w:rFonts w:ascii="Times New Roman" w:hAnsi="Times New Roman"/>
          <w:sz w:val="24"/>
          <w:szCs w:val="24"/>
          <w:lang w:val="uz-Cyrl-UZ"/>
        </w:rPr>
        <w:lastRenderedPageBreak/>
        <w:t>MUNDARIJA</w:t>
      </w:r>
    </w:p>
    <w:p w14:paraId="7F634534" w14:textId="77777777" w:rsidR="00773C49" w:rsidRPr="00D917D0" w:rsidRDefault="00773C49" w:rsidP="00E72EF6">
      <w:pPr>
        <w:spacing w:before="60" w:after="60"/>
        <w:jc w:val="both"/>
        <w:rPr>
          <w:rFonts w:ascii="Times New Roman" w:hAnsi="Times New Roman"/>
          <w:b/>
          <w:lang w:val="uz-Cyrl-UZ"/>
        </w:rPr>
      </w:pPr>
    </w:p>
    <w:p w14:paraId="1E62C744" w14:textId="31477B75" w:rsidR="00773C49" w:rsidRPr="00D917D0" w:rsidRDefault="00AA2494" w:rsidP="00C83BA1">
      <w:pPr>
        <w:numPr>
          <w:ilvl w:val="0"/>
          <w:numId w:val="1"/>
        </w:numPr>
        <w:spacing w:before="60" w:after="60"/>
        <w:ind w:left="0" w:firstLine="0"/>
        <w:jc w:val="both"/>
        <w:rPr>
          <w:rStyle w:val="af8"/>
          <w:rFonts w:ascii="Times New Roman" w:hAnsi="Times New Roman"/>
          <w:b/>
          <w:color w:val="auto"/>
          <w:u w:val="none"/>
          <w:lang w:val="uz-Cyrl-UZ"/>
        </w:rPr>
      </w:pPr>
      <w:bookmarkStart w:id="2" w:name="_Ref389560841"/>
      <w:r w:rsidRPr="00D917D0">
        <w:rPr>
          <w:rStyle w:val="af8"/>
          <w:rFonts w:ascii="Times New Roman" w:hAnsi="Times New Roman"/>
          <w:b/>
          <w:color w:val="auto"/>
          <w:u w:val="none"/>
          <w:lang w:val="uz-Cyrl-UZ"/>
        </w:rPr>
        <w:t>Tanlash</w:t>
      </w:r>
      <w:r w:rsidR="00C83BA1" w:rsidRPr="00D917D0">
        <w:rPr>
          <w:rStyle w:val="af8"/>
          <w:rFonts w:ascii="Times New Roman" w:hAnsi="Times New Roman"/>
          <w:b/>
          <w:color w:val="auto"/>
          <w:u w:val="none"/>
          <w:lang w:val="uz-Cyrl-UZ"/>
        </w:rPr>
        <w:t xml:space="preserve"> </w:t>
      </w:r>
      <w:r w:rsidRPr="00D917D0">
        <w:rPr>
          <w:rStyle w:val="af8"/>
          <w:rFonts w:ascii="Times New Roman" w:hAnsi="Times New Roman"/>
          <w:b/>
          <w:color w:val="auto"/>
          <w:u w:val="none"/>
          <w:lang w:val="uz-Cyrl-UZ"/>
        </w:rPr>
        <w:t>ishtirokchisi</w:t>
      </w:r>
      <w:r w:rsidR="00C83BA1" w:rsidRPr="00D917D0">
        <w:rPr>
          <w:rStyle w:val="af8"/>
          <w:rFonts w:ascii="Times New Roman" w:hAnsi="Times New Roman"/>
          <w:b/>
          <w:color w:val="auto"/>
          <w:u w:val="none"/>
          <w:lang w:val="uz-Cyrl-UZ"/>
        </w:rPr>
        <w:t xml:space="preserve"> </w:t>
      </w:r>
      <w:r w:rsidRPr="00D917D0">
        <w:rPr>
          <w:rStyle w:val="af8"/>
          <w:rFonts w:ascii="Times New Roman" w:hAnsi="Times New Roman"/>
          <w:b/>
          <w:color w:val="auto"/>
          <w:u w:val="none"/>
          <w:lang w:val="uz-Cyrl-UZ"/>
        </w:rPr>
        <w:t>uchun</w:t>
      </w:r>
      <w:r w:rsidR="00C83BA1" w:rsidRPr="00D917D0">
        <w:rPr>
          <w:rStyle w:val="af8"/>
          <w:rFonts w:ascii="Times New Roman" w:hAnsi="Times New Roman"/>
          <w:b/>
          <w:color w:val="auto"/>
          <w:u w:val="none"/>
          <w:lang w:val="uz-Cyrl-UZ"/>
        </w:rPr>
        <w:t xml:space="preserve"> </w:t>
      </w:r>
      <w:r w:rsidRPr="00D917D0">
        <w:rPr>
          <w:rStyle w:val="af8"/>
          <w:rFonts w:ascii="Times New Roman" w:hAnsi="Times New Roman"/>
          <w:b/>
          <w:color w:val="auto"/>
          <w:u w:val="none"/>
          <w:lang w:val="uz-Cyrl-UZ"/>
        </w:rPr>
        <w:t>yo‘riqnoma</w:t>
      </w:r>
      <w:r w:rsidR="00773C49" w:rsidRPr="00D917D0">
        <w:rPr>
          <w:rStyle w:val="af8"/>
          <w:rFonts w:ascii="Times New Roman" w:hAnsi="Times New Roman"/>
          <w:b/>
          <w:color w:val="auto"/>
          <w:u w:val="none"/>
          <w:lang w:val="uz-Cyrl-UZ"/>
        </w:rPr>
        <w:t>.</w:t>
      </w:r>
      <w:bookmarkEnd w:id="2"/>
    </w:p>
    <w:p w14:paraId="4E833A6B" w14:textId="431F7510" w:rsidR="00773C49" w:rsidRPr="00D917D0" w:rsidRDefault="0025063E" w:rsidP="00C83BA1">
      <w:pPr>
        <w:numPr>
          <w:ilvl w:val="0"/>
          <w:numId w:val="1"/>
        </w:numPr>
        <w:spacing w:before="60" w:after="60"/>
        <w:ind w:left="0" w:firstLine="0"/>
        <w:jc w:val="both"/>
        <w:rPr>
          <w:rStyle w:val="af8"/>
          <w:rFonts w:ascii="Times New Roman" w:hAnsi="Times New Roman"/>
          <w:b/>
          <w:color w:val="auto"/>
          <w:u w:val="none"/>
          <w:lang w:val="uz-Cyrl-UZ"/>
        </w:rPr>
      </w:pPr>
      <w:hyperlink w:anchor="разд_2_техчасть" w:history="1">
        <w:r w:rsidR="00AA2494" w:rsidRPr="00D917D0">
          <w:rPr>
            <w:rStyle w:val="af8"/>
            <w:rFonts w:ascii="Times New Roman" w:hAnsi="Times New Roman"/>
            <w:b/>
            <w:color w:val="auto"/>
            <w:u w:val="none"/>
            <w:lang w:val="uz-Cyrl-UZ"/>
          </w:rPr>
          <w:t>Tanlash</w:t>
        </w:r>
        <w:r w:rsidR="00C83BA1" w:rsidRPr="00D917D0">
          <w:rPr>
            <w:rStyle w:val="af8"/>
            <w:rFonts w:ascii="Times New Roman" w:hAnsi="Times New Roman"/>
            <w:b/>
            <w:color w:val="auto"/>
            <w:u w:val="none"/>
            <w:lang w:val="uz-Cyrl-UZ"/>
          </w:rPr>
          <w:t xml:space="preserve"> </w:t>
        </w:r>
        <w:r w:rsidR="00AA2494" w:rsidRPr="00D917D0">
          <w:rPr>
            <w:rStyle w:val="af8"/>
            <w:rFonts w:ascii="Times New Roman" w:hAnsi="Times New Roman"/>
            <w:b/>
            <w:color w:val="auto"/>
            <w:u w:val="none"/>
            <w:lang w:val="uz-Cyrl-UZ"/>
          </w:rPr>
          <w:t>hujjatlarining</w:t>
        </w:r>
        <w:r w:rsidR="00C83BA1" w:rsidRPr="00D917D0">
          <w:rPr>
            <w:rStyle w:val="af8"/>
            <w:rFonts w:ascii="Times New Roman" w:hAnsi="Times New Roman"/>
            <w:b/>
            <w:color w:val="auto"/>
            <w:u w:val="none"/>
            <w:lang w:val="uz-Cyrl-UZ"/>
          </w:rPr>
          <w:t xml:space="preserve"> </w:t>
        </w:r>
        <w:r w:rsidR="00AA2494" w:rsidRPr="00D917D0">
          <w:rPr>
            <w:rStyle w:val="af8"/>
            <w:rFonts w:ascii="Times New Roman" w:hAnsi="Times New Roman"/>
            <w:b/>
            <w:color w:val="auto"/>
            <w:u w:val="none"/>
            <w:lang w:val="uz-Cyrl-UZ"/>
          </w:rPr>
          <w:t>texnik</w:t>
        </w:r>
        <w:r w:rsidR="00C83BA1" w:rsidRPr="00D917D0">
          <w:rPr>
            <w:rStyle w:val="af8"/>
            <w:rFonts w:ascii="Times New Roman" w:hAnsi="Times New Roman"/>
            <w:b/>
            <w:color w:val="auto"/>
            <w:u w:val="none"/>
            <w:lang w:val="uz-Cyrl-UZ"/>
          </w:rPr>
          <w:t xml:space="preserve"> </w:t>
        </w:r>
        <w:r w:rsidR="00AA2494" w:rsidRPr="00D917D0">
          <w:rPr>
            <w:rStyle w:val="af8"/>
            <w:rFonts w:ascii="Times New Roman" w:hAnsi="Times New Roman"/>
            <w:b/>
            <w:color w:val="auto"/>
            <w:u w:val="none"/>
            <w:lang w:val="uz-Cyrl-UZ"/>
          </w:rPr>
          <w:t>qismi</w:t>
        </w:r>
        <w:r w:rsidR="00773C49" w:rsidRPr="00D917D0">
          <w:rPr>
            <w:rStyle w:val="af8"/>
            <w:rFonts w:ascii="Times New Roman" w:hAnsi="Times New Roman"/>
            <w:b/>
            <w:color w:val="auto"/>
            <w:u w:val="none"/>
            <w:lang w:val="uz-Cyrl-UZ"/>
          </w:rPr>
          <w:t>.</w:t>
        </w:r>
      </w:hyperlink>
    </w:p>
    <w:p w14:paraId="1B64F5FD" w14:textId="68185B20" w:rsidR="00773C49" w:rsidRPr="00D917D0" w:rsidRDefault="0025063E" w:rsidP="00C83BA1">
      <w:pPr>
        <w:numPr>
          <w:ilvl w:val="0"/>
          <w:numId w:val="1"/>
        </w:numPr>
        <w:spacing w:before="60" w:after="60"/>
        <w:ind w:left="0" w:firstLine="0"/>
        <w:jc w:val="both"/>
        <w:rPr>
          <w:rStyle w:val="af8"/>
          <w:rFonts w:ascii="Times New Roman" w:hAnsi="Times New Roman"/>
          <w:b/>
          <w:color w:val="auto"/>
          <w:u w:val="none"/>
          <w:lang w:val="uz-Cyrl-UZ"/>
        </w:rPr>
      </w:pPr>
      <w:hyperlink w:anchor="разд_3_комчасть" w:history="1">
        <w:r w:rsidR="00AA2494" w:rsidRPr="00D917D0">
          <w:rPr>
            <w:rStyle w:val="af8"/>
            <w:rFonts w:ascii="Times New Roman" w:hAnsi="Times New Roman"/>
            <w:b/>
            <w:color w:val="auto"/>
            <w:u w:val="none"/>
            <w:lang w:val="uz-Cyrl-UZ"/>
          </w:rPr>
          <w:t>Tanlash</w:t>
        </w:r>
        <w:r w:rsidR="00C83BA1" w:rsidRPr="00D917D0">
          <w:rPr>
            <w:rStyle w:val="af8"/>
            <w:rFonts w:ascii="Times New Roman" w:hAnsi="Times New Roman"/>
            <w:b/>
            <w:color w:val="auto"/>
            <w:u w:val="none"/>
            <w:lang w:val="uz-Cyrl-UZ"/>
          </w:rPr>
          <w:t xml:space="preserve"> </w:t>
        </w:r>
        <w:r w:rsidR="00AA2494" w:rsidRPr="00D917D0">
          <w:rPr>
            <w:rStyle w:val="af8"/>
            <w:rFonts w:ascii="Times New Roman" w:hAnsi="Times New Roman"/>
            <w:b/>
            <w:color w:val="auto"/>
            <w:u w:val="none"/>
            <w:lang w:val="uz-Cyrl-UZ"/>
          </w:rPr>
          <w:t>hujjatlarining</w:t>
        </w:r>
        <w:r w:rsidR="00C83BA1" w:rsidRPr="00D917D0">
          <w:rPr>
            <w:rStyle w:val="af8"/>
            <w:rFonts w:ascii="Times New Roman" w:hAnsi="Times New Roman"/>
            <w:b/>
            <w:color w:val="auto"/>
            <w:u w:val="none"/>
            <w:lang w:val="uz-Cyrl-UZ"/>
          </w:rPr>
          <w:t xml:space="preserve"> </w:t>
        </w:r>
        <w:r w:rsidR="00AA2494" w:rsidRPr="00D917D0">
          <w:rPr>
            <w:rStyle w:val="af8"/>
            <w:rFonts w:ascii="Times New Roman" w:hAnsi="Times New Roman"/>
            <w:b/>
            <w:color w:val="auto"/>
            <w:u w:val="none"/>
            <w:lang w:val="uz-Cyrl-UZ"/>
          </w:rPr>
          <w:t>narx</w:t>
        </w:r>
        <w:r w:rsidR="00C83BA1" w:rsidRPr="00D917D0">
          <w:rPr>
            <w:rStyle w:val="af8"/>
            <w:rFonts w:ascii="Times New Roman" w:hAnsi="Times New Roman"/>
            <w:b/>
            <w:color w:val="auto"/>
            <w:u w:val="none"/>
            <w:lang w:val="uz-Cyrl-UZ"/>
          </w:rPr>
          <w:t xml:space="preserve"> </w:t>
        </w:r>
        <w:r w:rsidR="00AA2494" w:rsidRPr="00D917D0">
          <w:rPr>
            <w:rStyle w:val="af8"/>
            <w:rFonts w:ascii="Times New Roman" w:hAnsi="Times New Roman"/>
            <w:b/>
            <w:color w:val="auto"/>
            <w:u w:val="none"/>
            <w:lang w:val="uz-Cyrl-UZ"/>
          </w:rPr>
          <w:t>qismi</w:t>
        </w:r>
        <w:r w:rsidR="00773C49" w:rsidRPr="00D917D0">
          <w:rPr>
            <w:rStyle w:val="af8"/>
            <w:rFonts w:ascii="Times New Roman" w:hAnsi="Times New Roman"/>
            <w:b/>
            <w:color w:val="auto"/>
            <w:u w:val="none"/>
            <w:lang w:val="uz-Cyrl-UZ"/>
          </w:rPr>
          <w:t>.</w:t>
        </w:r>
      </w:hyperlink>
    </w:p>
    <w:p w14:paraId="3FB7BEEE" w14:textId="2F6A3052" w:rsidR="006A6BA2" w:rsidRPr="00D917D0" w:rsidRDefault="00AA2494" w:rsidP="00C83BA1">
      <w:pPr>
        <w:numPr>
          <w:ilvl w:val="0"/>
          <w:numId w:val="1"/>
        </w:numPr>
        <w:spacing w:before="60" w:after="60"/>
        <w:ind w:left="0" w:firstLine="0"/>
        <w:jc w:val="both"/>
        <w:rPr>
          <w:rStyle w:val="af8"/>
          <w:rFonts w:ascii="Times New Roman" w:hAnsi="Times New Roman"/>
          <w:b/>
          <w:color w:val="auto"/>
          <w:u w:val="none"/>
          <w:lang w:val="uz-Cyrl-UZ"/>
        </w:rPr>
      </w:pPr>
      <w:r w:rsidRPr="00D917D0">
        <w:rPr>
          <w:rStyle w:val="af8"/>
          <w:rFonts w:ascii="Times New Roman" w:hAnsi="Times New Roman"/>
          <w:b/>
          <w:color w:val="auto"/>
          <w:u w:val="none"/>
          <w:lang w:val="uz-Cyrl-UZ"/>
        </w:rPr>
        <w:t>Shartnoma</w:t>
      </w:r>
      <w:r w:rsidR="006A6BA2" w:rsidRPr="00D917D0">
        <w:rPr>
          <w:rStyle w:val="af8"/>
          <w:rFonts w:ascii="Times New Roman" w:hAnsi="Times New Roman"/>
          <w:b/>
          <w:color w:val="auto"/>
          <w:u w:val="none"/>
          <w:lang w:val="uz-Cyrl-UZ"/>
        </w:rPr>
        <w:t xml:space="preserve"> </w:t>
      </w:r>
      <w:r w:rsidRPr="00D917D0">
        <w:rPr>
          <w:rStyle w:val="af8"/>
          <w:rFonts w:ascii="Times New Roman" w:hAnsi="Times New Roman"/>
          <w:b/>
          <w:color w:val="auto"/>
          <w:u w:val="none"/>
          <w:lang w:val="uz-Cyrl-UZ"/>
        </w:rPr>
        <w:t>loyihasi</w:t>
      </w:r>
      <w:r w:rsidR="007B1705" w:rsidRPr="00D917D0">
        <w:rPr>
          <w:rStyle w:val="af8"/>
          <w:rFonts w:ascii="Times New Roman" w:hAnsi="Times New Roman"/>
          <w:b/>
          <w:color w:val="auto"/>
          <w:u w:val="none"/>
          <w:lang w:val="uz-Cyrl-UZ"/>
        </w:rPr>
        <w:t>.</w:t>
      </w:r>
    </w:p>
    <w:p w14:paraId="553A15EA" w14:textId="77777777" w:rsidR="00773C49" w:rsidRPr="00D917D0" w:rsidRDefault="00773C49" w:rsidP="00E72EF6">
      <w:pPr>
        <w:spacing w:before="60" w:after="60"/>
        <w:jc w:val="both"/>
        <w:rPr>
          <w:rFonts w:ascii="Times New Roman" w:hAnsi="Times New Roman"/>
          <w:lang w:val="uz-Cyrl-UZ"/>
        </w:rPr>
      </w:pPr>
    </w:p>
    <w:p w14:paraId="3067869A" w14:textId="77777777" w:rsidR="00A60625" w:rsidRPr="00D917D0" w:rsidRDefault="00A60625" w:rsidP="00E72EF6">
      <w:pPr>
        <w:spacing w:before="60" w:after="60"/>
        <w:jc w:val="both"/>
        <w:rPr>
          <w:rFonts w:ascii="Times New Roman" w:hAnsi="Times New Roman"/>
          <w:lang w:val="uz-Cyrl-UZ"/>
        </w:rPr>
      </w:pPr>
    </w:p>
    <w:p w14:paraId="0EA39E8F" w14:textId="77777777" w:rsidR="00A60625" w:rsidRPr="00D917D0" w:rsidRDefault="00A60625" w:rsidP="00E72EF6">
      <w:pPr>
        <w:spacing w:before="60" w:after="60"/>
        <w:jc w:val="both"/>
        <w:rPr>
          <w:rFonts w:ascii="Times New Roman" w:hAnsi="Times New Roman"/>
          <w:lang w:val="uz-Cyrl-UZ"/>
        </w:rPr>
      </w:pPr>
    </w:p>
    <w:p w14:paraId="36069AE8" w14:textId="77777777" w:rsidR="00A60625" w:rsidRPr="00D917D0" w:rsidRDefault="00A60625" w:rsidP="00E72EF6">
      <w:pPr>
        <w:spacing w:before="60" w:after="60"/>
        <w:jc w:val="both"/>
        <w:rPr>
          <w:rFonts w:ascii="Times New Roman" w:hAnsi="Times New Roman"/>
          <w:lang w:val="uz-Cyrl-UZ"/>
        </w:rPr>
      </w:pPr>
    </w:p>
    <w:p w14:paraId="367190A5" w14:textId="77777777" w:rsidR="00A60625" w:rsidRPr="00D917D0" w:rsidRDefault="00A60625" w:rsidP="00E72EF6">
      <w:pPr>
        <w:spacing w:before="60" w:after="60"/>
        <w:jc w:val="both"/>
        <w:rPr>
          <w:rFonts w:ascii="Times New Roman" w:hAnsi="Times New Roman"/>
          <w:lang w:val="uz-Cyrl-UZ"/>
        </w:rPr>
      </w:pPr>
    </w:p>
    <w:p w14:paraId="3DC6E607" w14:textId="77777777" w:rsidR="00A60625" w:rsidRPr="00D917D0" w:rsidRDefault="00A60625" w:rsidP="00E72EF6">
      <w:pPr>
        <w:spacing w:before="60" w:after="60"/>
        <w:jc w:val="both"/>
        <w:rPr>
          <w:rFonts w:ascii="Times New Roman" w:hAnsi="Times New Roman"/>
          <w:lang w:val="uz-Cyrl-UZ"/>
        </w:rPr>
      </w:pPr>
    </w:p>
    <w:p w14:paraId="12737D74" w14:textId="77777777" w:rsidR="00A60625" w:rsidRPr="00D917D0" w:rsidRDefault="00A60625" w:rsidP="00E72EF6">
      <w:pPr>
        <w:spacing w:before="60" w:after="60"/>
        <w:jc w:val="both"/>
        <w:rPr>
          <w:rFonts w:ascii="Times New Roman" w:hAnsi="Times New Roman"/>
          <w:lang w:val="uz-Cyrl-UZ"/>
        </w:rPr>
      </w:pPr>
    </w:p>
    <w:p w14:paraId="73A0759F" w14:textId="77777777" w:rsidR="00A60625" w:rsidRPr="00D917D0" w:rsidRDefault="00A60625" w:rsidP="00E72EF6">
      <w:pPr>
        <w:spacing w:before="60" w:after="60"/>
        <w:jc w:val="both"/>
        <w:rPr>
          <w:rFonts w:ascii="Times New Roman" w:hAnsi="Times New Roman"/>
          <w:lang w:val="uz-Cyrl-UZ"/>
        </w:rPr>
      </w:pPr>
    </w:p>
    <w:p w14:paraId="6DCD5496" w14:textId="77777777" w:rsidR="00A60625" w:rsidRPr="00D917D0" w:rsidRDefault="00A60625" w:rsidP="00E72EF6">
      <w:pPr>
        <w:spacing w:before="60" w:after="60"/>
        <w:jc w:val="both"/>
        <w:rPr>
          <w:rFonts w:ascii="Times New Roman" w:hAnsi="Times New Roman"/>
          <w:lang w:val="uz-Cyrl-UZ"/>
        </w:rPr>
      </w:pPr>
    </w:p>
    <w:p w14:paraId="7932FA32" w14:textId="77777777" w:rsidR="00A60625" w:rsidRPr="00D917D0" w:rsidRDefault="00A60625" w:rsidP="00E72EF6">
      <w:pPr>
        <w:spacing w:before="60" w:after="60"/>
        <w:jc w:val="both"/>
        <w:rPr>
          <w:rFonts w:ascii="Times New Roman" w:hAnsi="Times New Roman"/>
          <w:lang w:val="uz-Cyrl-UZ"/>
        </w:rPr>
      </w:pPr>
    </w:p>
    <w:p w14:paraId="33B54C2C" w14:textId="77777777" w:rsidR="00A60625" w:rsidRPr="00D917D0" w:rsidRDefault="00A60625" w:rsidP="00E72EF6">
      <w:pPr>
        <w:spacing w:before="60" w:after="60"/>
        <w:jc w:val="both"/>
        <w:rPr>
          <w:rFonts w:ascii="Times New Roman" w:hAnsi="Times New Roman"/>
          <w:lang w:val="uz-Cyrl-UZ"/>
        </w:rPr>
      </w:pPr>
    </w:p>
    <w:p w14:paraId="4D37FF23" w14:textId="77777777" w:rsidR="00A60625" w:rsidRPr="00D917D0" w:rsidRDefault="00A60625" w:rsidP="00E72EF6">
      <w:pPr>
        <w:spacing w:before="60" w:after="60"/>
        <w:jc w:val="both"/>
        <w:rPr>
          <w:rFonts w:ascii="Times New Roman" w:hAnsi="Times New Roman"/>
          <w:lang w:val="uz-Cyrl-UZ"/>
        </w:rPr>
      </w:pPr>
    </w:p>
    <w:p w14:paraId="7843C2AB" w14:textId="77777777" w:rsidR="00A60625" w:rsidRPr="00D917D0" w:rsidRDefault="00A60625" w:rsidP="00E72EF6">
      <w:pPr>
        <w:spacing w:before="60" w:after="60"/>
        <w:jc w:val="both"/>
        <w:rPr>
          <w:rFonts w:ascii="Times New Roman" w:hAnsi="Times New Roman"/>
          <w:lang w:val="uz-Cyrl-UZ"/>
        </w:rPr>
      </w:pPr>
    </w:p>
    <w:p w14:paraId="5A901BF8" w14:textId="77777777" w:rsidR="00A60625" w:rsidRPr="00D917D0" w:rsidRDefault="00A60625" w:rsidP="00E72EF6">
      <w:pPr>
        <w:spacing w:before="60" w:after="60"/>
        <w:jc w:val="both"/>
        <w:rPr>
          <w:rFonts w:ascii="Times New Roman" w:hAnsi="Times New Roman"/>
          <w:lang w:val="uz-Cyrl-UZ"/>
        </w:rPr>
      </w:pPr>
    </w:p>
    <w:p w14:paraId="658DF10D" w14:textId="77777777" w:rsidR="00A60625" w:rsidRPr="00D917D0" w:rsidRDefault="00A60625" w:rsidP="00E72EF6">
      <w:pPr>
        <w:spacing w:before="60" w:after="60"/>
        <w:jc w:val="both"/>
        <w:rPr>
          <w:rFonts w:ascii="Times New Roman" w:hAnsi="Times New Roman"/>
          <w:lang w:val="uz-Cyrl-UZ"/>
        </w:rPr>
      </w:pPr>
    </w:p>
    <w:p w14:paraId="11657883" w14:textId="77777777" w:rsidR="00A60625" w:rsidRPr="00D917D0" w:rsidRDefault="00A60625" w:rsidP="00E72EF6">
      <w:pPr>
        <w:spacing w:before="60" w:after="60"/>
        <w:jc w:val="both"/>
        <w:rPr>
          <w:rFonts w:ascii="Times New Roman" w:hAnsi="Times New Roman"/>
          <w:lang w:val="uz-Cyrl-UZ"/>
        </w:rPr>
      </w:pPr>
    </w:p>
    <w:p w14:paraId="7CCCE592" w14:textId="77777777" w:rsidR="00A60625" w:rsidRPr="00D917D0" w:rsidRDefault="00A60625" w:rsidP="00E72EF6">
      <w:pPr>
        <w:spacing w:before="60" w:after="60"/>
        <w:jc w:val="both"/>
        <w:rPr>
          <w:rFonts w:ascii="Times New Roman" w:hAnsi="Times New Roman"/>
          <w:lang w:val="uz-Cyrl-UZ"/>
        </w:rPr>
      </w:pPr>
    </w:p>
    <w:p w14:paraId="5B9003C7" w14:textId="77777777" w:rsidR="00A60625" w:rsidRPr="00D917D0" w:rsidRDefault="00A60625" w:rsidP="00E72EF6">
      <w:pPr>
        <w:spacing w:before="60" w:after="60"/>
        <w:jc w:val="both"/>
        <w:rPr>
          <w:rFonts w:ascii="Times New Roman" w:hAnsi="Times New Roman"/>
          <w:lang w:val="uz-Cyrl-UZ"/>
        </w:rPr>
      </w:pPr>
    </w:p>
    <w:p w14:paraId="3EEDDF4E" w14:textId="77777777" w:rsidR="00A60625" w:rsidRPr="00D917D0" w:rsidRDefault="00A60625" w:rsidP="00E72EF6">
      <w:pPr>
        <w:spacing w:before="60" w:after="60"/>
        <w:jc w:val="both"/>
        <w:rPr>
          <w:rFonts w:ascii="Times New Roman" w:hAnsi="Times New Roman"/>
          <w:lang w:val="uz-Cyrl-UZ"/>
        </w:rPr>
      </w:pPr>
    </w:p>
    <w:p w14:paraId="469C9066" w14:textId="77777777" w:rsidR="00A60625" w:rsidRPr="00D917D0" w:rsidRDefault="00A60625" w:rsidP="00E72EF6">
      <w:pPr>
        <w:spacing w:before="60" w:after="60"/>
        <w:jc w:val="both"/>
        <w:rPr>
          <w:rFonts w:ascii="Times New Roman" w:hAnsi="Times New Roman"/>
          <w:lang w:val="uz-Cyrl-UZ"/>
        </w:rPr>
      </w:pPr>
    </w:p>
    <w:p w14:paraId="7F5C6374" w14:textId="77777777" w:rsidR="00A60625" w:rsidRPr="00D917D0" w:rsidRDefault="00A60625" w:rsidP="00E72EF6">
      <w:pPr>
        <w:spacing w:before="60" w:after="60"/>
        <w:jc w:val="both"/>
        <w:rPr>
          <w:rFonts w:ascii="Times New Roman" w:hAnsi="Times New Roman"/>
          <w:lang w:val="uz-Cyrl-UZ"/>
        </w:rPr>
      </w:pPr>
    </w:p>
    <w:p w14:paraId="16606782" w14:textId="77777777" w:rsidR="00A60625" w:rsidRPr="00D917D0" w:rsidRDefault="00A60625" w:rsidP="00E72EF6">
      <w:pPr>
        <w:spacing w:before="60" w:after="60"/>
        <w:jc w:val="both"/>
        <w:rPr>
          <w:rFonts w:ascii="Times New Roman" w:hAnsi="Times New Roman"/>
          <w:lang w:val="uz-Cyrl-UZ"/>
        </w:rPr>
      </w:pPr>
    </w:p>
    <w:p w14:paraId="0B6F9E34" w14:textId="77777777" w:rsidR="00A60625" w:rsidRPr="00D917D0" w:rsidRDefault="00A60625" w:rsidP="00E72EF6">
      <w:pPr>
        <w:spacing w:before="60" w:after="60"/>
        <w:jc w:val="both"/>
        <w:rPr>
          <w:rFonts w:ascii="Times New Roman" w:hAnsi="Times New Roman"/>
          <w:lang w:val="uz-Cyrl-UZ"/>
        </w:rPr>
      </w:pPr>
    </w:p>
    <w:p w14:paraId="5414D84D" w14:textId="77777777" w:rsidR="00A60625" w:rsidRPr="00D917D0" w:rsidRDefault="00A60625" w:rsidP="00E72EF6">
      <w:pPr>
        <w:spacing w:before="60" w:after="60"/>
        <w:jc w:val="both"/>
        <w:rPr>
          <w:rFonts w:ascii="Times New Roman" w:hAnsi="Times New Roman"/>
          <w:lang w:val="uz-Cyrl-UZ"/>
        </w:rPr>
      </w:pPr>
    </w:p>
    <w:p w14:paraId="3EBAF0A4" w14:textId="77777777" w:rsidR="00A60625" w:rsidRPr="00D917D0" w:rsidRDefault="00A60625" w:rsidP="00E72EF6">
      <w:pPr>
        <w:spacing w:before="60" w:after="60"/>
        <w:jc w:val="both"/>
        <w:rPr>
          <w:rFonts w:ascii="Times New Roman" w:hAnsi="Times New Roman"/>
          <w:lang w:val="uz-Cyrl-UZ"/>
        </w:rPr>
      </w:pPr>
    </w:p>
    <w:p w14:paraId="24AEA849" w14:textId="77777777" w:rsidR="00A60625" w:rsidRPr="00D917D0" w:rsidRDefault="00A60625" w:rsidP="00E72EF6">
      <w:pPr>
        <w:spacing w:before="60" w:after="60"/>
        <w:jc w:val="both"/>
        <w:rPr>
          <w:rFonts w:ascii="Times New Roman" w:hAnsi="Times New Roman"/>
          <w:lang w:val="uz-Cyrl-UZ"/>
        </w:rPr>
      </w:pPr>
    </w:p>
    <w:p w14:paraId="5B7AB0CA" w14:textId="77777777" w:rsidR="00A60625" w:rsidRPr="00D917D0" w:rsidRDefault="00A60625" w:rsidP="00E72EF6">
      <w:pPr>
        <w:spacing w:before="60" w:after="60"/>
        <w:jc w:val="both"/>
        <w:rPr>
          <w:rFonts w:ascii="Times New Roman" w:hAnsi="Times New Roman"/>
          <w:lang w:val="uz-Cyrl-UZ"/>
        </w:rPr>
      </w:pPr>
    </w:p>
    <w:p w14:paraId="0CDD1F09" w14:textId="77777777" w:rsidR="00A60625" w:rsidRPr="00D917D0" w:rsidRDefault="00A60625" w:rsidP="00E72EF6">
      <w:pPr>
        <w:spacing w:before="60" w:after="60"/>
        <w:jc w:val="both"/>
        <w:rPr>
          <w:rFonts w:ascii="Times New Roman" w:hAnsi="Times New Roman"/>
          <w:lang w:val="uz-Cyrl-UZ"/>
        </w:rPr>
      </w:pPr>
    </w:p>
    <w:p w14:paraId="19FC5418" w14:textId="77777777" w:rsidR="00A60625" w:rsidRPr="00D917D0" w:rsidRDefault="00A60625" w:rsidP="00E72EF6">
      <w:pPr>
        <w:spacing w:before="60" w:after="60"/>
        <w:jc w:val="both"/>
        <w:rPr>
          <w:rFonts w:ascii="Times New Roman" w:hAnsi="Times New Roman"/>
          <w:lang w:val="uz-Cyrl-UZ"/>
        </w:rPr>
      </w:pPr>
    </w:p>
    <w:p w14:paraId="0032DC90" w14:textId="77777777" w:rsidR="00A60625" w:rsidRPr="00D917D0" w:rsidRDefault="00A60625" w:rsidP="00E72EF6">
      <w:pPr>
        <w:spacing w:before="60" w:after="60"/>
        <w:jc w:val="both"/>
        <w:rPr>
          <w:rFonts w:ascii="Times New Roman" w:hAnsi="Times New Roman"/>
          <w:lang w:val="uz-Cyrl-UZ"/>
        </w:rPr>
      </w:pPr>
    </w:p>
    <w:p w14:paraId="3A442A7F" w14:textId="4B3BD6A9" w:rsidR="00E55D94" w:rsidRPr="00D917D0" w:rsidRDefault="00E55D94">
      <w:pPr>
        <w:rPr>
          <w:rFonts w:ascii="Times New Roman" w:eastAsia="Calibri" w:hAnsi="Times New Roman"/>
          <w:b/>
          <w:bCs/>
          <w:iCs/>
          <w:lang w:val="uz-Cyrl-UZ"/>
        </w:rPr>
      </w:pPr>
      <w:r w:rsidRPr="00D917D0">
        <w:rPr>
          <w:rFonts w:ascii="Times New Roman" w:hAnsi="Times New Roman"/>
          <w:i/>
          <w:lang w:val="uz-Cyrl-UZ"/>
        </w:rPr>
        <w:br w:type="page"/>
      </w:r>
    </w:p>
    <w:p w14:paraId="1B381C6C" w14:textId="2733FC32" w:rsidR="00E55D94" w:rsidRPr="00D917D0" w:rsidRDefault="0039195A" w:rsidP="008C02FB">
      <w:pPr>
        <w:spacing w:after="120"/>
        <w:ind w:left="32"/>
        <w:jc w:val="center"/>
        <w:rPr>
          <w:rFonts w:ascii="Times New Roman" w:hAnsi="Times New Roman"/>
          <w:lang w:val="uz-Cyrl-UZ"/>
        </w:rPr>
      </w:pPr>
      <w:r w:rsidRPr="00D917D0">
        <w:rPr>
          <w:rFonts w:ascii="Times New Roman" w:eastAsia="Calibri" w:hAnsi="Times New Roman"/>
          <w:b/>
          <w:bCs/>
          <w:kern w:val="32"/>
          <w:lang w:val="uz-Cyrl-UZ"/>
        </w:rPr>
        <w:lastRenderedPageBreak/>
        <w:t>ENG Y</w:t>
      </w:r>
      <w:r w:rsidRPr="00D917D0">
        <w:rPr>
          <w:rFonts w:ascii="Times New Roman" w:eastAsia="Calibri" w:hAnsi="Times New Roman"/>
          <w:b/>
          <w:bCs/>
          <w:kern w:val="32"/>
        </w:rPr>
        <w:t>A</w:t>
      </w:r>
      <w:r w:rsidRPr="00D917D0">
        <w:rPr>
          <w:rFonts w:ascii="Times New Roman" w:eastAsia="Calibri" w:hAnsi="Times New Roman"/>
          <w:b/>
          <w:bCs/>
          <w:kern w:val="32"/>
          <w:lang w:val="uz-Cyrl-UZ"/>
        </w:rPr>
        <w:t>XS</w:t>
      </w:r>
      <w:r w:rsidRPr="00D917D0">
        <w:rPr>
          <w:rFonts w:ascii="Times New Roman" w:eastAsia="Calibri" w:hAnsi="Times New Roman"/>
          <w:b/>
          <w:bCs/>
          <w:kern w:val="32"/>
        </w:rPr>
        <w:t>H</w:t>
      </w:r>
      <w:r w:rsidRPr="00D917D0">
        <w:rPr>
          <w:rFonts w:ascii="Times New Roman" w:eastAsia="Calibri" w:hAnsi="Times New Roman"/>
          <w:b/>
          <w:bCs/>
          <w:kern w:val="32"/>
          <w:lang w:val="uz-Cyrl-UZ"/>
        </w:rPr>
        <w:t>I TAKLIFNI TANLASH (KEYINGI O‘RINLARDA - TANLASH) HAQIDA AXBOROT JADVALI</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5958"/>
      </w:tblGrid>
      <w:tr w:rsidR="00E55D94" w:rsidRPr="0094416C" w14:paraId="4987FD8B" w14:textId="77777777" w:rsidTr="00CB0E20">
        <w:trPr>
          <w:trHeight w:val="428"/>
          <w:jc w:val="center"/>
        </w:trPr>
        <w:tc>
          <w:tcPr>
            <w:tcW w:w="3823" w:type="dxa"/>
            <w:vAlign w:val="center"/>
          </w:tcPr>
          <w:p w14:paraId="52A71C92" w14:textId="61C79726" w:rsidR="00E55D94" w:rsidRPr="00D917D0" w:rsidRDefault="00AA2494" w:rsidP="0024485A">
            <w:pPr>
              <w:rPr>
                <w:rFonts w:ascii="Times New Roman" w:hAnsi="Times New Roman"/>
                <w:b/>
                <w:lang w:val="uz-Cyrl-UZ"/>
              </w:rPr>
            </w:pPr>
            <w:r w:rsidRPr="00D917D0">
              <w:rPr>
                <w:rFonts w:ascii="Times New Roman" w:hAnsi="Times New Roman"/>
                <w:b/>
                <w:lang w:val="uz-Cyrl-UZ"/>
              </w:rPr>
              <w:t>Xarid</w:t>
            </w:r>
            <w:r w:rsidR="0024485A" w:rsidRPr="00D917D0">
              <w:rPr>
                <w:rFonts w:ascii="Times New Roman" w:hAnsi="Times New Roman"/>
                <w:b/>
                <w:lang w:val="uz-Cyrl-UZ"/>
              </w:rPr>
              <w:t xml:space="preserve"> </w:t>
            </w:r>
            <w:r w:rsidRPr="00D917D0">
              <w:rPr>
                <w:rFonts w:ascii="Times New Roman" w:hAnsi="Times New Roman"/>
                <w:b/>
                <w:lang w:val="uz-Cyrl-UZ"/>
              </w:rPr>
              <w:t>predmeti</w:t>
            </w:r>
          </w:p>
        </w:tc>
        <w:tc>
          <w:tcPr>
            <w:tcW w:w="5958" w:type="dxa"/>
            <w:vAlign w:val="center"/>
          </w:tcPr>
          <w:p w14:paraId="6FFFF5DC" w14:textId="61E621F6" w:rsidR="00E55D94" w:rsidRPr="00D917D0" w:rsidRDefault="003A5B33" w:rsidP="00A73FC3">
            <w:pPr>
              <w:jc w:val="both"/>
              <w:rPr>
                <w:rFonts w:ascii="Times New Roman" w:hAnsi="Times New Roman"/>
                <w:highlight w:val="green"/>
                <w:lang w:val="uz-Cyrl-UZ" w:eastAsia="ru-RU"/>
              </w:rPr>
            </w:pPr>
            <w:r w:rsidRPr="00D917D0">
              <w:rPr>
                <w:rFonts w:ascii="Times New Roman" w:hAnsi="Times New Roman"/>
                <w:bCs/>
                <w:lang w:val="uz-Cyrl-UZ"/>
              </w:rPr>
              <w:t>Qurilish obyektida</w:t>
            </w:r>
            <w:r w:rsidR="00D917D0" w:rsidRPr="00D917D0">
              <w:rPr>
                <w:rFonts w:ascii="Times New Roman" w:hAnsi="Times New Roman"/>
                <w:bCs/>
                <w:lang w:val="uz-Cyrl-UZ"/>
              </w:rPr>
              <w:t xml:space="preserve"> </w:t>
            </w:r>
            <w:r w:rsidRPr="00D917D0">
              <w:rPr>
                <w:rFonts w:ascii="Times New Roman" w:hAnsi="Times New Roman"/>
                <w:bCs/>
                <w:lang w:val="uz-Cyrl-UZ"/>
              </w:rPr>
              <w:t>nazorat oʻlchovini o‘tkazish xizmatlari xaridi yuzasidan.</w:t>
            </w:r>
          </w:p>
        </w:tc>
      </w:tr>
      <w:tr w:rsidR="00E55D94" w:rsidRPr="00D917D0" w14:paraId="18D15471" w14:textId="77777777" w:rsidTr="00CB0E20">
        <w:trPr>
          <w:trHeight w:val="405"/>
          <w:jc w:val="center"/>
        </w:trPr>
        <w:tc>
          <w:tcPr>
            <w:tcW w:w="3823" w:type="dxa"/>
            <w:vAlign w:val="center"/>
          </w:tcPr>
          <w:p w14:paraId="1F3CE077" w14:textId="41EF79E3" w:rsidR="00E55D94" w:rsidRPr="00D917D0" w:rsidRDefault="00AA2494" w:rsidP="0032318F">
            <w:pPr>
              <w:rPr>
                <w:rFonts w:ascii="Times New Roman" w:hAnsi="Times New Roman"/>
                <w:b/>
                <w:lang w:val="uz-Cyrl-UZ"/>
              </w:rPr>
            </w:pPr>
            <w:r w:rsidRPr="00D917D0">
              <w:rPr>
                <w:rFonts w:ascii="Times New Roman" w:hAnsi="Times New Roman"/>
                <w:b/>
                <w:lang w:val="uz-Cyrl-UZ"/>
              </w:rPr>
              <w:t>Lotning</w:t>
            </w:r>
            <w:r w:rsidR="00B845F1" w:rsidRPr="00D917D0">
              <w:rPr>
                <w:rFonts w:ascii="Times New Roman" w:hAnsi="Times New Roman"/>
                <w:b/>
                <w:lang w:val="uz-Cyrl-UZ"/>
              </w:rPr>
              <w:t xml:space="preserve"> </w:t>
            </w:r>
            <w:r w:rsidRPr="00D917D0">
              <w:rPr>
                <w:rFonts w:ascii="Times New Roman" w:hAnsi="Times New Roman"/>
                <w:b/>
                <w:lang w:val="uz-Cyrl-UZ"/>
              </w:rPr>
              <w:t>bo‘linuvchanligi</w:t>
            </w:r>
          </w:p>
        </w:tc>
        <w:tc>
          <w:tcPr>
            <w:tcW w:w="5958" w:type="dxa"/>
            <w:vAlign w:val="center"/>
          </w:tcPr>
          <w:p w14:paraId="7D7BFE22" w14:textId="478B1339" w:rsidR="00E55D94" w:rsidRPr="00D917D0" w:rsidRDefault="00AA2494" w:rsidP="00092E62">
            <w:pPr>
              <w:rPr>
                <w:rFonts w:ascii="Times New Roman" w:hAnsi="Times New Roman"/>
                <w:color w:val="000000"/>
                <w:lang w:val="uz-Cyrl-UZ"/>
              </w:rPr>
            </w:pPr>
            <w:r w:rsidRPr="00D917D0">
              <w:rPr>
                <w:rFonts w:ascii="Times New Roman" w:hAnsi="Times New Roman"/>
                <w:color w:val="000000"/>
                <w:lang w:val="uz-Cyrl-UZ"/>
              </w:rPr>
              <w:t>Lot</w:t>
            </w:r>
            <w:r w:rsidR="000E08FA" w:rsidRPr="00D917D0">
              <w:rPr>
                <w:rFonts w:ascii="Times New Roman" w:hAnsi="Times New Roman"/>
                <w:color w:val="000000"/>
                <w:lang w:val="uz-Cyrl-UZ"/>
              </w:rPr>
              <w:t xml:space="preserve"> </w:t>
            </w:r>
            <w:r w:rsidRPr="00D917D0">
              <w:rPr>
                <w:rFonts w:ascii="Times New Roman" w:hAnsi="Times New Roman"/>
                <w:color w:val="000000"/>
                <w:lang w:val="uz-Cyrl-UZ"/>
              </w:rPr>
              <w:t>bo‘linmaydi</w:t>
            </w:r>
          </w:p>
        </w:tc>
      </w:tr>
      <w:tr w:rsidR="00E55D94" w:rsidRPr="00D917D0" w14:paraId="3DEEB900" w14:textId="77777777" w:rsidTr="00CB0E20">
        <w:trPr>
          <w:trHeight w:val="359"/>
          <w:jc w:val="center"/>
        </w:trPr>
        <w:tc>
          <w:tcPr>
            <w:tcW w:w="3823" w:type="dxa"/>
            <w:vAlign w:val="center"/>
          </w:tcPr>
          <w:p w14:paraId="31A130B8" w14:textId="54FA74D9" w:rsidR="00E55D94" w:rsidRPr="00D917D0" w:rsidRDefault="00AA2494" w:rsidP="00092E62">
            <w:pPr>
              <w:rPr>
                <w:rFonts w:ascii="Times New Roman" w:hAnsi="Times New Roman"/>
                <w:b/>
                <w:lang w:val="uz-Cyrl-UZ"/>
              </w:rPr>
            </w:pPr>
            <w:r w:rsidRPr="00D917D0">
              <w:rPr>
                <w:rFonts w:ascii="Times New Roman" w:hAnsi="Times New Roman"/>
                <w:b/>
                <w:lang w:val="uz-Cyrl-UZ"/>
              </w:rPr>
              <w:t>Savdolarni</w:t>
            </w:r>
            <w:r w:rsidR="0032318F" w:rsidRPr="00D917D0">
              <w:rPr>
                <w:rFonts w:ascii="Times New Roman" w:hAnsi="Times New Roman"/>
                <w:b/>
                <w:lang w:val="uz-Cyrl-UZ"/>
              </w:rPr>
              <w:t xml:space="preserve"> </w:t>
            </w:r>
            <w:r w:rsidRPr="00D917D0">
              <w:rPr>
                <w:rFonts w:ascii="Times New Roman" w:hAnsi="Times New Roman"/>
                <w:b/>
                <w:lang w:val="uz-Cyrl-UZ"/>
              </w:rPr>
              <w:t>o‘tkazish</w:t>
            </w:r>
            <w:r w:rsidR="0032318F" w:rsidRPr="00D917D0">
              <w:rPr>
                <w:rFonts w:ascii="Times New Roman" w:hAnsi="Times New Roman"/>
                <w:b/>
                <w:lang w:val="uz-Cyrl-UZ"/>
              </w:rPr>
              <w:t xml:space="preserve"> </w:t>
            </w:r>
            <w:r w:rsidRPr="00D917D0">
              <w:rPr>
                <w:rFonts w:ascii="Times New Roman" w:hAnsi="Times New Roman"/>
                <w:b/>
                <w:lang w:val="uz-Cyrl-UZ"/>
              </w:rPr>
              <w:t>davri</w:t>
            </w:r>
            <w:r w:rsidR="0032318F" w:rsidRPr="00D917D0">
              <w:rPr>
                <w:rFonts w:ascii="Times New Roman" w:hAnsi="Times New Roman"/>
                <w:b/>
                <w:lang w:val="uz-Cyrl-UZ"/>
              </w:rPr>
              <w:t xml:space="preserve"> </w:t>
            </w:r>
          </w:p>
        </w:tc>
        <w:tc>
          <w:tcPr>
            <w:tcW w:w="5958" w:type="dxa"/>
            <w:vAlign w:val="center"/>
          </w:tcPr>
          <w:p w14:paraId="0FD6C921" w14:textId="5C43ADDF" w:rsidR="00E55D94" w:rsidRPr="00D917D0" w:rsidRDefault="00B845F1" w:rsidP="006F02E6">
            <w:pPr>
              <w:rPr>
                <w:rFonts w:ascii="Times New Roman" w:hAnsi="Times New Roman"/>
                <w:lang w:val="uz-Cyrl-UZ"/>
              </w:rPr>
            </w:pPr>
            <w:r w:rsidRPr="00D917D0">
              <w:rPr>
                <w:rFonts w:ascii="Times New Roman" w:hAnsi="Times New Roman"/>
                <w:lang w:val="ru-RU"/>
              </w:rPr>
              <w:t>202</w:t>
            </w:r>
            <w:r w:rsidR="00DB256D" w:rsidRPr="00D917D0">
              <w:rPr>
                <w:rFonts w:ascii="Times New Roman" w:hAnsi="Times New Roman"/>
              </w:rPr>
              <w:t>6</w:t>
            </w:r>
            <w:r w:rsidRPr="00D917D0">
              <w:rPr>
                <w:rFonts w:ascii="Times New Roman" w:hAnsi="Times New Roman"/>
                <w:lang w:val="ru-RU"/>
              </w:rPr>
              <w:t xml:space="preserve"> </w:t>
            </w:r>
            <w:proofErr w:type="spellStart"/>
            <w:r w:rsidR="00AA2494" w:rsidRPr="00D917D0">
              <w:rPr>
                <w:rFonts w:ascii="Times New Roman" w:hAnsi="Times New Roman"/>
                <w:lang w:val="ru-RU"/>
              </w:rPr>
              <w:t>yil</w:t>
            </w:r>
            <w:proofErr w:type="spellEnd"/>
            <w:r w:rsidRPr="00D917D0">
              <w:rPr>
                <w:rFonts w:ascii="Times New Roman" w:hAnsi="Times New Roman"/>
                <w:lang w:val="ru-RU"/>
              </w:rPr>
              <w:t xml:space="preserve"> </w:t>
            </w:r>
            <w:r w:rsidR="00946044" w:rsidRPr="00D917D0">
              <w:rPr>
                <w:rFonts w:ascii="Times New Roman" w:hAnsi="Times New Roman"/>
              </w:rPr>
              <w:t>I</w:t>
            </w:r>
            <w:r w:rsidR="003A5B33" w:rsidRPr="00D917D0">
              <w:rPr>
                <w:rFonts w:ascii="Times New Roman" w:hAnsi="Times New Roman"/>
              </w:rPr>
              <w:t>I</w:t>
            </w:r>
            <w:r w:rsidRPr="00D917D0">
              <w:rPr>
                <w:rFonts w:ascii="Times New Roman" w:hAnsi="Times New Roman"/>
                <w:lang w:val="ru-RU"/>
              </w:rPr>
              <w:t xml:space="preserve"> </w:t>
            </w:r>
            <w:r w:rsidR="00AA2494" w:rsidRPr="00D917D0">
              <w:rPr>
                <w:rFonts w:ascii="Times New Roman" w:hAnsi="Times New Roman"/>
                <w:lang w:val="uz-Cyrl-UZ"/>
              </w:rPr>
              <w:t>chorak</w:t>
            </w:r>
            <w:r w:rsidR="00F558AF" w:rsidRPr="00D917D0">
              <w:rPr>
                <w:rFonts w:ascii="Times New Roman" w:hAnsi="Times New Roman"/>
                <w:lang w:val="uz-Cyrl-UZ"/>
              </w:rPr>
              <w:t xml:space="preserve"> </w:t>
            </w:r>
            <w:r w:rsidR="00AA2494" w:rsidRPr="00D917D0">
              <w:rPr>
                <w:rFonts w:ascii="Times New Roman" w:hAnsi="Times New Roman"/>
                <w:lang w:val="uz-Cyrl-UZ"/>
              </w:rPr>
              <w:t>davomida</w:t>
            </w:r>
            <w:r w:rsidR="005565F6" w:rsidRPr="00D917D0">
              <w:rPr>
                <w:rFonts w:ascii="Times New Roman" w:hAnsi="Times New Roman"/>
                <w:lang w:val="uz-Cyrl-UZ"/>
              </w:rPr>
              <w:t>.</w:t>
            </w:r>
          </w:p>
        </w:tc>
      </w:tr>
      <w:tr w:rsidR="00E55D94" w:rsidRPr="00D917D0" w14:paraId="14ED4F44" w14:textId="77777777" w:rsidTr="00CB0E20">
        <w:trPr>
          <w:trHeight w:val="683"/>
          <w:jc w:val="center"/>
        </w:trPr>
        <w:tc>
          <w:tcPr>
            <w:tcW w:w="3823" w:type="dxa"/>
            <w:vAlign w:val="center"/>
          </w:tcPr>
          <w:p w14:paraId="0A3C0FD1" w14:textId="3519E0EC" w:rsidR="00E55D94" w:rsidRPr="00D917D0" w:rsidRDefault="00AA2494" w:rsidP="00092E62">
            <w:pPr>
              <w:rPr>
                <w:rFonts w:ascii="Times New Roman" w:hAnsi="Times New Roman"/>
                <w:b/>
                <w:lang w:val="uz-Cyrl-UZ"/>
              </w:rPr>
            </w:pPr>
            <w:r w:rsidRPr="00D917D0">
              <w:rPr>
                <w:rFonts w:ascii="Times New Roman" w:hAnsi="Times New Roman"/>
                <w:b/>
                <w:lang w:val="uz-Cyrl-UZ"/>
              </w:rPr>
              <w:t>Moliyalashtirish</w:t>
            </w:r>
            <w:r w:rsidR="0032318F" w:rsidRPr="00D917D0">
              <w:rPr>
                <w:rFonts w:ascii="Times New Roman" w:hAnsi="Times New Roman"/>
                <w:b/>
                <w:lang w:val="uz-Cyrl-UZ"/>
              </w:rPr>
              <w:t xml:space="preserve"> </w:t>
            </w:r>
            <w:r w:rsidRPr="00D917D0">
              <w:rPr>
                <w:rFonts w:ascii="Times New Roman" w:hAnsi="Times New Roman"/>
                <w:b/>
                <w:lang w:val="uz-Cyrl-UZ"/>
              </w:rPr>
              <w:t>manbai</w:t>
            </w:r>
          </w:p>
        </w:tc>
        <w:tc>
          <w:tcPr>
            <w:tcW w:w="5958" w:type="dxa"/>
            <w:vAlign w:val="center"/>
          </w:tcPr>
          <w:p w14:paraId="3D377E19" w14:textId="4333928F" w:rsidR="00E55D94" w:rsidRPr="00D917D0" w:rsidRDefault="00D917D0" w:rsidP="0032318F">
            <w:pPr>
              <w:rPr>
                <w:rFonts w:ascii="Times New Roman" w:hAnsi="Times New Roman"/>
                <w:lang w:val="uz-Cyrl-UZ"/>
              </w:rPr>
            </w:pPr>
            <w:r w:rsidRPr="00D917D0">
              <w:rPr>
                <w:rFonts w:ascii="Times New Roman" w:hAnsi="Times New Roman"/>
                <w:lang w:val="uz-Cyrl-UZ"/>
              </w:rPr>
              <w:t>“Kokand Future Invest” MChJ</w:t>
            </w:r>
            <w:r w:rsidR="00AA2494" w:rsidRPr="00D917D0">
              <w:rPr>
                <w:rFonts w:ascii="Times New Roman" w:hAnsi="Times New Roman"/>
                <w:lang w:val="uz-Cyrl-UZ"/>
              </w:rPr>
              <w:t>ning</w:t>
            </w:r>
            <w:r w:rsidR="00A73FC3" w:rsidRPr="00D917D0">
              <w:rPr>
                <w:rFonts w:ascii="Times New Roman" w:hAnsi="Times New Roman"/>
                <w:lang w:val="uz-Cyrl-UZ"/>
              </w:rPr>
              <w:t xml:space="preserve"> </w:t>
            </w:r>
            <w:r w:rsidR="00AA2494" w:rsidRPr="00D917D0">
              <w:rPr>
                <w:rFonts w:ascii="Times New Roman" w:hAnsi="Times New Roman"/>
                <w:lang w:val="uz-Cyrl-UZ"/>
              </w:rPr>
              <w:t>o‘z</w:t>
            </w:r>
            <w:r w:rsidR="00A73FC3" w:rsidRPr="00D917D0">
              <w:rPr>
                <w:rFonts w:ascii="Times New Roman" w:hAnsi="Times New Roman"/>
                <w:lang w:val="uz-Cyrl-UZ"/>
              </w:rPr>
              <w:t xml:space="preserve"> </w:t>
            </w:r>
            <w:r w:rsidR="00AA2494" w:rsidRPr="00D917D0">
              <w:rPr>
                <w:rFonts w:ascii="Times New Roman" w:hAnsi="Times New Roman"/>
                <w:lang w:val="uz-Cyrl-UZ"/>
              </w:rPr>
              <w:t>mablag‘lari</w:t>
            </w:r>
            <w:r w:rsidR="00A73FC3" w:rsidRPr="00D917D0">
              <w:rPr>
                <w:rFonts w:ascii="Times New Roman" w:hAnsi="Times New Roman"/>
                <w:lang w:val="uz-Cyrl-UZ"/>
              </w:rPr>
              <w:t>.</w:t>
            </w:r>
          </w:p>
        </w:tc>
      </w:tr>
      <w:tr w:rsidR="00E55D94" w:rsidRPr="00D917D0" w14:paraId="417FED40" w14:textId="77777777" w:rsidTr="00CB0E20">
        <w:trPr>
          <w:trHeight w:val="573"/>
          <w:jc w:val="center"/>
        </w:trPr>
        <w:tc>
          <w:tcPr>
            <w:tcW w:w="3823" w:type="dxa"/>
            <w:vAlign w:val="center"/>
          </w:tcPr>
          <w:p w14:paraId="6F06906F" w14:textId="00B7CFBA" w:rsidR="00E55D94" w:rsidRPr="00D917D0" w:rsidRDefault="00AA2494" w:rsidP="00092E62">
            <w:pPr>
              <w:rPr>
                <w:rFonts w:ascii="Times New Roman" w:hAnsi="Times New Roman"/>
                <w:b/>
                <w:highlight w:val="yellow"/>
                <w:lang w:val="uz-Cyrl-UZ"/>
              </w:rPr>
            </w:pPr>
            <w:r w:rsidRPr="00D917D0">
              <w:rPr>
                <w:rFonts w:ascii="Times New Roman" w:hAnsi="Times New Roman"/>
                <w:b/>
                <w:lang w:val="uz-Cyrl-UZ"/>
              </w:rPr>
              <w:t>Boshlang‘ich</w:t>
            </w:r>
            <w:r w:rsidR="0032318F" w:rsidRPr="00D917D0">
              <w:rPr>
                <w:rFonts w:ascii="Times New Roman" w:hAnsi="Times New Roman"/>
                <w:b/>
                <w:lang w:val="uz-Cyrl-UZ"/>
              </w:rPr>
              <w:t xml:space="preserve"> </w:t>
            </w:r>
            <w:r w:rsidRPr="00D917D0">
              <w:rPr>
                <w:rFonts w:ascii="Times New Roman" w:hAnsi="Times New Roman"/>
                <w:b/>
                <w:lang w:val="uz-Cyrl-UZ"/>
              </w:rPr>
              <w:t>narx</w:t>
            </w:r>
          </w:p>
        </w:tc>
        <w:tc>
          <w:tcPr>
            <w:tcW w:w="5958" w:type="dxa"/>
            <w:vAlign w:val="center"/>
          </w:tcPr>
          <w:p w14:paraId="4C2EFBD5" w14:textId="7A9D89D3" w:rsidR="002D7620" w:rsidRPr="00D917D0" w:rsidRDefault="000C650C" w:rsidP="003E7F61">
            <w:pPr>
              <w:spacing w:before="60" w:after="60"/>
              <w:jc w:val="both"/>
              <w:rPr>
                <w:rFonts w:ascii="Times New Roman" w:hAnsi="Times New Roman"/>
                <w:i/>
                <w:lang w:val="uz-Cyrl-UZ"/>
              </w:rPr>
            </w:pPr>
            <w:r>
              <w:rPr>
                <w:rFonts w:ascii="Times New Roman" w:hAnsi="Times New Roman"/>
              </w:rPr>
              <w:t>5</w:t>
            </w:r>
            <w:r w:rsidR="0094416C">
              <w:rPr>
                <w:rFonts w:ascii="Times New Roman" w:hAnsi="Times New Roman"/>
              </w:rPr>
              <w:t>40 </w:t>
            </w:r>
            <w:r w:rsidR="003A5B33" w:rsidRPr="00D917D0">
              <w:rPr>
                <w:rFonts w:ascii="Times New Roman" w:hAnsi="Times New Roman"/>
                <w:lang w:val="uz-Cyrl-UZ"/>
              </w:rPr>
              <w:t>00</w:t>
            </w:r>
            <w:r w:rsidR="003D2D76" w:rsidRPr="00D917D0">
              <w:rPr>
                <w:rFonts w:ascii="Times New Roman" w:hAnsi="Times New Roman"/>
                <w:lang w:val="uz-Cyrl-UZ"/>
              </w:rPr>
              <w:t>0 000,00 (</w:t>
            </w:r>
            <w:proofErr w:type="spellStart"/>
            <w:r>
              <w:rPr>
                <w:rFonts w:ascii="Times New Roman" w:hAnsi="Times New Roman"/>
              </w:rPr>
              <w:t>Besh</w:t>
            </w:r>
            <w:proofErr w:type="spellEnd"/>
            <w:r w:rsidR="003A5B33" w:rsidRPr="00D917D0">
              <w:rPr>
                <w:rFonts w:ascii="Times New Roman" w:hAnsi="Times New Roman"/>
              </w:rPr>
              <w:t xml:space="preserve"> </w:t>
            </w:r>
            <w:proofErr w:type="spellStart"/>
            <w:r w:rsidR="003A5B33" w:rsidRPr="00D917D0">
              <w:rPr>
                <w:rFonts w:ascii="Times New Roman" w:hAnsi="Times New Roman"/>
              </w:rPr>
              <w:t>yuz</w:t>
            </w:r>
            <w:proofErr w:type="spellEnd"/>
            <w:r>
              <w:rPr>
                <w:rFonts w:ascii="Times New Roman" w:hAnsi="Times New Roman"/>
              </w:rPr>
              <w:t xml:space="preserve"> </w:t>
            </w:r>
            <w:proofErr w:type="spellStart"/>
            <w:r w:rsidR="0094416C">
              <w:rPr>
                <w:rFonts w:ascii="Times New Roman" w:hAnsi="Times New Roman"/>
              </w:rPr>
              <w:t>qirq</w:t>
            </w:r>
            <w:proofErr w:type="spellEnd"/>
            <w:r w:rsidR="003A5B33" w:rsidRPr="00D917D0">
              <w:rPr>
                <w:rFonts w:ascii="Times New Roman" w:hAnsi="Times New Roman"/>
              </w:rPr>
              <w:t xml:space="preserve"> </w:t>
            </w:r>
            <w:bookmarkStart w:id="3" w:name="_GoBack"/>
            <w:r w:rsidR="003A5B33" w:rsidRPr="00D917D0">
              <w:rPr>
                <w:rFonts w:ascii="Times New Roman" w:hAnsi="Times New Roman"/>
              </w:rPr>
              <w:t>million</w:t>
            </w:r>
            <w:bookmarkEnd w:id="3"/>
            <w:r w:rsidR="003D2D76" w:rsidRPr="00D917D0">
              <w:rPr>
                <w:rFonts w:ascii="Times New Roman" w:hAnsi="Times New Roman"/>
                <w:lang w:val="uz-Cyrl-UZ"/>
              </w:rPr>
              <w:t xml:space="preserve">) </w:t>
            </w:r>
            <w:proofErr w:type="spellStart"/>
            <w:proofErr w:type="gramStart"/>
            <w:r w:rsidR="003A5B33" w:rsidRPr="00D917D0">
              <w:rPr>
                <w:rFonts w:ascii="Times New Roman" w:hAnsi="Times New Roman"/>
              </w:rPr>
              <w:t>so‘</w:t>
            </w:r>
            <w:proofErr w:type="gramEnd"/>
            <w:r w:rsidR="003A5B33" w:rsidRPr="00D917D0">
              <w:rPr>
                <w:rFonts w:ascii="Times New Roman" w:hAnsi="Times New Roman"/>
              </w:rPr>
              <w:t>m</w:t>
            </w:r>
            <w:proofErr w:type="spellEnd"/>
            <w:r w:rsidR="003D2D76" w:rsidRPr="00D917D0">
              <w:rPr>
                <w:rFonts w:ascii="Times New Roman" w:hAnsi="Times New Roman"/>
                <w:lang w:val="uz-Cyrl-UZ"/>
              </w:rPr>
              <w:t xml:space="preserve"> </w:t>
            </w:r>
            <w:r w:rsidR="00553EAA" w:rsidRPr="00D917D0">
              <w:rPr>
                <w:rFonts w:ascii="Times New Roman" w:hAnsi="Times New Roman"/>
                <w:lang w:val="uz-Cyrl-UZ"/>
              </w:rPr>
              <w:t>QQSni hisobga olgan holda.</w:t>
            </w:r>
          </w:p>
        </w:tc>
      </w:tr>
      <w:tr w:rsidR="00E55D94" w:rsidRPr="00D917D0" w14:paraId="4093FD3E" w14:textId="77777777" w:rsidTr="00CB0E20">
        <w:trPr>
          <w:trHeight w:val="359"/>
          <w:jc w:val="center"/>
        </w:trPr>
        <w:tc>
          <w:tcPr>
            <w:tcW w:w="3823" w:type="dxa"/>
            <w:vAlign w:val="center"/>
          </w:tcPr>
          <w:p w14:paraId="0F9EFB2E" w14:textId="2063247F" w:rsidR="00E55D94" w:rsidRPr="00D917D0" w:rsidRDefault="00AA2494" w:rsidP="0032318F">
            <w:pPr>
              <w:rPr>
                <w:rFonts w:ascii="Times New Roman" w:hAnsi="Times New Roman"/>
                <w:b/>
                <w:lang w:val="uz-Cyrl-UZ"/>
              </w:rPr>
            </w:pPr>
            <w:r w:rsidRPr="00D917D0">
              <w:rPr>
                <w:rFonts w:ascii="Times New Roman" w:hAnsi="Times New Roman"/>
                <w:b/>
                <w:lang w:val="uz-Cyrl-UZ"/>
              </w:rPr>
              <w:t>To‘lov</w:t>
            </w:r>
            <w:r w:rsidR="0032318F" w:rsidRPr="00D917D0">
              <w:rPr>
                <w:rFonts w:ascii="Times New Roman" w:hAnsi="Times New Roman"/>
                <w:b/>
                <w:lang w:val="uz-Cyrl-UZ"/>
              </w:rPr>
              <w:t xml:space="preserve"> </w:t>
            </w:r>
            <w:r w:rsidRPr="00D917D0">
              <w:rPr>
                <w:rFonts w:ascii="Times New Roman" w:hAnsi="Times New Roman"/>
                <w:b/>
                <w:lang w:val="uz-Cyrl-UZ"/>
              </w:rPr>
              <w:t>shartlari</w:t>
            </w:r>
          </w:p>
        </w:tc>
        <w:tc>
          <w:tcPr>
            <w:tcW w:w="5958" w:type="dxa"/>
            <w:vAlign w:val="center"/>
          </w:tcPr>
          <w:p w14:paraId="6116BE6B" w14:textId="4FBA3317" w:rsidR="00E55D94" w:rsidRPr="00D917D0" w:rsidRDefault="003D2D76" w:rsidP="003D1DCD">
            <w:pPr>
              <w:jc w:val="both"/>
              <w:rPr>
                <w:rFonts w:ascii="Times New Roman" w:hAnsi="Times New Roman"/>
              </w:rPr>
            </w:pPr>
            <w:proofErr w:type="spellStart"/>
            <w:r w:rsidRPr="00D917D0">
              <w:rPr>
                <w:rFonts w:ascii="Times New Roman" w:hAnsi="Times New Roman"/>
              </w:rPr>
              <w:t>Oldindan</w:t>
            </w:r>
            <w:proofErr w:type="spellEnd"/>
            <w:r w:rsidRPr="00D917D0">
              <w:rPr>
                <w:rFonts w:ascii="Times New Roman" w:hAnsi="Times New Roman"/>
              </w:rPr>
              <w:t xml:space="preserve"> </w:t>
            </w:r>
            <w:proofErr w:type="spellStart"/>
            <w:proofErr w:type="gramStart"/>
            <w:r w:rsidRPr="00D917D0">
              <w:rPr>
                <w:rFonts w:ascii="Times New Roman" w:hAnsi="Times New Roman"/>
              </w:rPr>
              <w:t>to‘</w:t>
            </w:r>
            <w:proofErr w:type="gramEnd"/>
            <w:r w:rsidRPr="00D917D0">
              <w:rPr>
                <w:rFonts w:ascii="Times New Roman" w:hAnsi="Times New Roman"/>
              </w:rPr>
              <w:t>lov</w:t>
            </w:r>
            <w:proofErr w:type="spellEnd"/>
            <w:r w:rsidRPr="00D917D0">
              <w:rPr>
                <w:rFonts w:ascii="Times New Roman" w:hAnsi="Times New Roman"/>
              </w:rPr>
              <w:t xml:space="preserve"> </w:t>
            </w:r>
            <w:r w:rsidR="00D917D0">
              <w:rPr>
                <w:rFonts w:ascii="Times New Roman" w:hAnsi="Times New Roman"/>
              </w:rPr>
              <w:t>5</w:t>
            </w:r>
            <w:r w:rsidR="003A5B33" w:rsidRPr="00D917D0">
              <w:rPr>
                <w:rFonts w:ascii="Times New Roman" w:hAnsi="Times New Roman"/>
              </w:rPr>
              <w:t>0</w:t>
            </w:r>
            <w:r w:rsidRPr="00D917D0">
              <w:rPr>
                <w:rFonts w:ascii="Times New Roman" w:hAnsi="Times New Roman"/>
              </w:rPr>
              <w:t xml:space="preserve">% </w:t>
            </w:r>
            <w:proofErr w:type="spellStart"/>
            <w:r w:rsidRPr="00D917D0">
              <w:rPr>
                <w:rFonts w:ascii="Times New Roman" w:hAnsi="Times New Roman"/>
              </w:rPr>
              <w:t>shartnoma</w:t>
            </w:r>
            <w:proofErr w:type="spellEnd"/>
            <w:r w:rsidRPr="00D917D0">
              <w:rPr>
                <w:rFonts w:ascii="Times New Roman" w:hAnsi="Times New Roman"/>
              </w:rPr>
              <w:t xml:space="preserve"> </w:t>
            </w:r>
            <w:proofErr w:type="spellStart"/>
            <w:r w:rsidRPr="00D917D0">
              <w:rPr>
                <w:rFonts w:ascii="Times New Roman" w:hAnsi="Times New Roman"/>
              </w:rPr>
              <w:t>imzolangan</w:t>
            </w:r>
            <w:proofErr w:type="spellEnd"/>
            <w:r w:rsidRPr="00D917D0">
              <w:rPr>
                <w:rFonts w:ascii="Times New Roman" w:hAnsi="Times New Roman"/>
              </w:rPr>
              <w:t xml:space="preserve"> </w:t>
            </w:r>
            <w:proofErr w:type="spellStart"/>
            <w:r w:rsidRPr="00D917D0">
              <w:rPr>
                <w:rFonts w:ascii="Times New Roman" w:hAnsi="Times New Roman"/>
              </w:rPr>
              <w:t>kundan</w:t>
            </w:r>
            <w:proofErr w:type="spellEnd"/>
            <w:r w:rsidRPr="00D917D0">
              <w:rPr>
                <w:rFonts w:ascii="Times New Roman" w:hAnsi="Times New Roman"/>
              </w:rPr>
              <w:t xml:space="preserve"> </w:t>
            </w:r>
            <w:proofErr w:type="spellStart"/>
            <w:r w:rsidRPr="00D917D0">
              <w:rPr>
                <w:rFonts w:ascii="Times New Roman" w:hAnsi="Times New Roman"/>
              </w:rPr>
              <w:t>keyin</w:t>
            </w:r>
            <w:proofErr w:type="spellEnd"/>
            <w:r w:rsidRPr="00D917D0">
              <w:rPr>
                <w:rFonts w:ascii="Times New Roman" w:hAnsi="Times New Roman"/>
              </w:rPr>
              <w:t xml:space="preserve"> 10 </w:t>
            </w:r>
            <w:proofErr w:type="spellStart"/>
            <w:r w:rsidRPr="00D917D0">
              <w:rPr>
                <w:rFonts w:ascii="Times New Roman" w:hAnsi="Times New Roman"/>
              </w:rPr>
              <w:t>ish</w:t>
            </w:r>
            <w:proofErr w:type="spellEnd"/>
            <w:r w:rsidRPr="00D917D0">
              <w:rPr>
                <w:rFonts w:ascii="Times New Roman" w:hAnsi="Times New Roman"/>
              </w:rPr>
              <w:t xml:space="preserve"> </w:t>
            </w:r>
            <w:proofErr w:type="spellStart"/>
            <w:r w:rsidRPr="00D917D0">
              <w:rPr>
                <w:rFonts w:ascii="Times New Roman" w:hAnsi="Times New Roman"/>
              </w:rPr>
              <w:t>kuni</w:t>
            </w:r>
            <w:proofErr w:type="spellEnd"/>
            <w:r w:rsidRPr="00D917D0">
              <w:rPr>
                <w:rFonts w:ascii="Times New Roman" w:hAnsi="Times New Roman"/>
              </w:rPr>
              <w:t xml:space="preserve"> </w:t>
            </w:r>
            <w:proofErr w:type="spellStart"/>
            <w:r w:rsidRPr="00D917D0">
              <w:rPr>
                <w:rFonts w:ascii="Times New Roman" w:hAnsi="Times New Roman"/>
              </w:rPr>
              <w:t>mobaynida</w:t>
            </w:r>
            <w:proofErr w:type="spellEnd"/>
            <w:r w:rsidRPr="00D917D0">
              <w:rPr>
                <w:rFonts w:ascii="Times New Roman" w:hAnsi="Times New Roman"/>
              </w:rPr>
              <w:t xml:space="preserve">. </w:t>
            </w:r>
            <w:proofErr w:type="spellStart"/>
            <w:r w:rsidRPr="00D917D0">
              <w:rPr>
                <w:rFonts w:ascii="Times New Roman" w:hAnsi="Times New Roman"/>
              </w:rPr>
              <w:t>Qolgan</w:t>
            </w:r>
            <w:proofErr w:type="spellEnd"/>
            <w:r w:rsidRPr="00D917D0">
              <w:rPr>
                <w:rFonts w:ascii="Times New Roman" w:hAnsi="Times New Roman"/>
              </w:rPr>
              <w:t xml:space="preserve"> </w:t>
            </w:r>
            <w:r w:rsidR="00D917D0">
              <w:rPr>
                <w:rFonts w:ascii="Times New Roman" w:hAnsi="Times New Roman"/>
              </w:rPr>
              <w:t>5</w:t>
            </w:r>
            <w:r w:rsidR="003A5B33" w:rsidRPr="00D917D0">
              <w:rPr>
                <w:rFonts w:ascii="Times New Roman" w:hAnsi="Times New Roman"/>
              </w:rPr>
              <w:t>0</w:t>
            </w:r>
            <w:r w:rsidRPr="00D917D0">
              <w:rPr>
                <w:rFonts w:ascii="Times New Roman" w:hAnsi="Times New Roman"/>
              </w:rPr>
              <w:t xml:space="preserve">% </w:t>
            </w:r>
            <w:proofErr w:type="spellStart"/>
            <w:r w:rsidRPr="00D917D0">
              <w:rPr>
                <w:rFonts w:ascii="Times New Roman" w:hAnsi="Times New Roman"/>
              </w:rPr>
              <w:t>q</w:t>
            </w:r>
            <w:r w:rsidR="003A5B33" w:rsidRPr="00D917D0">
              <w:rPr>
                <w:rFonts w:ascii="Times New Roman" w:hAnsi="Times New Roman"/>
              </w:rPr>
              <w:t>i</w:t>
            </w:r>
            <w:r w:rsidRPr="00D917D0">
              <w:rPr>
                <w:rFonts w:ascii="Times New Roman" w:hAnsi="Times New Roman"/>
              </w:rPr>
              <w:t>smi</w:t>
            </w:r>
            <w:proofErr w:type="spellEnd"/>
            <w:r w:rsidRPr="00D917D0">
              <w:rPr>
                <w:rFonts w:ascii="Times New Roman" w:hAnsi="Times New Roman"/>
              </w:rPr>
              <w:t xml:space="preserve"> </w:t>
            </w:r>
            <w:proofErr w:type="spellStart"/>
            <w:r w:rsidR="003A5B33" w:rsidRPr="00D917D0">
              <w:rPr>
                <w:rFonts w:ascii="Times New Roman" w:hAnsi="Times New Roman"/>
              </w:rPr>
              <w:t>xizmat</w:t>
            </w:r>
            <w:proofErr w:type="spellEnd"/>
            <w:r w:rsidR="003A5B33" w:rsidRPr="00D917D0">
              <w:rPr>
                <w:rFonts w:ascii="Times New Roman" w:hAnsi="Times New Roman"/>
              </w:rPr>
              <w:t xml:space="preserve"> </w:t>
            </w:r>
            <w:proofErr w:type="spellStart"/>
            <w:r w:rsidR="003A5B33" w:rsidRPr="00D917D0">
              <w:rPr>
                <w:rFonts w:ascii="Times New Roman" w:hAnsi="Times New Roman"/>
              </w:rPr>
              <w:t>toʻliq</w:t>
            </w:r>
            <w:proofErr w:type="spellEnd"/>
            <w:r w:rsidR="003A5B33" w:rsidRPr="00D917D0">
              <w:rPr>
                <w:rFonts w:ascii="Times New Roman" w:hAnsi="Times New Roman"/>
              </w:rPr>
              <w:t xml:space="preserve"> </w:t>
            </w:r>
            <w:proofErr w:type="spellStart"/>
            <w:r w:rsidR="003A5B33" w:rsidRPr="00D917D0">
              <w:rPr>
                <w:rFonts w:ascii="Times New Roman" w:hAnsi="Times New Roman"/>
              </w:rPr>
              <w:t>va</w:t>
            </w:r>
            <w:proofErr w:type="spellEnd"/>
            <w:r w:rsidR="003A5B33" w:rsidRPr="00D917D0">
              <w:rPr>
                <w:rFonts w:ascii="Times New Roman" w:hAnsi="Times New Roman"/>
              </w:rPr>
              <w:t xml:space="preserve"> </w:t>
            </w:r>
            <w:proofErr w:type="spellStart"/>
            <w:r w:rsidR="003A5B33" w:rsidRPr="00D917D0">
              <w:rPr>
                <w:rFonts w:ascii="Times New Roman" w:hAnsi="Times New Roman"/>
              </w:rPr>
              <w:t>texnik</w:t>
            </w:r>
            <w:proofErr w:type="spellEnd"/>
            <w:r w:rsidR="003A5B33" w:rsidRPr="00D917D0">
              <w:rPr>
                <w:rFonts w:ascii="Times New Roman" w:hAnsi="Times New Roman"/>
              </w:rPr>
              <w:t xml:space="preserve"> </w:t>
            </w:r>
            <w:proofErr w:type="spellStart"/>
            <w:r w:rsidR="003A5B33" w:rsidRPr="00D917D0">
              <w:rPr>
                <w:rFonts w:ascii="Times New Roman" w:hAnsi="Times New Roman"/>
              </w:rPr>
              <w:t>topshiriq</w:t>
            </w:r>
            <w:proofErr w:type="spellEnd"/>
            <w:r w:rsidR="003A5B33" w:rsidRPr="00D917D0">
              <w:rPr>
                <w:rFonts w:ascii="Times New Roman" w:hAnsi="Times New Roman"/>
              </w:rPr>
              <w:t xml:space="preserve"> </w:t>
            </w:r>
            <w:proofErr w:type="spellStart"/>
            <w:r w:rsidR="003A5B33" w:rsidRPr="00D917D0">
              <w:rPr>
                <w:rFonts w:ascii="Times New Roman" w:hAnsi="Times New Roman"/>
              </w:rPr>
              <w:t>talablariga</w:t>
            </w:r>
            <w:proofErr w:type="spellEnd"/>
            <w:r w:rsidR="003A5B33" w:rsidRPr="00D917D0">
              <w:rPr>
                <w:rFonts w:ascii="Times New Roman" w:hAnsi="Times New Roman"/>
              </w:rPr>
              <w:t xml:space="preserve"> </w:t>
            </w:r>
            <w:proofErr w:type="spellStart"/>
            <w:r w:rsidR="003A5B33" w:rsidRPr="00D917D0">
              <w:rPr>
                <w:rFonts w:ascii="Times New Roman" w:hAnsi="Times New Roman"/>
              </w:rPr>
              <w:t>muvofiq</w:t>
            </w:r>
            <w:proofErr w:type="spellEnd"/>
            <w:r w:rsidR="003A5B33" w:rsidRPr="00D917D0">
              <w:rPr>
                <w:rFonts w:ascii="Times New Roman" w:hAnsi="Times New Roman"/>
              </w:rPr>
              <w:t xml:space="preserve"> </w:t>
            </w:r>
            <w:proofErr w:type="spellStart"/>
            <w:r w:rsidR="003A5B33" w:rsidRPr="00D917D0">
              <w:rPr>
                <w:rFonts w:ascii="Times New Roman" w:hAnsi="Times New Roman"/>
              </w:rPr>
              <w:t>bajarilib</w:t>
            </w:r>
            <w:proofErr w:type="spellEnd"/>
            <w:r w:rsidR="003A5B33" w:rsidRPr="00D917D0">
              <w:rPr>
                <w:rFonts w:ascii="Times New Roman" w:hAnsi="Times New Roman"/>
              </w:rPr>
              <w:t xml:space="preserve">, </w:t>
            </w:r>
            <w:proofErr w:type="spellStart"/>
            <w:r w:rsidR="003A5B33" w:rsidRPr="00D917D0">
              <w:rPr>
                <w:rFonts w:ascii="Times New Roman" w:hAnsi="Times New Roman"/>
              </w:rPr>
              <w:t>topshirish-qabul</w:t>
            </w:r>
            <w:proofErr w:type="spellEnd"/>
            <w:r w:rsidR="003A5B33" w:rsidRPr="00D917D0">
              <w:rPr>
                <w:rFonts w:ascii="Times New Roman" w:hAnsi="Times New Roman"/>
              </w:rPr>
              <w:t xml:space="preserve"> </w:t>
            </w:r>
            <w:proofErr w:type="spellStart"/>
            <w:r w:rsidR="003A5B33" w:rsidRPr="00D917D0">
              <w:rPr>
                <w:rFonts w:ascii="Times New Roman" w:hAnsi="Times New Roman"/>
              </w:rPr>
              <w:t>qilish</w:t>
            </w:r>
            <w:proofErr w:type="spellEnd"/>
            <w:r w:rsidR="003A5B33" w:rsidRPr="00D917D0">
              <w:rPr>
                <w:rFonts w:ascii="Times New Roman" w:hAnsi="Times New Roman"/>
              </w:rPr>
              <w:t xml:space="preserve"> </w:t>
            </w:r>
            <w:proofErr w:type="spellStart"/>
            <w:r w:rsidR="003A5B33" w:rsidRPr="00D917D0">
              <w:rPr>
                <w:rFonts w:ascii="Times New Roman" w:hAnsi="Times New Roman"/>
              </w:rPr>
              <w:t>dalolatnomasi</w:t>
            </w:r>
            <w:proofErr w:type="spellEnd"/>
            <w:r w:rsidR="003A5B33" w:rsidRPr="00D917D0">
              <w:rPr>
                <w:rFonts w:ascii="Times New Roman" w:hAnsi="Times New Roman"/>
              </w:rPr>
              <w:t xml:space="preserve"> </w:t>
            </w:r>
            <w:proofErr w:type="spellStart"/>
            <w:r w:rsidR="003A5B33" w:rsidRPr="00D917D0">
              <w:rPr>
                <w:rFonts w:ascii="Times New Roman" w:hAnsi="Times New Roman"/>
              </w:rPr>
              <w:t>buyurtmachi</w:t>
            </w:r>
            <w:proofErr w:type="spellEnd"/>
            <w:r w:rsidR="003A5B33" w:rsidRPr="00D917D0">
              <w:rPr>
                <w:rFonts w:ascii="Times New Roman" w:hAnsi="Times New Roman"/>
              </w:rPr>
              <w:t xml:space="preserve"> </w:t>
            </w:r>
            <w:proofErr w:type="spellStart"/>
            <w:r w:rsidR="003A5B33" w:rsidRPr="00D917D0">
              <w:rPr>
                <w:rFonts w:ascii="Times New Roman" w:hAnsi="Times New Roman"/>
              </w:rPr>
              <w:t>tomonidan</w:t>
            </w:r>
            <w:proofErr w:type="spellEnd"/>
            <w:r w:rsidR="003A5B33" w:rsidRPr="00D917D0">
              <w:rPr>
                <w:rFonts w:ascii="Times New Roman" w:hAnsi="Times New Roman"/>
              </w:rPr>
              <w:t xml:space="preserve"> </w:t>
            </w:r>
            <w:proofErr w:type="spellStart"/>
            <w:r w:rsidR="003A5B33" w:rsidRPr="00D917D0">
              <w:rPr>
                <w:rFonts w:ascii="Times New Roman" w:hAnsi="Times New Roman"/>
              </w:rPr>
              <w:t>e’tirozlarsiz</w:t>
            </w:r>
            <w:proofErr w:type="spellEnd"/>
            <w:r w:rsidR="003A5B33" w:rsidRPr="00D917D0">
              <w:rPr>
                <w:rFonts w:ascii="Times New Roman" w:hAnsi="Times New Roman"/>
              </w:rPr>
              <w:t xml:space="preserve"> </w:t>
            </w:r>
            <w:proofErr w:type="spellStart"/>
            <w:r w:rsidR="003A5B33" w:rsidRPr="00D917D0">
              <w:rPr>
                <w:rFonts w:ascii="Times New Roman" w:hAnsi="Times New Roman"/>
              </w:rPr>
              <w:t>rasmiylashtirilgandan</w:t>
            </w:r>
            <w:proofErr w:type="spellEnd"/>
            <w:r w:rsidR="003A5B33" w:rsidRPr="00D917D0">
              <w:rPr>
                <w:rFonts w:ascii="Times New Roman" w:hAnsi="Times New Roman"/>
              </w:rPr>
              <w:t xml:space="preserve"> </w:t>
            </w:r>
            <w:proofErr w:type="spellStart"/>
            <w:proofErr w:type="gramStart"/>
            <w:r w:rsidR="003A5B33" w:rsidRPr="00D917D0">
              <w:rPr>
                <w:rFonts w:ascii="Times New Roman" w:hAnsi="Times New Roman"/>
              </w:rPr>
              <w:t>so‘</w:t>
            </w:r>
            <w:proofErr w:type="gramEnd"/>
            <w:r w:rsidR="003A5B33" w:rsidRPr="00D917D0">
              <w:rPr>
                <w:rFonts w:ascii="Times New Roman" w:hAnsi="Times New Roman"/>
              </w:rPr>
              <w:t>ng</w:t>
            </w:r>
            <w:proofErr w:type="spellEnd"/>
            <w:r w:rsidRPr="00D917D0">
              <w:rPr>
                <w:rFonts w:ascii="Times New Roman" w:hAnsi="Times New Roman"/>
              </w:rPr>
              <w:t xml:space="preserve"> </w:t>
            </w:r>
            <w:proofErr w:type="spellStart"/>
            <w:r w:rsidRPr="00D917D0">
              <w:rPr>
                <w:rFonts w:ascii="Times New Roman" w:hAnsi="Times New Roman"/>
              </w:rPr>
              <w:t>hisob</w:t>
            </w:r>
            <w:proofErr w:type="spellEnd"/>
            <w:r w:rsidRPr="00D917D0">
              <w:rPr>
                <w:rFonts w:ascii="Times New Roman" w:hAnsi="Times New Roman"/>
              </w:rPr>
              <w:t xml:space="preserve"> faktura </w:t>
            </w:r>
            <w:proofErr w:type="spellStart"/>
            <w:r w:rsidRPr="00D917D0">
              <w:rPr>
                <w:rFonts w:ascii="Times New Roman" w:hAnsi="Times New Roman"/>
              </w:rPr>
              <w:t>asos</w:t>
            </w:r>
            <w:r w:rsidR="003A5B33" w:rsidRPr="00D917D0">
              <w:rPr>
                <w:rFonts w:ascii="Times New Roman" w:hAnsi="Times New Roman"/>
              </w:rPr>
              <w:t>ida</w:t>
            </w:r>
            <w:proofErr w:type="spellEnd"/>
            <w:r w:rsidRPr="00D917D0">
              <w:rPr>
                <w:rFonts w:ascii="Times New Roman" w:hAnsi="Times New Roman"/>
              </w:rPr>
              <w:t xml:space="preserve"> </w:t>
            </w:r>
            <w:proofErr w:type="spellStart"/>
            <w:r w:rsidRPr="00D917D0">
              <w:rPr>
                <w:rFonts w:ascii="Times New Roman" w:hAnsi="Times New Roman"/>
              </w:rPr>
              <w:t>amalga</w:t>
            </w:r>
            <w:proofErr w:type="spellEnd"/>
            <w:r w:rsidRPr="00D917D0">
              <w:rPr>
                <w:rFonts w:ascii="Times New Roman" w:hAnsi="Times New Roman"/>
              </w:rPr>
              <w:t xml:space="preserve"> </w:t>
            </w:r>
            <w:proofErr w:type="spellStart"/>
            <w:r w:rsidRPr="00D917D0">
              <w:rPr>
                <w:rFonts w:ascii="Times New Roman" w:hAnsi="Times New Roman"/>
              </w:rPr>
              <w:t>oshiriladi</w:t>
            </w:r>
            <w:proofErr w:type="spellEnd"/>
            <w:r w:rsidRPr="00D917D0">
              <w:rPr>
                <w:rFonts w:ascii="Times New Roman" w:hAnsi="Times New Roman"/>
              </w:rPr>
              <w:t>.</w:t>
            </w:r>
          </w:p>
        </w:tc>
      </w:tr>
      <w:tr w:rsidR="00E55D94" w:rsidRPr="00D917D0" w14:paraId="048ECEB7" w14:textId="77777777" w:rsidTr="00CB0E20">
        <w:trPr>
          <w:trHeight w:val="359"/>
          <w:jc w:val="center"/>
        </w:trPr>
        <w:tc>
          <w:tcPr>
            <w:tcW w:w="3823" w:type="dxa"/>
            <w:vAlign w:val="center"/>
          </w:tcPr>
          <w:p w14:paraId="0866FC5C" w14:textId="67FACB7B" w:rsidR="00E55D94" w:rsidRPr="00D917D0" w:rsidRDefault="00AA2494" w:rsidP="0032318F">
            <w:pPr>
              <w:rPr>
                <w:rFonts w:ascii="Times New Roman" w:hAnsi="Times New Roman"/>
                <w:b/>
                <w:lang w:val="uz-Cyrl-UZ"/>
              </w:rPr>
            </w:pPr>
            <w:r w:rsidRPr="00D917D0">
              <w:rPr>
                <w:rFonts w:ascii="Times New Roman" w:hAnsi="Times New Roman"/>
                <w:b/>
                <w:lang w:val="uz-Cyrl-UZ"/>
              </w:rPr>
              <w:t>To‘lov</w:t>
            </w:r>
            <w:r w:rsidR="0032318F" w:rsidRPr="00D917D0">
              <w:rPr>
                <w:rFonts w:ascii="Times New Roman" w:hAnsi="Times New Roman"/>
                <w:b/>
                <w:lang w:val="uz-Cyrl-UZ"/>
              </w:rPr>
              <w:t xml:space="preserve"> </w:t>
            </w:r>
            <w:r w:rsidRPr="00D917D0">
              <w:rPr>
                <w:rFonts w:ascii="Times New Roman" w:hAnsi="Times New Roman"/>
                <w:b/>
                <w:lang w:val="uz-Cyrl-UZ"/>
              </w:rPr>
              <w:t>valyutasi</w:t>
            </w:r>
            <w:r w:rsidR="00E55D94" w:rsidRPr="00D917D0">
              <w:rPr>
                <w:rFonts w:ascii="Times New Roman" w:hAnsi="Times New Roman"/>
                <w:b/>
                <w:lang w:val="uz-Cyrl-UZ"/>
              </w:rPr>
              <w:t xml:space="preserve"> </w:t>
            </w:r>
          </w:p>
        </w:tc>
        <w:tc>
          <w:tcPr>
            <w:tcW w:w="5958" w:type="dxa"/>
            <w:vAlign w:val="center"/>
          </w:tcPr>
          <w:p w14:paraId="71EBF7D0" w14:textId="0852F937" w:rsidR="002F3096" w:rsidRPr="00D917D0" w:rsidRDefault="00AA2494" w:rsidP="003A5B33">
            <w:pPr>
              <w:rPr>
                <w:rFonts w:ascii="Times New Roman" w:hAnsi="Times New Roman"/>
              </w:rPr>
            </w:pPr>
            <w:r w:rsidRPr="00D917D0">
              <w:rPr>
                <w:rFonts w:ascii="Times New Roman" w:hAnsi="Times New Roman"/>
                <w:lang w:val="uz-Cyrl-UZ"/>
              </w:rPr>
              <w:t>O‘zbekiston</w:t>
            </w:r>
            <w:r w:rsidR="003E1550" w:rsidRPr="00D917D0">
              <w:rPr>
                <w:rFonts w:ascii="Times New Roman" w:hAnsi="Times New Roman"/>
                <w:lang w:val="uz-Cyrl-UZ"/>
              </w:rPr>
              <w:t xml:space="preserve"> </w:t>
            </w:r>
            <w:r w:rsidRPr="00D917D0">
              <w:rPr>
                <w:rFonts w:ascii="Times New Roman" w:hAnsi="Times New Roman"/>
                <w:lang w:val="uz-Cyrl-UZ"/>
              </w:rPr>
              <w:t>Respublikasi</w:t>
            </w:r>
            <w:r w:rsidR="003E1550" w:rsidRPr="00D917D0">
              <w:rPr>
                <w:rFonts w:ascii="Times New Roman" w:hAnsi="Times New Roman"/>
                <w:lang w:val="uz-Cyrl-UZ"/>
              </w:rPr>
              <w:t xml:space="preserve"> </w:t>
            </w:r>
            <w:r w:rsidRPr="00D917D0">
              <w:rPr>
                <w:rFonts w:ascii="Times New Roman" w:hAnsi="Times New Roman"/>
                <w:lang w:val="uz-Cyrl-UZ"/>
              </w:rPr>
              <w:t>milliy</w:t>
            </w:r>
            <w:r w:rsidR="003E1550" w:rsidRPr="00D917D0">
              <w:rPr>
                <w:rFonts w:ascii="Times New Roman" w:hAnsi="Times New Roman"/>
                <w:lang w:val="uz-Cyrl-UZ"/>
              </w:rPr>
              <w:t xml:space="preserve"> </w:t>
            </w:r>
            <w:r w:rsidRPr="00D917D0">
              <w:rPr>
                <w:rFonts w:ascii="Times New Roman" w:hAnsi="Times New Roman"/>
                <w:lang w:val="uz-Cyrl-UZ"/>
              </w:rPr>
              <w:t>valyutasi</w:t>
            </w:r>
            <w:r w:rsidR="002F3096" w:rsidRPr="00D917D0">
              <w:rPr>
                <w:rFonts w:ascii="Times New Roman" w:hAnsi="Times New Roman"/>
              </w:rPr>
              <w:t xml:space="preserve"> </w:t>
            </w:r>
            <w:r w:rsidRPr="00D917D0">
              <w:rPr>
                <w:rFonts w:ascii="Times New Roman" w:hAnsi="Times New Roman"/>
                <w:lang w:val="uz-Cyrl-UZ"/>
              </w:rPr>
              <w:t>so‘m</w:t>
            </w:r>
            <w:r w:rsidR="002F3096" w:rsidRPr="00D917D0">
              <w:rPr>
                <w:rFonts w:ascii="Times New Roman" w:hAnsi="Times New Roman"/>
              </w:rPr>
              <w:t>da</w:t>
            </w:r>
          </w:p>
        </w:tc>
      </w:tr>
      <w:tr w:rsidR="00E55D94" w:rsidRPr="00D917D0" w14:paraId="2EA92046" w14:textId="77777777" w:rsidTr="00CB0E20">
        <w:trPr>
          <w:trHeight w:val="513"/>
          <w:jc w:val="center"/>
        </w:trPr>
        <w:tc>
          <w:tcPr>
            <w:tcW w:w="3823" w:type="dxa"/>
            <w:vAlign w:val="center"/>
          </w:tcPr>
          <w:p w14:paraId="759D0889" w14:textId="472B5395" w:rsidR="0032318F" w:rsidRPr="00D917D0" w:rsidRDefault="00CA2235" w:rsidP="0032318F">
            <w:pPr>
              <w:rPr>
                <w:rFonts w:ascii="Times New Roman" w:hAnsi="Times New Roman"/>
                <w:b/>
                <w:lang w:val="uz-Cyrl-UZ"/>
              </w:rPr>
            </w:pPr>
            <w:proofErr w:type="spellStart"/>
            <w:r w:rsidRPr="00D917D0">
              <w:rPr>
                <w:rFonts w:ascii="Times New Roman" w:hAnsi="Times New Roman"/>
                <w:b/>
              </w:rPr>
              <w:t>X</w:t>
            </w:r>
            <w:r w:rsidR="0017687B" w:rsidRPr="00D917D0">
              <w:rPr>
                <w:rFonts w:ascii="Times New Roman" w:hAnsi="Times New Roman"/>
                <w:b/>
              </w:rPr>
              <w:t>i</w:t>
            </w:r>
            <w:r w:rsidR="00AA2494" w:rsidRPr="00D917D0">
              <w:rPr>
                <w:rFonts w:ascii="Times New Roman" w:hAnsi="Times New Roman"/>
                <w:b/>
              </w:rPr>
              <w:t>zmat</w:t>
            </w:r>
            <w:proofErr w:type="spellEnd"/>
            <w:r w:rsidR="00781CCF" w:rsidRPr="00D917D0">
              <w:rPr>
                <w:rFonts w:ascii="Times New Roman" w:hAnsi="Times New Roman"/>
                <w:b/>
              </w:rPr>
              <w:t xml:space="preserve"> </w:t>
            </w:r>
            <w:proofErr w:type="gramStart"/>
            <w:r w:rsidR="00AA2494" w:rsidRPr="00D917D0">
              <w:rPr>
                <w:rFonts w:ascii="Times New Roman" w:hAnsi="Times New Roman"/>
                <w:b/>
                <w:lang w:val="uz-Cyrl-UZ"/>
              </w:rPr>
              <w:t>ko‘</w:t>
            </w:r>
            <w:proofErr w:type="gramEnd"/>
            <w:r w:rsidR="00AA2494" w:rsidRPr="00D917D0">
              <w:rPr>
                <w:rFonts w:ascii="Times New Roman" w:hAnsi="Times New Roman"/>
                <w:b/>
                <w:lang w:val="uz-Cyrl-UZ"/>
              </w:rPr>
              <w:t>rsatish</w:t>
            </w:r>
            <w:r w:rsidR="0032318F" w:rsidRPr="00D917D0">
              <w:rPr>
                <w:rFonts w:ascii="Times New Roman" w:hAnsi="Times New Roman"/>
                <w:b/>
                <w:lang w:val="uz-Cyrl-UZ"/>
              </w:rPr>
              <w:t xml:space="preserve"> </w:t>
            </w:r>
            <w:r w:rsidR="00AA2494" w:rsidRPr="00D917D0">
              <w:rPr>
                <w:rFonts w:ascii="Times New Roman" w:hAnsi="Times New Roman"/>
                <w:b/>
                <w:lang w:val="uz-Cyrl-UZ"/>
              </w:rPr>
              <w:t>joyi</w:t>
            </w:r>
            <w:r w:rsidR="0032318F" w:rsidRPr="00D917D0">
              <w:rPr>
                <w:rFonts w:ascii="Times New Roman" w:hAnsi="Times New Roman"/>
                <w:b/>
                <w:lang w:val="uz-Cyrl-UZ"/>
              </w:rPr>
              <w:t xml:space="preserve"> </w:t>
            </w:r>
          </w:p>
        </w:tc>
        <w:tc>
          <w:tcPr>
            <w:tcW w:w="5958" w:type="dxa"/>
            <w:vAlign w:val="center"/>
          </w:tcPr>
          <w:p w14:paraId="245D699B" w14:textId="3CE239FE" w:rsidR="00E55D94" w:rsidRPr="00D917D0" w:rsidRDefault="007655A4" w:rsidP="00092E62">
            <w:pPr>
              <w:autoSpaceDE w:val="0"/>
              <w:autoSpaceDN w:val="0"/>
              <w:adjustRightInd w:val="0"/>
              <w:jc w:val="both"/>
              <w:rPr>
                <w:rFonts w:ascii="Times New Roman" w:hAnsi="Times New Roman"/>
              </w:rPr>
            </w:pPr>
            <w:proofErr w:type="spellStart"/>
            <w:r w:rsidRPr="00D917D0">
              <w:rPr>
                <w:rFonts w:ascii="Times New Roman" w:hAnsi="Times New Roman"/>
              </w:rPr>
              <w:t>Texnik</w:t>
            </w:r>
            <w:proofErr w:type="spellEnd"/>
            <w:r w:rsidRPr="00D917D0">
              <w:rPr>
                <w:rFonts w:ascii="Times New Roman" w:hAnsi="Times New Roman"/>
              </w:rPr>
              <w:t xml:space="preserve"> </w:t>
            </w:r>
            <w:proofErr w:type="spellStart"/>
            <w:r w:rsidRPr="00D917D0">
              <w:rPr>
                <w:rFonts w:ascii="Times New Roman" w:hAnsi="Times New Roman"/>
              </w:rPr>
              <w:t>topshiriqnomaga</w:t>
            </w:r>
            <w:proofErr w:type="spellEnd"/>
            <w:r w:rsidRPr="00D917D0">
              <w:rPr>
                <w:rFonts w:ascii="Times New Roman" w:hAnsi="Times New Roman"/>
              </w:rPr>
              <w:t xml:space="preserve"> </w:t>
            </w:r>
            <w:proofErr w:type="spellStart"/>
            <w:r w:rsidRPr="00D917D0">
              <w:rPr>
                <w:rFonts w:ascii="Times New Roman" w:hAnsi="Times New Roman"/>
              </w:rPr>
              <w:t>asosan</w:t>
            </w:r>
            <w:proofErr w:type="spellEnd"/>
            <w:r w:rsidRPr="00D917D0">
              <w:rPr>
                <w:rFonts w:ascii="Times New Roman" w:hAnsi="Times New Roman"/>
              </w:rPr>
              <w:t xml:space="preserve"> </w:t>
            </w:r>
          </w:p>
        </w:tc>
      </w:tr>
      <w:tr w:rsidR="00B210F3" w:rsidRPr="00D917D0" w14:paraId="0F7B0607" w14:textId="77777777" w:rsidTr="00CB0E20">
        <w:trPr>
          <w:trHeight w:val="563"/>
          <w:jc w:val="center"/>
        </w:trPr>
        <w:tc>
          <w:tcPr>
            <w:tcW w:w="3823" w:type="dxa"/>
            <w:vAlign w:val="center"/>
          </w:tcPr>
          <w:p w14:paraId="2947E36A" w14:textId="32674F66" w:rsidR="00B210F3" w:rsidRPr="00D917D0" w:rsidRDefault="00B4044D" w:rsidP="00B210F3">
            <w:pPr>
              <w:rPr>
                <w:rFonts w:ascii="Times New Roman" w:hAnsi="Times New Roman"/>
                <w:b/>
                <w:lang w:val="uz-Cyrl-UZ"/>
              </w:rPr>
            </w:pPr>
            <w:proofErr w:type="spellStart"/>
            <w:r w:rsidRPr="00D917D0">
              <w:rPr>
                <w:rFonts w:ascii="Times New Roman" w:hAnsi="Times New Roman"/>
                <w:b/>
              </w:rPr>
              <w:t>Xizmat</w:t>
            </w:r>
            <w:proofErr w:type="spellEnd"/>
            <w:r w:rsidRPr="00D917D0">
              <w:rPr>
                <w:rFonts w:ascii="Times New Roman" w:hAnsi="Times New Roman"/>
                <w:b/>
              </w:rPr>
              <w:t xml:space="preserve"> </w:t>
            </w:r>
            <w:proofErr w:type="gramStart"/>
            <w:r w:rsidRPr="00D917D0">
              <w:rPr>
                <w:rFonts w:ascii="Times New Roman" w:hAnsi="Times New Roman"/>
                <w:b/>
                <w:lang w:val="uz-Cyrl-UZ"/>
              </w:rPr>
              <w:t>ko‘</w:t>
            </w:r>
            <w:proofErr w:type="gramEnd"/>
            <w:r w:rsidRPr="00D917D0">
              <w:rPr>
                <w:rFonts w:ascii="Times New Roman" w:hAnsi="Times New Roman"/>
                <w:b/>
                <w:lang w:val="uz-Cyrl-UZ"/>
              </w:rPr>
              <w:t xml:space="preserve">rsatish </w:t>
            </w:r>
            <w:proofErr w:type="spellStart"/>
            <w:r w:rsidR="00C304AB" w:rsidRPr="00D917D0">
              <w:rPr>
                <w:rFonts w:ascii="Times New Roman" w:hAnsi="Times New Roman"/>
                <w:b/>
              </w:rPr>
              <w:t>muddati</w:t>
            </w:r>
            <w:proofErr w:type="spellEnd"/>
            <w:r w:rsidR="00B210F3" w:rsidRPr="00D917D0">
              <w:rPr>
                <w:rFonts w:ascii="Times New Roman" w:hAnsi="Times New Roman"/>
                <w:b/>
                <w:lang w:val="uz-Cyrl-UZ"/>
              </w:rPr>
              <w:t xml:space="preserve"> </w:t>
            </w:r>
          </w:p>
        </w:tc>
        <w:tc>
          <w:tcPr>
            <w:tcW w:w="5958" w:type="dxa"/>
            <w:vAlign w:val="center"/>
          </w:tcPr>
          <w:p w14:paraId="45EC2602" w14:textId="21071655" w:rsidR="00C304AB" w:rsidRPr="00D917D0" w:rsidRDefault="00516739" w:rsidP="00B210F3">
            <w:pPr>
              <w:jc w:val="both"/>
              <w:rPr>
                <w:rFonts w:ascii="Times New Roman" w:hAnsi="Times New Roman"/>
              </w:rPr>
            </w:pPr>
            <w:proofErr w:type="spellStart"/>
            <w:r w:rsidRPr="00D917D0">
              <w:rPr>
                <w:rFonts w:ascii="Times New Roman" w:hAnsi="Times New Roman"/>
              </w:rPr>
              <w:t>Shartnoma</w:t>
            </w:r>
            <w:proofErr w:type="spellEnd"/>
            <w:r w:rsidRPr="00D917D0">
              <w:rPr>
                <w:rFonts w:ascii="Times New Roman" w:hAnsi="Times New Roman"/>
              </w:rPr>
              <w:t xml:space="preserve"> </w:t>
            </w:r>
            <w:proofErr w:type="spellStart"/>
            <w:r w:rsidRPr="00D917D0">
              <w:rPr>
                <w:rFonts w:ascii="Times New Roman" w:hAnsi="Times New Roman"/>
              </w:rPr>
              <w:t>imzolangandan</w:t>
            </w:r>
            <w:proofErr w:type="spellEnd"/>
            <w:r w:rsidRPr="00D917D0">
              <w:rPr>
                <w:rFonts w:ascii="Times New Roman" w:hAnsi="Times New Roman"/>
              </w:rPr>
              <w:t xml:space="preserve"> </w:t>
            </w:r>
            <w:proofErr w:type="spellStart"/>
            <w:proofErr w:type="gramStart"/>
            <w:r w:rsidRPr="00D917D0">
              <w:rPr>
                <w:rFonts w:ascii="Times New Roman" w:hAnsi="Times New Roman"/>
              </w:rPr>
              <w:t>so‘</w:t>
            </w:r>
            <w:proofErr w:type="gramEnd"/>
            <w:r w:rsidRPr="00D917D0">
              <w:rPr>
                <w:rFonts w:ascii="Times New Roman" w:hAnsi="Times New Roman"/>
              </w:rPr>
              <w:t>ng</w:t>
            </w:r>
            <w:proofErr w:type="spellEnd"/>
            <w:r w:rsidRPr="00D917D0">
              <w:rPr>
                <w:rFonts w:ascii="Times New Roman" w:hAnsi="Times New Roman"/>
              </w:rPr>
              <w:t xml:space="preserve"> </w:t>
            </w:r>
            <w:r w:rsidR="003A5B33" w:rsidRPr="00D917D0">
              <w:rPr>
                <w:rFonts w:ascii="Times New Roman" w:hAnsi="Times New Roman"/>
              </w:rPr>
              <w:t>90</w:t>
            </w:r>
            <w:r w:rsidR="007655A4" w:rsidRPr="00D917D0">
              <w:rPr>
                <w:rFonts w:ascii="Times New Roman" w:hAnsi="Times New Roman"/>
              </w:rPr>
              <w:t xml:space="preserve"> </w:t>
            </w:r>
            <w:proofErr w:type="spellStart"/>
            <w:r w:rsidR="007655A4" w:rsidRPr="00D917D0">
              <w:rPr>
                <w:rFonts w:ascii="Times New Roman" w:hAnsi="Times New Roman"/>
              </w:rPr>
              <w:t>kalendar</w:t>
            </w:r>
            <w:proofErr w:type="spellEnd"/>
            <w:r w:rsidR="007655A4" w:rsidRPr="00D917D0">
              <w:rPr>
                <w:rFonts w:ascii="Times New Roman" w:hAnsi="Times New Roman"/>
              </w:rPr>
              <w:t xml:space="preserve"> </w:t>
            </w:r>
            <w:proofErr w:type="spellStart"/>
            <w:r w:rsidR="007655A4" w:rsidRPr="00D917D0">
              <w:rPr>
                <w:rFonts w:ascii="Times New Roman" w:hAnsi="Times New Roman"/>
              </w:rPr>
              <w:t>kun</w:t>
            </w:r>
            <w:proofErr w:type="spellEnd"/>
          </w:p>
        </w:tc>
      </w:tr>
      <w:tr w:rsidR="00B210F3" w:rsidRPr="00D917D0" w14:paraId="129D49D4" w14:textId="77777777" w:rsidTr="00CB0E20">
        <w:trPr>
          <w:trHeight w:val="543"/>
          <w:jc w:val="center"/>
        </w:trPr>
        <w:tc>
          <w:tcPr>
            <w:tcW w:w="3823" w:type="dxa"/>
            <w:vAlign w:val="center"/>
          </w:tcPr>
          <w:p w14:paraId="7DA2F236" w14:textId="04EF9AE5" w:rsidR="00B210F3" w:rsidRPr="00D917D0" w:rsidRDefault="00AA2494" w:rsidP="00B210F3">
            <w:pPr>
              <w:rPr>
                <w:rFonts w:ascii="Times New Roman" w:hAnsi="Times New Roman"/>
                <w:b/>
                <w:lang w:val="uz-Cyrl-UZ"/>
              </w:rPr>
            </w:pPr>
            <w:r w:rsidRPr="00D917D0">
              <w:rPr>
                <w:rFonts w:ascii="Times New Roman" w:hAnsi="Times New Roman"/>
                <w:b/>
                <w:lang w:val="uz-Cyrl-UZ"/>
              </w:rPr>
              <w:t>Tanlash</w:t>
            </w:r>
            <w:r w:rsidR="00B210F3" w:rsidRPr="00D917D0">
              <w:rPr>
                <w:rFonts w:ascii="Times New Roman" w:hAnsi="Times New Roman"/>
                <w:b/>
                <w:lang w:val="uz-Cyrl-UZ"/>
              </w:rPr>
              <w:t xml:space="preserve"> </w:t>
            </w:r>
            <w:r w:rsidRPr="00D917D0">
              <w:rPr>
                <w:rFonts w:ascii="Times New Roman" w:hAnsi="Times New Roman"/>
                <w:b/>
                <w:lang w:val="uz-Cyrl-UZ"/>
              </w:rPr>
              <w:t>taklifining</w:t>
            </w:r>
            <w:r w:rsidR="00B210F3" w:rsidRPr="00D917D0">
              <w:rPr>
                <w:rFonts w:ascii="Times New Roman" w:hAnsi="Times New Roman"/>
                <w:b/>
                <w:lang w:val="uz-Cyrl-UZ"/>
              </w:rPr>
              <w:t xml:space="preserve"> </w:t>
            </w:r>
            <w:r w:rsidRPr="00D917D0">
              <w:rPr>
                <w:rFonts w:ascii="Times New Roman" w:hAnsi="Times New Roman"/>
                <w:b/>
                <w:lang w:val="uz-Cyrl-UZ"/>
              </w:rPr>
              <w:t>amal</w:t>
            </w:r>
            <w:r w:rsidR="00B210F3" w:rsidRPr="00D917D0">
              <w:rPr>
                <w:rFonts w:ascii="Times New Roman" w:hAnsi="Times New Roman"/>
                <w:b/>
                <w:lang w:val="uz-Cyrl-UZ"/>
              </w:rPr>
              <w:t xml:space="preserve"> </w:t>
            </w:r>
            <w:r w:rsidRPr="00D917D0">
              <w:rPr>
                <w:rFonts w:ascii="Times New Roman" w:hAnsi="Times New Roman"/>
                <w:b/>
                <w:lang w:val="uz-Cyrl-UZ"/>
              </w:rPr>
              <w:t>qilish</w:t>
            </w:r>
            <w:r w:rsidR="00B210F3" w:rsidRPr="00D917D0">
              <w:rPr>
                <w:rFonts w:ascii="Times New Roman" w:hAnsi="Times New Roman"/>
                <w:b/>
                <w:lang w:val="uz-Cyrl-UZ"/>
              </w:rPr>
              <w:t xml:space="preserve"> </w:t>
            </w:r>
            <w:r w:rsidRPr="00D917D0">
              <w:rPr>
                <w:rFonts w:ascii="Times New Roman" w:hAnsi="Times New Roman"/>
                <w:b/>
                <w:lang w:val="uz-Cyrl-UZ"/>
              </w:rPr>
              <w:t>muddati</w:t>
            </w:r>
            <w:r w:rsidR="00B210F3" w:rsidRPr="00D917D0">
              <w:rPr>
                <w:rFonts w:ascii="Times New Roman" w:hAnsi="Times New Roman"/>
                <w:b/>
                <w:lang w:val="uz-Cyrl-UZ"/>
              </w:rPr>
              <w:t xml:space="preserve"> </w:t>
            </w:r>
          </w:p>
        </w:tc>
        <w:tc>
          <w:tcPr>
            <w:tcW w:w="5958" w:type="dxa"/>
            <w:vAlign w:val="center"/>
          </w:tcPr>
          <w:p w14:paraId="6F33003E" w14:textId="6D75947D" w:rsidR="00B210F3" w:rsidRPr="00D917D0" w:rsidRDefault="00AA2494" w:rsidP="00B210F3">
            <w:pPr>
              <w:jc w:val="both"/>
              <w:rPr>
                <w:rFonts w:ascii="Times New Roman" w:hAnsi="Times New Roman"/>
                <w:lang w:val="uz-Cyrl-UZ"/>
              </w:rPr>
            </w:pPr>
            <w:r w:rsidRPr="00D917D0">
              <w:rPr>
                <w:rFonts w:ascii="Times New Roman" w:hAnsi="Times New Roman"/>
                <w:lang w:val="uz-Cyrl-UZ"/>
              </w:rPr>
              <w:t>Takliflar</w:t>
            </w:r>
            <w:r w:rsidR="00B210F3" w:rsidRPr="00D917D0">
              <w:rPr>
                <w:rFonts w:ascii="Times New Roman" w:hAnsi="Times New Roman"/>
                <w:lang w:val="uz-Cyrl-UZ"/>
              </w:rPr>
              <w:t xml:space="preserve"> </w:t>
            </w:r>
            <w:r w:rsidRPr="00D917D0">
              <w:rPr>
                <w:rFonts w:ascii="Times New Roman" w:hAnsi="Times New Roman"/>
                <w:lang w:val="uz-Cyrl-UZ"/>
              </w:rPr>
              <w:t>berilgan</w:t>
            </w:r>
            <w:r w:rsidR="00B210F3" w:rsidRPr="00D917D0">
              <w:rPr>
                <w:rFonts w:ascii="Times New Roman" w:hAnsi="Times New Roman"/>
                <w:lang w:val="uz-Cyrl-UZ"/>
              </w:rPr>
              <w:t xml:space="preserve"> </w:t>
            </w:r>
            <w:r w:rsidRPr="00D917D0">
              <w:rPr>
                <w:rFonts w:ascii="Times New Roman" w:hAnsi="Times New Roman"/>
                <w:lang w:val="uz-Cyrl-UZ"/>
              </w:rPr>
              <w:t>kundan</w:t>
            </w:r>
            <w:r w:rsidR="00B210F3" w:rsidRPr="00D917D0">
              <w:rPr>
                <w:rFonts w:ascii="Times New Roman" w:hAnsi="Times New Roman"/>
                <w:lang w:val="uz-Cyrl-UZ"/>
              </w:rPr>
              <w:t xml:space="preserve"> </w:t>
            </w:r>
            <w:r w:rsidRPr="00D917D0">
              <w:rPr>
                <w:rFonts w:ascii="Times New Roman" w:hAnsi="Times New Roman"/>
                <w:lang w:val="uz-Cyrl-UZ"/>
              </w:rPr>
              <w:t>boshlab</w:t>
            </w:r>
            <w:r w:rsidR="00B210F3" w:rsidRPr="00D917D0">
              <w:rPr>
                <w:rFonts w:ascii="Times New Roman" w:hAnsi="Times New Roman"/>
                <w:lang w:val="uz-Cyrl-UZ"/>
              </w:rPr>
              <w:t xml:space="preserve"> </w:t>
            </w:r>
            <w:r w:rsidRPr="00D917D0">
              <w:rPr>
                <w:rFonts w:ascii="Times New Roman" w:hAnsi="Times New Roman"/>
                <w:lang w:val="uz-Cyrl-UZ"/>
              </w:rPr>
              <w:t>kamida</w:t>
            </w:r>
            <w:r w:rsidR="00B210F3" w:rsidRPr="00D917D0">
              <w:rPr>
                <w:rFonts w:ascii="Times New Roman" w:hAnsi="Times New Roman"/>
                <w:lang w:val="uz-Cyrl-UZ"/>
              </w:rPr>
              <w:t xml:space="preserve"> </w:t>
            </w:r>
            <w:r w:rsidR="000C215B" w:rsidRPr="00D917D0">
              <w:rPr>
                <w:rFonts w:ascii="Times New Roman" w:hAnsi="Times New Roman"/>
                <w:lang w:val="uz-Cyrl-UZ"/>
              </w:rPr>
              <w:t>45</w:t>
            </w:r>
            <w:r w:rsidR="00B210F3" w:rsidRPr="00D917D0">
              <w:rPr>
                <w:rFonts w:ascii="Times New Roman" w:hAnsi="Times New Roman"/>
                <w:lang w:val="uz-Cyrl-UZ"/>
              </w:rPr>
              <w:t xml:space="preserve"> </w:t>
            </w:r>
            <w:r w:rsidRPr="00D917D0">
              <w:rPr>
                <w:rFonts w:ascii="Times New Roman" w:hAnsi="Times New Roman"/>
                <w:lang w:val="uz-Cyrl-UZ"/>
              </w:rPr>
              <w:t>kun</w:t>
            </w:r>
            <w:r w:rsidR="00B210F3" w:rsidRPr="00D917D0">
              <w:rPr>
                <w:rFonts w:ascii="Times New Roman" w:hAnsi="Times New Roman"/>
                <w:lang w:val="uz-Cyrl-UZ"/>
              </w:rPr>
              <w:t>.</w:t>
            </w:r>
          </w:p>
        </w:tc>
      </w:tr>
      <w:tr w:rsidR="00B210F3" w:rsidRPr="0094416C" w14:paraId="2BA1A8B1" w14:textId="77777777" w:rsidTr="00CB0E20">
        <w:trPr>
          <w:trHeight w:val="990"/>
          <w:jc w:val="center"/>
        </w:trPr>
        <w:tc>
          <w:tcPr>
            <w:tcW w:w="3823" w:type="dxa"/>
            <w:vAlign w:val="center"/>
          </w:tcPr>
          <w:p w14:paraId="372614DF" w14:textId="21CCE279" w:rsidR="00B210F3" w:rsidRPr="00D917D0" w:rsidRDefault="00AA2494" w:rsidP="00B210F3">
            <w:pPr>
              <w:rPr>
                <w:rFonts w:ascii="Times New Roman" w:hAnsi="Times New Roman"/>
                <w:b/>
                <w:lang w:val="uz-Cyrl-UZ"/>
              </w:rPr>
            </w:pPr>
            <w:r w:rsidRPr="00D917D0">
              <w:rPr>
                <w:rFonts w:ascii="Times New Roman" w:hAnsi="Times New Roman"/>
                <w:b/>
                <w:lang w:val="uz-Cyrl-UZ"/>
              </w:rPr>
              <w:t>Tanlash</w:t>
            </w:r>
            <w:r w:rsidR="00B210F3" w:rsidRPr="00D917D0">
              <w:rPr>
                <w:rFonts w:ascii="Times New Roman" w:hAnsi="Times New Roman"/>
                <w:b/>
                <w:lang w:val="uz-Cyrl-UZ"/>
              </w:rPr>
              <w:t xml:space="preserve"> </w:t>
            </w:r>
            <w:r w:rsidRPr="00D917D0">
              <w:rPr>
                <w:rFonts w:ascii="Times New Roman" w:hAnsi="Times New Roman"/>
                <w:b/>
                <w:lang w:val="uz-Cyrl-UZ"/>
              </w:rPr>
              <w:t>ishtirokchilariga</w:t>
            </w:r>
            <w:r w:rsidR="00B210F3" w:rsidRPr="00D917D0">
              <w:rPr>
                <w:rFonts w:ascii="Times New Roman" w:hAnsi="Times New Roman"/>
                <w:b/>
                <w:lang w:val="uz-Cyrl-UZ"/>
              </w:rPr>
              <w:t xml:space="preserve"> </w:t>
            </w:r>
            <w:r w:rsidRPr="00D917D0">
              <w:rPr>
                <w:rFonts w:ascii="Times New Roman" w:hAnsi="Times New Roman"/>
                <w:b/>
                <w:lang w:val="uz-Cyrl-UZ"/>
              </w:rPr>
              <w:t>qo‘yiladigan</w:t>
            </w:r>
            <w:r w:rsidR="00B210F3" w:rsidRPr="00D917D0">
              <w:rPr>
                <w:rFonts w:ascii="Times New Roman" w:hAnsi="Times New Roman"/>
                <w:b/>
                <w:lang w:val="uz-Cyrl-UZ"/>
              </w:rPr>
              <w:t xml:space="preserve"> </w:t>
            </w:r>
            <w:r w:rsidRPr="00D917D0">
              <w:rPr>
                <w:rFonts w:ascii="Times New Roman" w:hAnsi="Times New Roman"/>
                <w:b/>
                <w:lang w:val="uz-Cyrl-UZ"/>
              </w:rPr>
              <w:t>talablar</w:t>
            </w:r>
          </w:p>
        </w:tc>
        <w:tc>
          <w:tcPr>
            <w:tcW w:w="5958" w:type="dxa"/>
            <w:vAlign w:val="center"/>
          </w:tcPr>
          <w:p w14:paraId="4AFB7418" w14:textId="32F696F2" w:rsidR="00B210F3" w:rsidRPr="00D917D0" w:rsidRDefault="00CB0595" w:rsidP="00B210F3">
            <w:pPr>
              <w:spacing w:after="60"/>
              <w:jc w:val="both"/>
              <w:rPr>
                <w:rFonts w:ascii="Times New Roman" w:hAnsi="Times New Roman"/>
                <w:lang w:val="uz-Cyrl-UZ"/>
              </w:rPr>
            </w:pPr>
            <w:r w:rsidRPr="00D917D0">
              <w:rPr>
                <w:rFonts w:ascii="Times New Roman" w:hAnsi="Times New Roman"/>
                <w:lang w:val="uz-Cyrl-UZ"/>
              </w:rPr>
              <w:t>Xarid qilish tartib-taomilida davlat xaridlarini bajarish uchun talabgor sifatida ishtirok etayotgan va xarid qilish tartib-taomillari yakunlariga ko‘ra g‘olib yoki zahira g‘olib deb topilgan O‘zbekiston Respublikasining rezidenti yoki norezidenti bo‘lgan yuridik shaxslar</w:t>
            </w:r>
            <w:r w:rsidR="00E359BB" w:rsidRPr="00D917D0">
              <w:rPr>
                <w:rFonts w:ascii="Times New Roman" w:hAnsi="Times New Roman"/>
                <w:lang w:val="uz-Cyrl-UZ"/>
              </w:rPr>
              <w:t>.</w:t>
            </w:r>
          </w:p>
        </w:tc>
      </w:tr>
      <w:tr w:rsidR="00B210F3" w:rsidRPr="00D917D0" w14:paraId="57F5B589" w14:textId="77777777" w:rsidTr="00CB0E20">
        <w:trPr>
          <w:trHeight w:val="361"/>
          <w:jc w:val="center"/>
        </w:trPr>
        <w:tc>
          <w:tcPr>
            <w:tcW w:w="3823" w:type="dxa"/>
            <w:vAlign w:val="center"/>
          </w:tcPr>
          <w:p w14:paraId="73D15E52" w14:textId="4D172BAF" w:rsidR="00B210F3" w:rsidRPr="00D917D0" w:rsidRDefault="00AA2494" w:rsidP="00B210F3">
            <w:pPr>
              <w:rPr>
                <w:rFonts w:ascii="Times New Roman" w:hAnsi="Times New Roman"/>
                <w:b/>
                <w:lang w:val="uz-Cyrl-UZ"/>
              </w:rPr>
            </w:pPr>
            <w:r w:rsidRPr="00D917D0">
              <w:rPr>
                <w:rFonts w:ascii="Times New Roman" w:hAnsi="Times New Roman"/>
                <w:b/>
                <w:lang w:val="uz-Cyrl-UZ"/>
              </w:rPr>
              <w:t>Tanlash</w:t>
            </w:r>
            <w:r w:rsidR="00B210F3" w:rsidRPr="00D917D0">
              <w:rPr>
                <w:rFonts w:ascii="Times New Roman" w:hAnsi="Times New Roman"/>
                <w:b/>
                <w:lang w:val="uz-Cyrl-UZ"/>
              </w:rPr>
              <w:t xml:space="preserve"> </w:t>
            </w:r>
            <w:r w:rsidRPr="00D917D0">
              <w:rPr>
                <w:rFonts w:ascii="Times New Roman" w:hAnsi="Times New Roman"/>
                <w:b/>
                <w:lang w:val="uz-Cyrl-UZ"/>
              </w:rPr>
              <w:t>takliflarini</w:t>
            </w:r>
            <w:r w:rsidR="00B210F3" w:rsidRPr="00D917D0">
              <w:rPr>
                <w:rFonts w:ascii="Times New Roman" w:hAnsi="Times New Roman"/>
                <w:b/>
                <w:lang w:val="uz-Cyrl-UZ"/>
              </w:rPr>
              <w:t xml:space="preserve"> </w:t>
            </w:r>
            <w:r w:rsidRPr="00D917D0">
              <w:rPr>
                <w:rFonts w:ascii="Times New Roman" w:hAnsi="Times New Roman"/>
                <w:b/>
                <w:lang w:val="uz-Cyrl-UZ"/>
              </w:rPr>
              <w:t>taqdim</w:t>
            </w:r>
            <w:r w:rsidR="00B210F3" w:rsidRPr="00D917D0">
              <w:rPr>
                <w:rFonts w:ascii="Times New Roman" w:hAnsi="Times New Roman"/>
                <w:b/>
                <w:lang w:val="uz-Cyrl-UZ"/>
              </w:rPr>
              <w:t xml:space="preserve"> </w:t>
            </w:r>
            <w:r w:rsidRPr="00D917D0">
              <w:rPr>
                <w:rFonts w:ascii="Times New Roman" w:hAnsi="Times New Roman"/>
                <w:b/>
                <w:lang w:val="uz-Cyrl-UZ"/>
              </w:rPr>
              <w:t>etish</w:t>
            </w:r>
            <w:r w:rsidR="00B210F3" w:rsidRPr="00D917D0">
              <w:rPr>
                <w:rFonts w:ascii="Times New Roman" w:hAnsi="Times New Roman"/>
                <w:b/>
                <w:lang w:val="uz-Cyrl-UZ"/>
              </w:rPr>
              <w:t xml:space="preserve"> </w:t>
            </w:r>
            <w:r w:rsidRPr="00D917D0">
              <w:rPr>
                <w:rFonts w:ascii="Times New Roman" w:hAnsi="Times New Roman"/>
                <w:b/>
                <w:lang w:val="uz-Cyrl-UZ"/>
              </w:rPr>
              <w:t>muddati</w:t>
            </w:r>
            <w:r w:rsidR="00B210F3" w:rsidRPr="00D917D0">
              <w:rPr>
                <w:rFonts w:ascii="Times New Roman" w:hAnsi="Times New Roman"/>
                <w:b/>
                <w:lang w:val="uz-Cyrl-UZ"/>
              </w:rPr>
              <w:t xml:space="preserve"> </w:t>
            </w:r>
            <w:proofErr w:type="spellStart"/>
            <w:r w:rsidR="00EF119A">
              <w:rPr>
                <w:rFonts w:ascii="Times New Roman" w:hAnsi="Times New Roman"/>
                <w:b/>
              </w:rPr>
              <w:t>va</w:t>
            </w:r>
            <w:proofErr w:type="spellEnd"/>
            <w:r w:rsidR="00EF119A">
              <w:rPr>
                <w:rFonts w:ascii="Times New Roman" w:hAnsi="Times New Roman"/>
                <w:b/>
              </w:rPr>
              <w:t xml:space="preserve"> </w:t>
            </w:r>
            <w:proofErr w:type="spellStart"/>
            <w:r w:rsidR="00EF119A">
              <w:rPr>
                <w:rFonts w:ascii="Times New Roman" w:hAnsi="Times New Roman"/>
                <w:b/>
              </w:rPr>
              <w:t>manzili</w:t>
            </w:r>
            <w:proofErr w:type="spellEnd"/>
            <w:r w:rsidR="00B210F3" w:rsidRPr="00D917D0">
              <w:rPr>
                <w:rFonts w:ascii="Times New Roman" w:hAnsi="Times New Roman"/>
                <w:b/>
                <w:lang w:val="uz-Cyrl-UZ"/>
              </w:rPr>
              <w:br/>
            </w:r>
          </w:p>
        </w:tc>
        <w:tc>
          <w:tcPr>
            <w:tcW w:w="5958" w:type="dxa"/>
            <w:vAlign w:val="center"/>
          </w:tcPr>
          <w:p w14:paraId="421C6FB1" w14:textId="3BD0D0D4" w:rsidR="00B210F3" w:rsidRPr="00EF119A" w:rsidRDefault="008F6EEF" w:rsidP="00B210F3">
            <w:pPr>
              <w:rPr>
                <w:rFonts w:ascii="Times New Roman" w:hAnsi="Times New Roman"/>
                <w:color w:val="FF0000"/>
              </w:rPr>
            </w:pPr>
            <w:r w:rsidRPr="00D917D0">
              <w:rPr>
                <w:rFonts w:ascii="Times New Roman" w:hAnsi="Times New Roman"/>
              </w:rPr>
              <w:t>5</w:t>
            </w:r>
            <w:r w:rsidR="00B210F3" w:rsidRPr="00D917D0">
              <w:rPr>
                <w:rFonts w:ascii="Times New Roman" w:hAnsi="Times New Roman"/>
                <w:lang w:val="uz-Cyrl-UZ"/>
              </w:rPr>
              <w:t xml:space="preserve"> </w:t>
            </w:r>
            <w:r w:rsidR="00AA2494" w:rsidRPr="00D917D0">
              <w:rPr>
                <w:rFonts w:ascii="Times New Roman" w:hAnsi="Times New Roman"/>
                <w:lang w:val="uz-Cyrl-UZ"/>
              </w:rPr>
              <w:t>ish</w:t>
            </w:r>
            <w:r w:rsidR="00B210F3" w:rsidRPr="00D917D0">
              <w:rPr>
                <w:rFonts w:ascii="Times New Roman" w:hAnsi="Times New Roman"/>
                <w:lang w:val="uz-Cyrl-UZ"/>
              </w:rPr>
              <w:t xml:space="preserve"> </w:t>
            </w:r>
            <w:r w:rsidR="00AA2494" w:rsidRPr="00D917D0">
              <w:rPr>
                <w:rFonts w:ascii="Times New Roman" w:hAnsi="Times New Roman"/>
                <w:lang w:val="uz-Cyrl-UZ"/>
              </w:rPr>
              <w:t>kuni</w:t>
            </w:r>
            <w:r w:rsidR="00EF119A">
              <w:rPr>
                <w:rFonts w:ascii="Times New Roman" w:hAnsi="Times New Roman"/>
              </w:rPr>
              <w:t xml:space="preserve">, </w:t>
            </w:r>
            <w:r w:rsidR="00EF119A" w:rsidRPr="00006B63">
              <w:rPr>
                <w:rFonts w:ascii="Times New Roman" w:hAnsi="Times New Roman"/>
                <w:iCs/>
                <w:lang w:val="uz-Cyrl-UZ"/>
              </w:rPr>
              <w:t>Toshkent shahri, Chilonzor tumani, Fidokor MFY, 16-mavzey, 10-uy</w:t>
            </w:r>
            <w:r w:rsidR="00EF119A">
              <w:rPr>
                <w:rFonts w:ascii="Times New Roman" w:hAnsi="Times New Roman"/>
                <w:iCs/>
              </w:rPr>
              <w:t>.</w:t>
            </w:r>
          </w:p>
        </w:tc>
      </w:tr>
      <w:tr w:rsidR="00B210F3" w:rsidRPr="00006B63" w14:paraId="4223E1CB" w14:textId="77777777" w:rsidTr="00EF119A">
        <w:trPr>
          <w:trHeight w:val="1823"/>
          <w:jc w:val="center"/>
        </w:trPr>
        <w:tc>
          <w:tcPr>
            <w:tcW w:w="3823" w:type="dxa"/>
          </w:tcPr>
          <w:p w14:paraId="0842399E" w14:textId="43C9019C" w:rsidR="00B210F3" w:rsidRPr="00D917D0" w:rsidRDefault="00AA2494" w:rsidP="00B210F3">
            <w:pPr>
              <w:rPr>
                <w:rFonts w:ascii="Times New Roman" w:hAnsi="Times New Roman"/>
                <w:b/>
                <w:lang w:val="uz-Cyrl-UZ"/>
              </w:rPr>
            </w:pPr>
            <w:r w:rsidRPr="00D917D0">
              <w:rPr>
                <w:rFonts w:ascii="Times New Roman" w:hAnsi="Times New Roman"/>
                <w:b/>
                <w:lang w:val="uz-Cyrl-UZ"/>
              </w:rPr>
              <w:t>Tanlash</w:t>
            </w:r>
            <w:r w:rsidR="00B210F3" w:rsidRPr="00D917D0">
              <w:rPr>
                <w:rFonts w:ascii="Times New Roman" w:hAnsi="Times New Roman"/>
                <w:b/>
                <w:lang w:val="uz-Cyrl-UZ"/>
              </w:rPr>
              <w:t xml:space="preserve"> </w:t>
            </w:r>
            <w:r w:rsidRPr="00D917D0">
              <w:rPr>
                <w:rFonts w:ascii="Times New Roman" w:hAnsi="Times New Roman"/>
                <w:b/>
                <w:lang w:val="uz-Cyrl-UZ"/>
              </w:rPr>
              <w:t>o‘tkazish</w:t>
            </w:r>
            <w:r w:rsidR="00B210F3" w:rsidRPr="00D917D0">
              <w:rPr>
                <w:rFonts w:ascii="Times New Roman" w:hAnsi="Times New Roman"/>
                <w:b/>
                <w:lang w:val="uz-Cyrl-UZ"/>
              </w:rPr>
              <w:t xml:space="preserve"> </w:t>
            </w:r>
            <w:r w:rsidRPr="00D917D0">
              <w:rPr>
                <w:rFonts w:ascii="Times New Roman" w:hAnsi="Times New Roman"/>
                <w:b/>
                <w:lang w:val="uz-Cyrl-UZ"/>
              </w:rPr>
              <w:t>bo‘yicha</w:t>
            </w:r>
            <w:r w:rsidR="00B210F3" w:rsidRPr="00D917D0">
              <w:rPr>
                <w:rFonts w:ascii="Times New Roman" w:hAnsi="Times New Roman"/>
                <w:b/>
                <w:lang w:val="uz-Cyrl-UZ"/>
              </w:rPr>
              <w:t xml:space="preserve"> </w:t>
            </w:r>
            <w:r w:rsidRPr="00D917D0">
              <w:rPr>
                <w:rFonts w:ascii="Times New Roman" w:hAnsi="Times New Roman"/>
                <w:b/>
                <w:lang w:val="uz-Cyrl-UZ"/>
              </w:rPr>
              <w:t>xarid</w:t>
            </w:r>
            <w:r w:rsidR="00B210F3" w:rsidRPr="00D917D0">
              <w:rPr>
                <w:rFonts w:ascii="Times New Roman" w:hAnsi="Times New Roman"/>
                <w:b/>
                <w:lang w:val="uz-Cyrl-UZ"/>
              </w:rPr>
              <w:t xml:space="preserve"> </w:t>
            </w:r>
            <w:r w:rsidRPr="00D917D0">
              <w:rPr>
                <w:rFonts w:ascii="Times New Roman" w:hAnsi="Times New Roman"/>
                <w:b/>
                <w:lang w:val="uz-Cyrl-UZ"/>
              </w:rPr>
              <w:t>komissiyasi</w:t>
            </w:r>
            <w:r w:rsidR="00B210F3" w:rsidRPr="00D917D0">
              <w:rPr>
                <w:rFonts w:ascii="Times New Roman" w:hAnsi="Times New Roman"/>
                <w:b/>
                <w:lang w:val="uz-Cyrl-UZ"/>
              </w:rPr>
              <w:t xml:space="preserve"> </w:t>
            </w:r>
            <w:r w:rsidRPr="00D917D0">
              <w:rPr>
                <w:rFonts w:ascii="Times New Roman" w:hAnsi="Times New Roman"/>
                <w:b/>
                <w:lang w:val="uz-Cyrl-UZ"/>
              </w:rPr>
              <w:t>kotibi</w:t>
            </w:r>
            <w:r w:rsidR="00B210F3" w:rsidRPr="00D917D0">
              <w:rPr>
                <w:rFonts w:ascii="Times New Roman" w:hAnsi="Times New Roman"/>
                <w:b/>
                <w:lang w:val="uz-Cyrl-UZ"/>
              </w:rPr>
              <w:t xml:space="preserve"> (</w:t>
            </w:r>
            <w:r w:rsidRPr="00D917D0">
              <w:rPr>
                <w:rFonts w:ascii="Times New Roman" w:hAnsi="Times New Roman"/>
                <w:b/>
                <w:lang w:val="uz-Cyrl-UZ"/>
              </w:rPr>
              <w:t>yoki</w:t>
            </w:r>
            <w:r w:rsidR="00B210F3" w:rsidRPr="00D917D0">
              <w:rPr>
                <w:rFonts w:ascii="Times New Roman" w:hAnsi="Times New Roman"/>
                <w:b/>
                <w:lang w:val="uz-Cyrl-UZ"/>
              </w:rPr>
              <w:t xml:space="preserve"> </w:t>
            </w:r>
            <w:r w:rsidRPr="00D917D0">
              <w:rPr>
                <w:rFonts w:ascii="Times New Roman" w:hAnsi="Times New Roman"/>
                <w:b/>
                <w:lang w:val="uz-Cyrl-UZ"/>
              </w:rPr>
              <w:t>ishchi</w:t>
            </w:r>
            <w:r w:rsidR="00B210F3" w:rsidRPr="00D917D0">
              <w:rPr>
                <w:rFonts w:ascii="Times New Roman" w:hAnsi="Times New Roman"/>
                <w:b/>
                <w:lang w:val="uz-Cyrl-UZ"/>
              </w:rPr>
              <w:t xml:space="preserve"> </w:t>
            </w:r>
            <w:r w:rsidRPr="00D917D0">
              <w:rPr>
                <w:rFonts w:ascii="Times New Roman" w:hAnsi="Times New Roman"/>
                <w:b/>
                <w:lang w:val="uz-Cyrl-UZ"/>
              </w:rPr>
              <w:t>organi</w:t>
            </w:r>
            <w:r w:rsidR="00B210F3" w:rsidRPr="00D917D0">
              <w:rPr>
                <w:rFonts w:ascii="Times New Roman" w:hAnsi="Times New Roman"/>
                <w:b/>
                <w:lang w:val="uz-Cyrl-UZ"/>
              </w:rPr>
              <w:t>)</w:t>
            </w:r>
          </w:p>
        </w:tc>
        <w:tc>
          <w:tcPr>
            <w:tcW w:w="5958" w:type="dxa"/>
          </w:tcPr>
          <w:p w14:paraId="6442FB62" w14:textId="3EE6E022" w:rsidR="00B210F3" w:rsidRPr="00D917D0" w:rsidRDefault="000239F6" w:rsidP="00B210F3">
            <w:pPr>
              <w:rPr>
                <w:rFonts w:ascii="Times New Roman" w:hAnsi="Times New Roman"/>
                <w:iCs/>
                <w:lang w:val="uz-Cyrl-UZ"/>
              </w:rPr>
            </w:pPr>
            <w:r w:rsidRPr="000239F6">
              <w:rPr>
                <w:rFonts w:ascii="Times New Roman" w:hAnsi="Times New Roman"/>
                <w:iCs/>
                <w:lang w:val="uz-Cyrl-UZ"/>
              </w:rPr>
              <w:t>“Kokand Future Invest” MChJ</w:t>
            </w:r>
            <w:r w:rsidR="00B210F3" w:rsidRPr="00D917D0">
              <w:rPr>
                <w:rFonts w:ascii="Times New Roman" w:hAnsi="Times New Roman"/>
                <w:iCs/>
                <w:lang w:val="uz-Cyrl-UZ"/>
              </w:rPr>
              <w:t xml:space="preserve"> (</w:t>
            </w:r>
            <w:r w:rsidR="00AA2494" w:rsidRPr="00D917D0">
              <w:rPr>
                <w:rFonts w:ascii="Times New Roman" w:hAnsi="Times New Roman"/>
                <w:iCs/>
                <w:lang w:val="uz-Cyrl-UZ"/>
              </w:rPr>
              <w:t>Ishchi</w:t>
            </w:r>
            <w:r w:rsidR="00B210F3" w:rsidRPr="00D917D0">
              <w:rPr>
                <w:rFonts w:ascii="Times New Roman" w:hAnsi="Times New Roman"/>
                <w:iCs/>
                <w:lang w:val="uz-Cyrl-UZ"/>
              </w:rPr>
              <w:t xml:space="preserve"> </w:t>
            </w:r>
            <w:r w:rsidR="00AA2494" w:rsidRPr="00D917D0">
              <w:rPr>
                <w:rFonts w:ascii="Times New Roman" w:hAnsi="Times New Roman"/>
                <w:iCs/>
                <w:lang w:val="uz-Cyrl-UZ"/>
              </w:rPr>
              <w:t>organ</w:t>
            </w:r>
            <w:r w:rsidR="00B210F3" w:rsidRPr="00D917D0">
              <w:rPr>
                <w:rFonts w:ascii="Times New Roman" w:hAnsi="Times New Roman"/>
                <w:iCs/>
                <w:lang w:val="uz-Cyrl-UZ"/>
              </w:rPr>
              <w:t>).</w:t>
            </w:r>
          </w:p>
          <w:p w14:paraId="3F816713" w14:textId="13C2B07E" w:rsidR="00B210F3" w:rsidRPr="000239F6" w:rsidRDefault="00AA2494" w:rsidP="00B210F3">
            <w:pPr>
              <w:rPr>
                <w:rFonts w:ascii="Times New Roman" w:hAnsi="Times New Roman"/>
                <w:iCs/>
                <w:lang w:val="uz-Cyrl-UZ"/>
              </w:rPr>
            </w:pPr>
            <w:r w:rsidRPr="00D917D0">
              <w:rPr>
                <w:rFonts w:ascii="Times New Roman" w:hAnsi="Times New Roman"/>
                <w:iCs/>
                <w:lang w:val="uz-Cyrl-UZ"/>
              </w:rPr>
              <w:t>Buyurtmachi</w:t>
            </w:r>
            <w:r w:rsidR="00B210F3" w:rsidRPr="00D917D0">
              <w:rPr>
                <w:rFonts w:ascii="Times New Roman" w:hAnsi="Times New Roman"/>
                <w:iCs/>
                <w:lang w:val="uz-Cyrl-UZ"/>
              </w:rPr>
              <w:t xml:space="preserve"> </w:t>
            </w:r>
            <w:r w:rsidRPr="00D917D0">
              <w:rPr>
                <w:rFonts w:ascii="Times New Roman" w:hAnsi="Times New Roman"/>
                <w:iCs/>
                <w:lang w:val="uz-Cyrl-UZ"/>
              </w:rPr>
              <w:t>manzili</w:t>
            </w:r>
            <w:r w:rsidR="00B210F3" w:rsidRPr="00D917D0">
              <w:rPr>
                <w:rFonts w:ascii="Times New Roman" w:hAnsi="Times New Roman"/>
                <w:iCs/>
                <w:lang w:val="uz-Cyrl-UZ"/>
              </w:rPr>
              <w:t xml:space="preserve">: </w:t>
            </w:r>
            <w:r w:rsidR="000239F6" w:rsidRPr="00006B63">
              <w:rPr>
                <w:rFonts w:ascii="Times New Roman" w:hAnsi="Times New Roman"/>
                <w:iCs/>
                <w:lang w:val="uz-Cyrl-UZ"/>
              </w:rPr>
              <w:t>Toshkent shahr</w:t>
            </w:r>
            <w:r w:rsidR="00006B63" w:rsidRPr="00006B63">
              <w:rPr>
                <w:rFonts w:ascii="Times New Roman" w:hAnsi="Times New Roman"/>
                <w:iCs/>
                <w:lang w:val="uz-Cyrl-UZ"/>
              </w:rPr>
              <w:t>i</w:t>
            </w:r>
            <w:r w:rsidR="000239F6" w:rsidRPr="00006B63">
              <w:rPr>
                <w:rFonts w:ascii="Times New Roman" w:hAnsi="Times New Roman"/>
                <w:iCs/>
                <w:lang w:val="uz-Cyrl-UZ"/>
              </w:rPr>
              <w:t>, Chilonzor tumani, Fidokor MFY, 16-mavze</w:t>
            </w:r>
            <w:r w:rsidR="00006B63" w:rsidRPr="00006B63">
              <w:rPr>
                <w:rFonts w:ascii="Times New Roman" w:hAnsi="Times New Roman"/>
                <w:iCs/>
                <w:lang w:val="uz-Cyrl-UZ"/>
              </w:rPr>
              <w:t>y</w:t>
            </w:r>
            <w:r w:rsidR="000239F6" w:rsidRPr="00006B63">
              <w:rPr>
                <w:rFonts w:ascii="Times New Roman" w:hAnsi="Times New Roman"/>
                <w:iCs/>
                <w:lang w:val="uz-Cyrl-UZ"/>
              </w:rPr>
              <w:t>, 10-uy.</w:t>
            </w:r>
          </w:p>
          <w:p w14:paraId="0C383423" w14:textId="2287E179" w:rsidR="00B210F3" w:rsidRPr="00D917D0" w:rsidRDefault="00AA2494" w:rsidP="00B210F3">
            <w:pPr>
              <w:rPr>
                <w:rFonts w:ascii="Times New Roman" w:hAnsi="Times New Roman"/>
                <w:iCs/>
              </w:rPr>
            </w:pPr>
            <w:r w:rsidRPr="00D917D0">
              <w:rPr>
                <w:rFonts w:ascii="Times New Roman" w:hAnsi="Times New Roman"/>
                <w:iCs/>
                <w:lang w:val="uz-Cyrl-UZ"/>
              </w:rPr>
              <w:t>Bog‘lanish</w:t>
            </w:r>
            <w:r w:rsidR="00B210F3" w:rsidRPr="00D917D0">
              <w:rPr>
                <w:rFonts w:ascii="Times New Roman" w:hAnsi="Times New Roman"/>
                <w:iCs/>
                <w:lang w:val="uz-Cyrl-UZ"/>
              </w:rPr>
              <w:t xml:space="preserve"> </w:t>
            </w:r>
            <w:r w:rsidRPr="00D917D0">
              <w:rPr>
                <w:rFonts w:ascii="Times New Roman" w:hAnsi="Times New Roman"/>
                <w:iCs/>
                <w:lang w:val="uz-Cyrl-UZ"/>
              </w:rPr>
              <w:t>uchun</w:t>
            </w:r>
            <w:r w:rsidR="00B210F3" w:rsidRPr="00D917D0">
              <w:rPr>
                <w:rFonts w:ascii="Times New Roman" w:hAnsi="Times New Roman"/>
                <w:iCs/>
                <w:lang w:val="uz-Cyrl-UZ"/>
              </w:rPr>
              <w:t xml:space="preserve"> </w:t>
            </w:r>
            <w:r w:rsidRPr="00D917D0">
              <w:rPr>
                <w:rFonts w:ascii="Times New Roman" w:hAnsi="Times New Roman"/>
                <w:iCs/>
                <w:lang w:val="uz-Cyrl-UZ"/>
              </w:rPr>
              <w:t>shaxslar</w:t>
            </w:r>
            <w:r w:rsidR="00B210F3" w:rsidRPr="00D917D0">
              <w:rPr>
                <w:rFonts w:ascii="Times New Roman" w:hAnsi="Times New Roman"/>
                <w:iCs/>
                <w:lang w:val="uz-Cyrl-UZ"/>
              </w:rPr>
              <w:t xml:space="preserve">: </w:t>
            </w:r>
            <w:r w:rsidR="00006B63">
              <w:rPr>
                <w:rFonts w:ascii="Times New Roman" w:hAnsi="Times New Roman"/>
                <w:iCs/>
              </w:rPr>
              <w:t>S</w:t>
            </w:r>
            <w:r w:rsidR="00B210F3" w:rsidRPr="00D917D0">
              <w:rPr>
                <w:rFonts w:ascii="Times New Roman" w:hAnsi="Times New Roman"/>
                <w:iCs/>
                <w:lang w:val="uz-Cyrl-UZ"/>
              </w:rPr>
              <w:t xml:space="preserve">. </w:t>
            </w:r>
            <w:proofErr w:type="spellStart"/>
            <w:r w:rsidR="007655A4" w:rsidRPr="00D917D0">
              <w:rPr>
                <w:rFonts w:ascii="Times New Roman" w:hAnsi="Times New Roman"/>
                <w:iCs/>
              </w:rPr>
              <w:t>A</w:t>
            </w:r>
            <w:r w:rsidR="00006B63">
              <w:rPr>
                <w:rFonts w:ascii="Times New Roman" w:hAnsi="Times New Roman"/>
                <w:iCs/>
              </w:rPr>
              <w:t>minov</w:t>
            </w:r>
            <w:proofErr w:type="spellEnd"/>
            <w:r w:rsidR="00B210F3" w:rsidRPr="00D917D0">
              <w:rPr>
                <w:rFonts w:ascii="Times New Roman" w:hAnsi="Times New Roman"/>
                <w:iCs/>
                <w:lang w:val="uz-Cyrl-UZ"/>
              </w:rPr>
              <w:t xml:space="preserve"> </w:t>
            </w:r>
          </w:p>
          <w:p w14:paraId="6FA904A3" w14:textId="5C780677" w:rsidR="00B210F3" w:rsidRPr="00D917D0" w:rsidRDefault="00AA2494" w:rsidP="00B210F3">
            <w:pPr>
              <w:rPr>
                <w:rFonts w:ascii="Times New Roman" w:hAnsi="Times New Roman"/>
                <w:iCs/>
                <w:lang w:val="uz-Cyrl-UZ"/>
              </w:rPr>
            </w:pPr>
            <w:r w:rsidRPr="00D917D0">
              <w:rPr>
                <w:rFonts w:ascii="Times New Roman" w:hAnsi="Times New Roman"/>
                <w:iCs/>
                <w:lang w:val="uz-Cyrl-UZ"/>
              </w:rPr>
              <w:t>Tel</w:t>
            </w:r>
            <w:r w:rsidR="00B210F3" w:rsidRPr="00D917D0">
              <w:rPr>
                <w:rFonts w:ascii="Times New Roman" w:hAnsi="Times New Roman"/>
                <w:iCs/>
                <w:lang w:val="uz-Cyrl-UZ"/>
              </w:rPr>
              <w:t xml:space="preserve">.: </w:t>
            </w:r>
            <w:r w:rsidR="00DE157A" w:rsidRPr="00D917D0">
              <w:rPr>
                <w:rFonts w:ascii="Times New Roman" w:hAnsi="Times New Roman"/>
                <w:iCs/>
                <w:lang w:val="uz-Cyrl-UZ"/>
              </w:rPr>
              <w:t>(+998 7</w:t>
            </w:r>
            <w:r w:rsidR="00DD3DE9">
              <w:rPr>
                <w:rFonts w:ascii="Times New Roman" w:hAnsi="Times New Roman"/>
                <w:iCs/>
              </w:rPr>
              <w:t>7</w:t>
            </w:r>
            <w:r w:rsidR="00DE157A" w:rsidRPr="00D917D0">
              <w:rPr>
                <w:rFonts w:ascii="Times New Roman" w:hAnsi="Times New Roman"/>
                <w:iCs/>
                <w:lang w:val="uz-Cyrl-UZ"/>
              </w:rPr>
              <w:t xml:space="preserve">) </w:t>
            </w:r>
            <w:r w:rsidR="00DD3DE9">
              <w:rPr>
                <w:rFonts w:ascii="Times New Roman" w:hAnsi="Times New Roman"/>
                <w:iCs/>
              </w:rPr>
              <w:t>477</w:t>
            </w:r>
            <w:r w:rsidR="00DE157A" w:rsidRPr="00D917D0">
              <w:rPr>
                <w:rFonts w:ascii="Times New Roman" w:hAnsi="Times New Roman"/>
                <w:iCs/>
                <w:lang w:val="uz-Cyrl-UZ"/>
              </w:rPr>
              <w:t>-</w:t>
            </w:r>
            <w:r w:rsidR="00DD3DE9">
              <w:rPr>
                <w:rFonts w:ascii="Times New Roman" w:hAnsi="Times New Roman"/>
                <w:iCs/>
              </w:rPr>
              <w:t>66</w:t>
            </w:r>
            <w:r w:rsidR="00DE157A" w:rsidRPr="00D917D0">
              <w:rPr>
                <w:rFonts w:ascii="Times New Roman" w:hAnsi="Times New Roman"/>
                <w:iCs/>
                <w:lang w:val="uz-Cyrl-UZ"/>
              </w:rPr>
              <w:t>-</w:t>
            </w:r>
            <w:r w:rsidR="00DD3DE9">
              <w:rPr>
                <w:rFonts w:ascii="Times New Roman" w:hAnsi="Times New Roman"/>
                <w:iCs/>
              </w:rPr>
              <w:t>76</w:t>
            </w:r>
            <w:r w:rsidR="00B210F3" w:rsidRPr="00D917D0">
              <w:rPr>
                <w:rFonts w:ascii="Times New Roman" w:hAnsi="Times New Roman"/>
                <w:iCs/>
                <w:lang w:val="uz-Cyrl-UZ"/>
              </w:rPr>
              <w:t xml:space="preserve">, </w:t>
            </w:r>
            <w:r w:rsidR="00B210F3" w:rsidRPr="00D917D0">
              <w:rPr>
                <w:rFonts w:ascii="Times New Roman" w:hAnsi="Times New Roman"/>
                <w:iCs/>
                <w:lang w:val="uz-Cyrl-UZ"/>
              </w:rPr>
              <w:br/>
            </w:r>
            <w:r w:rsidR="00B210F3" w:rsidRPr="00D917D0">
              <w:rPr>
                <w:rFonts w:ascii="Times New Roman" w:hAnsi="Times New Roman"/>
                <w:lang w:val="uz-Cyrl-UZ"/>
              </w:rPr>
              <w:t>e-mail:</w:t>
            </w:r>
            <w:r w:rsidR="00C60D84" w:rsidRPr="00D917D0">
              <w:rPr>
                <w:rFonts w:ascii="Times New Roman" w:hAnsi="Times New Roman"/>
              </w:rPr>
              <w:t xml:space="preserve"> </w:t>
            </w:r>
            <w:hyperlink r:id="rId8" w:history="1">
              <w:r w:rsidR="00006B63" w:rsidRPr="00F47CD1">
                <w:rPr>
                  <w:rStyle w:val="af8"/>
                </w:rPr>
                <w:t>percapinvest</w:t>
              </w:r>
              <w:r w:rsidR="00006B63" w:rsidRPr="00F47CD1">
                <w:rPr>
                  <w:rStyle w:val="af8"/>
                  <w:rFonts w:ascii="Times New Roman" w:hAnsi="Times New Roman"/>
                </w:rPr>
                <w:t>@xb.uz</w:t>
              </w:r>
            </w:hyperlink>
          </w:p>
        </w:tc>
      </w:tr>
    </w:tbl>
    <w:p w14:paraId="59326B42" w14:textId="77777777" w:rsidR="00E261C5" w:rsidRPr="00D917D0" w:rsidRDefault="00E261C5">
      <w:pPr>
        <w:rPr>
          <w:rFonts w:ascii="Times New Roman" w:eastAsia="Calibri" w:hAnsi="Times New Roman"/>
          <w:b/>
          <w:bCs/>
          <w:i/>
          <w:iCs/>
          <w:lang w:val="uz-Cyrl-UZ"/>
        </w:rPr>
      </w:pPr>
      <w:r w:rsidRPr="00D917D0">
        <w:rPr>
          <w:rFonts w:ascii="Times New Roman" w:hAnsi="Times New Roman"/>
          <w:lang w:val="uz-Cyrl-UZ"/>
        </w:rPr>
        <w:br w:type="page"/>
      </w:r>
    </w:p>
    <w:p w14:paraId="08AACBDB" w14:textId="2385A084" w:rsidR="00773C49" w:rsidRPr="00D917D0" w:rsidRDefault="0039195A" w:rsidP="0026409B">
      <w:pPr>
        <w:pStyle w:val="2"/>
        <w:numPr>
          <w:ilvl w:val="0"/>
          <w:numId w:val="49"/>
        </w:numPr>
        <w:jc w:val="center"/>
        <w:rPr>
          <w:rFonts w:ascii="Times New Roman" w:hAnsi="Times New Roman"/>
          <w:i w:val="0"/>
          <w:lang w:val="uz-Cyrl-UZ"/>
        </w:rPr>
      </w:pPr>
      <w:r w:rsidRPr="00D917D0">
        <w:rPr>
          <w:rFonts w:ascii="Times New Roman" w:hAnsi="Times New Roman"/>
          <w:i w:val="0"/>
          <w:lang w:val="uz-Cyrl-UZ"/>
        </w:rPr>
        <w:lastRenderedPageBreak/>
        <w:t>TANLAS</w:t>
      </w:r>
      <w:r w:rsidRPr="00D917D0">
        <w:rPr>
          <w:rFonts w:ascii="Times New Roman" w:hAnsi="Times New Roman"/>
          <w:i w:val="0"/>
        </w:rPr>
        <w:t>H</w:t>
      </w:r>
      <w:r w:rsidRPr="00D917D0">
        <w:rPr>
          <w:rFonts w:ascii="Times New Roman" w:hAnsi="Times New Roman"/>
          <w:i w:val="0"/>
          <w:lang w:val="uz-Cyrl-UZ"/>
        </w:rPr>
        <w:t xml:space="preserve"> ISHTIROKC</w:t>
      </w:r>
      <w:r w:rsidRPr="00D917D0">
        <w:rPr>
          <w:rFonts w:ascii="Times New Roman" w:hAnsi="Times New Roman"/>
          <w:i w:val="0"/>
        </w:rPr>
        <w:t>H</w:t>
      </w:r>
      <w:r w:rsidRPr="00D917D0">
        <w:rPr>
          <w:rFonts w:ascii="Times New Roman" w:hAnsi="Times New Roman"/>
          <w:i w:val="0"/>
          <w:lang w:val="uz-Cyrl-UZ"/>
        </w:rPr>
        <w:t>ISI UC</w:t>
      </w:r>
      <w:r w:rsidRPr="00D917D0">
        <w:rPr>
          <w:rFonts w:ascii="Times New Roman" w:hAnsi="Times New Roman"/>
          <w:i w:val="0"/>
        </w:rPr>
        <w:t>H</w:t>
      </w:r>
      <w:r w:rsidRPr="00D917D0">
        <w:rPr>
          <w:rFonts w:ascii="Times New Roman" w:hAnsi="Times New Roman"/>
          <w:i w:val="0"/>
          <w:lang w:val="uz-Cyrl-UZ"/>
        </w:rPr>
        <w:t>UN YO‘RIQNOMA</w:t>
      </w:r>
    </w:p>
    <w:p w14:paraId="43D2AAF1" w14:textId="21E95ECF" w:rsidR="0026409B" w:rsidRPr="00D917D0" w:rsidRDefault="0026409B" w:rsidP="0026409B">
      <w:pPr>
        <w:rPr>
          <w:rFonts w:ascii="Times New Roman" w:hAnsi="Times New Roman"/>
          <w:lang w:val="uz-Cyrl-UZ"/>
        </w:rPr>
      </w:pP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143E37" w:rsidRPr="0094416C" w14:paraId="03C86C9D" w14:textId="77777777" w:rsidTr="007336FC">
        <w:tc>
          <w:tcPr>
            <w:tcW w:w="567" w:type="dxa"/>
          </w:tcPr>
          <w:bookmarkEnd w:id="1"/>
          <w:p w14:paraId="1B5B58A4" w14:textId="77777777" w:rsidR="00143E37" w:rsidRPr="00D917D0" w:rsidRDefault="00143E37" w:rsidP="00143E37">
            <w:pPr>
              <w:spacing w:before="60" w:after="60"/>
              <w:jc w:val="center"/>
              <w:rPr>
                <w:rFonts w:ascii="Times New Roman" w:hAnsi="Times New Roman"/>
                <w:b/>
                <w:lang w:val="uz-Cyrl-UZ"/>
              </w:rPr>
            </w:pPr>
            <w:r w:rsidRPr="00D917D0">
              <w:rPr>
                <w:rFonts w:ascii="Times New Roman" w:hAnsi="Times New Roman"/>
                <w:b/>
                <w:lang w:val="uz-Cyrl-UZ"/>
              </w:rPr>
              <w:t>1</w:t>
            </w:r>
          </w:p>
        </w:tc>
        <w:tc>
          <w:tcPr>
            <w:tcW w:w="2552" w:type="dxa"/>
          </w:tcPr>
          <w:p w14:paraId="1A645B61" w14:textId="3935430E" w:rsidR="00143E37" w:rsidRPr="00D917D0" w:rsidRDefault="00AA2494" w:rsidP="00143E37">
            <w:pPr>
              <w:spacing w:before="60" w:after="60"/>
              <w:jc w:val="both"/>
              <w:rPr>
                <w:rFonts w:ascii="Times New Roman" w:hAnsi="Times New Roman"/>
                <w:b/>
                <w:lang w:val="uz-Cyrl-UZ"/>
              </w:rPr>
            </w:pPr>
            <w:r w:rsidRPr="00D917D0">
              <w:rPr>
                <w:rFonts w:ascii="Times New Roman" w:hAnsi="Times New Roman"/>
                <w:b/>
                <w:lang w:val="uz-Cyrl-UZ"/>
              </w:rPr>
              <w:t>Umumiy</w:t>
            </w:r>
            <w:r w:rsidR="00143E37" w:rsidRPr="00D917D0">
              <w:rPr>
                <w:rFonts w:ascii="Times New Roman" w:hAnsi="Times New Roman"/>
                <w:b/>
                <w:lang w:val="uz-Cyrl-UZ"/>
              </w:rPr>
              <w:t xml:space="preserve"> </w:t>
            </w:r>
            <w:r w:rsidRPr="00D917D0">
              <w:rPr>
                <w:rFonts w:ascii="Times New Roman" w:hAnsi="Times New Roman"/>
                <w:b/>
                <w:lang w:val="uz-Cyrl-UZ"/>
              </w:rPr>
              <w:t>qoidalar</w:t>
            </w:r>
            <w:r w:rsidR="00143E37" w:rsidRPr="00D917D0">
              <w:rPr>
                <w:rFonts w:ascii="Times New Roman" w:hAnsi="Times New Roman"/>
                <w:b/>
                <w:lang w:val="uz-Cyrl-UZ"/>
              </w:rPr>
              <w:t>.</w:t>
            </w:r>
          </w:p>
        </w:tc>
        <w:tc>
          <w:tcPr>
            <w:tcW w:w="709" w:type="dxa"/>
          </w:tcPr>
          <w:p w14:paraId="17125CE0"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1.1</w:t>
            </w:r>
          </w:p>
        </w:tc>
        <w:tc>
          <w:tcPr>
            <w:tcW w:w="284" w:type="dxa"/>
          </w:tcPr>
          <w:p w14:paraId="3681BF8A" w14:textId="77777777" w:rsidR="00143E37" w:rsidRPr="00D917D0" w:rsidRDefault="00143E37" w:rsidP="00143E37">
            <w:pPr>
              <w:spacing w:before="60" w:after="60"/>
              <w:rPr>
                <w:rFonts w:ascii="Times New Roman" w:hAnsi="Times New Roman"/>
                <w:lang w:val="uz-Cyrl-UZ"/>
              </w:rPr>
            </w:pPr>
          </w:p>
        </w:tc>
        <w:tc>
          <w:tcPr>
            <w:tcW w:w="5987" w:type="dxa"/>
          </w:tcPr>
          <w:p w14:paraId="2A9DD385" w14:textId="6AA57600"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mazkur</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qilish</w:t>
            </w:r>
            <w:r w:rsidR="00143E37" w:rsidRPr="00D917D0">
              <w:rPr>
                <w:rFonts w:ascii="Times New Roman" w:hAnsi="Times New Roman"/>
                <w:lang w:val="uz-Cyrl-UZ"/>
              </w:rPr>
              <w:t xml:space="preserve"> </w:t>
            </w:r>
            <w:r w:rsidRPr="00D917D0">
              <w:rPr>
                <w:rFonts w:ascii="Times New Roman" w:hAnsi="Times New Roman"/>
                <w:lang w:val="uz-Cyrl-UZ"/>
              </w:rPr>
              <w:t>hujjatlari</w:t>
            </w:r>
            <w:r w:rsidR="00143E37" w:rsidRPr="00D917D0">
              <w:rPr>
                <w:rFonts w:ascii="Times New Roman" w:hAnsi="Times New Roman"/>
                <w:lang w:val="uz-Cyrl-UZ"/>
              </w:rPr>
              <w:t xml:space="preserve"> (</w:t>
            </w:r>
            <w:r w:rsidRPr="00D917D0">
              <w:rPr>
                <w:rFonts w:ascii="Times New Roman" w:hAnsi="Times New Roman"/>
                <w:lang w:val="uz-Cyrl-UZ"/>
              </w:rPr>
              <w:t>keyingi</w:t>
            </w:r>
            <w:r w:rsidR="00143E37" w:rsidRPr="00D917D0">
              <w:rPr>
                <w:rFonts w:ascii="Times New Roman" w:hAnsi="Times New Roman"/>
                <w:lang w:val="uz-Cyrl-UZ"/>
              </w:rPr>
              <w:t xml:space="preserve"> </w:t>
            </w:r>
            <w:r w:rsidRPr="00D917D0">
              <w:rPr>
                <w:rFonts w:ascii="Times New Roman" w:hAnsi="Times New Roman"/>
                <w:lang w:val="uz-Cyrl-UZ"/>
              </w:rPr>
              <w:t>o‘rinlarda</w:t>
            </w:r>
            <w:r w:rsidR="00143E37" w:rsidRPr="00D917D0">
              <w:rPr>
                <w:rFonts w:ascii="Times New Roman" w:hAnsi="Times New Roman"/>
                <w:lang w:val="uz-Cyrl-UZ"/>
              </w:rPr>
              <w:t xml:space="preserve"> -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hujjatlari</w:t>
            </w:r>
            <w:r w:rsidR="00143E37" w:rsidRPr="00D917D0">
              <w:rPr>
                <w:rFonts w:ascii="Times New Roman" w:hAnsi="Times New Roman"/>
                <w:lang w:val="uz-Cyrl-UZ"/>
              </w:rPr>
              <w:t xml:space="preserve">) </w:t>
            </w:r>
            <w:r w:rsidRPr="00D917D0">
              <w:rPr>
                <w:rFonts w:ascii="Times New Roman" w:hAnsi="Times New Roman"/>
                <w:lang w:val="uz-Cyrl-UZ"/>
              </w:rPr>
              <w:t>O‘zbekiston</w:t>
            </w:r>
            <w:r w:rsidR="00143E37" w:rsidRPr="00D917D0">
              <w:rPr>
                <w:rFonts w:ascii="Times New Roman" w:hAnsi="Times New Roman"/>
                <w:lang w:val="uz-Cyrl-UZ"/>
              </w:rPr>
              <w:t xml:space="preserve"> </w:t>
            </w:r>
            <w:r w:rsidRPr="00D917D0">
              <w:rPr>
                <w:rFonts w:ascii="Times New Roman" w:hAnsi="Times New Roman"/>
                <w:lang w:val="uz-Cyrl-UZ"/>
              </w:rPr>
              <w:t>Respublikasining</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w:t>
            </w:r>
            <w:r w:rsidR="00143E37" w:rsidRPr="00D917D0">
              <w:rPr>
                <w:rFonts w:ascii="Times New Roman" w:hAnsi="Times New Roman"/>
                <w:lang w:val="uz-Cyrl-UZ"/>
              </w:rPr>
              <w:t xml:space="preserve"> </w:t>
            </w:r>
            <w:r w:rsidRPr="00D917D0">
              <w:rPr>
                <w:rFonts w:ascii="Times New Roman" w:hAnsi="Times New Roman"/>
                <w:lang w:val="uz-Cyrl-UZ"/>
              </w:rPr>
              <w:t>to‘g‘risida</w:t>
            </w:r>
            <w:r w:rsidR="00143E37" w:rsidRPr="00D917D0">
              <w:rPr>
                <w:rFonts w:ascii="Times New Roman" w:hAnsi="Times New Roman"/>
                <w:lang w:val="uz-Cyrl-UZ"/>
              </w:rPr>
              <w:t>”</w:t>
            </w:r>
            <w:r w:rsidRPr="00D917D0">
              <w:rPr>
                <w:rFonts w:ascii="Times New Roman" w:hAnsi="Times New Roman"/>
                <w:lang w:val="uz-Cyrl-UZ"/>
              </w:rPr>
              <w:t>gi</w:t>
            </w:r>
            <w:r w:rsidR="00143E37" w:rsidRPr="00D917D0">
              <w:rPr>
                <w:rFonts w:ascii="Times New Roman" w:hAnsi="Times New Roman"/>
                <w:lang w:val="uz-Cyrl-UZ"/>
              </w:rPr>
              <w:t xml:space="preserve"> </w:t>
            </w:r>
            <w:r w:rsidRPr="00D917D0">
              <w:rPr>
                <w:rFonts w:ascii="Times New Roman" w:hAnsi="Times New Roman"/>
                <w:lang w:val="uz-Cyrl-UZ"/>
              </w:rPr>
              <w:t>qonuni</w:t>
            </w:r>
            <w:r w:rsidR="00143E37" w:rsidRPr="00D917D0">
              <w:rPr>
                <w:rFonts w:ascii="Times New Roman" w:hAnsi="Times New Roman"/>
                <w:lang w:val="uz-Cyrl-UZ"/>
              </w:rPr>
              <w:t xml:space="preserve"> (</w:t>
            </w:r>
            <w:r w:rsidRPr="00D917D0">
              <w:rPr>
                <w:rFonts w:ascii="Times New Roman" w:hAnsi="Times New Roman"/>
                <w:lang w:val="uz-Cyrl-UZ"/>
              </w:rPr>
              <w:t>keyingi</w:t>
            </w:r>
            <w:r w:rsidR="00143E37" w:rsidRPr="00D917D0">
              <w:rPr>
                <w:rFonts w:ascii="Times New Roman" w:hAnsi="Times New Roman"/>
                <w:lang w:val="uz-Cyrl-UZ"/>
              </w:rPr>
              <w:t xml:space="preserve"> </w:t>
            </w:r>
            <w:r w:rsidRPr="00D917D0">
              <w:rPr>
                <w:rFonts w:ascii="Times New Roman" w:hAnsi="Times New Roman"/>
                <w:lang w:val="uz-Cyrl-UZ"/>
              </w:rPr>
              <w:t>o‘rinlarda</w:t>
            </w:r>
            <w:r w:rsidR="00143E37" w:rsidRPr="00D917D0">
              <w:rPr>
                <w:rFonts w:ascii="Times New Roman" w:hAnsi="Times New Roman"/>
                <w:lang w:val="uz-Cyrl-UZ"/>
              </w:rPr>
              <w:t xml:space="preserve"> – </w:t>
            </w:r>
            <w:r w:rsidRPr="00D917D0">
              <w:rPr>
                <w:rFonts w:ascii="Times New Roman" w:hAnsi="Times New Roman"/>
                <w:lang w:val="uz-Cyrl-UZ"/>
              </w:rPr>
              <w:t>Qonun</w:t>
            </w:r>
            <w:r w:rsidR="00143E37" w:rsidRPr="00D917D0">
              <w:rPr>
                <w:rFonts w:ascii="Times New Roman" w:hAnsi="Times New Roman"/>
                <w:lang w:val="uz-Cyrl-UZ"/>
              </w:rPr>
              <w:t xml:space="preserve">), </w:t>
            </w:r>
            <w:r w:rsidRPr="00D917D0">
              <w:rPr>
                <w:rFonts w:ascii="Times New Roman" w:hAnsi="Times New Roman"/>
                <w:lang w:val="uz-Cyrl-UZ"/>
              </w:rPr>
              <w:t>O‘zbekiston</w:t>
            </w:r>
            <w:r w:rsidR="00143E37" w:rsidRPr="00D917D0">
              <w:rPr>
                <w:rFonts w:ascii="Times New Roman" w:hAnsi="Times New Roman"/>
                <w:lang w:val="uz-Cyrl-UZ"/>
              </w:rPr>
              <w:t xml:space="preserve"> </w:t>
            </w:r>
            <w:r w:rsidRPr="00D917D0">
              <w:rPr>
                <w:rFonts w:ascii="Times New Roman" w:hAnsi="Times New Roman"/>
                <w:lang w:val="uz-Cyrl-UZ"/>
              </w:rPr>
              <w:t>Respublikasi</w:t>
            </w:r>
            <w:r w:rsidR="00143E37" w:rsidRPr="00D917D0">
              <w:rPr>
                <w:rFonts w:ascii="Times New Roman" w:hAnsi="Times New Roman"/>
                <w:lang w:val="uz-Cyrl-UZ"/>
              </w:rPr>
              <w:t xml:space="preserve"> </w:t>
            </w:r>
            <w:r w:rsidRPr="00D917D0">
              <w:rPr>
                <w:rFonts w:ascii="Times New Roman" w:hAnsi="Times New Roman"/>
                <w:lang w:val="uz-Cyrl-UZ"/>
              </w:rPr>
              <w:t>Prezidentining</w:t>
            </w:r>
            <w:r w:rsidR="005552B2" w:rsidRPr="00D917D0">
              <w:rPr>
                <w:rFonts w:ascii="Times New Roman" w:hAnsi="Times New Roman"/>
                <w:lang w:val="uz-Cyrl-UZ"/>
              </w:rPr>
              <w:t xml:space="preserve"> Oʻzbekiston Respublikasi Prezidentining 26.12.2025-yildagi “Davlat xaridlari tizimida raqobat muhiti va shaffoflikni taʼminlash boʻyicha navbatdagi chora-tadbirlar toʻgʻrisida”gi  PF-259-sonli Farmoni,</w:t>
            </w:r>
            <w:r w:rsidR="00143E37" w:rsidRPr="00D917D0">
              <w:rPr>
                <w:rFonts w:ascii="Times New Roman" w:hAnsi="Times New Roman"/>
                <w:lang w:val="uz-Cyrl-UZ"/>
              </w:rPr>
              <w:t xml:space="preserve"> 25.07.2022 </w:t>
            </w:r>
            <w:r w:rsidRPr="00D917D0">
              <w:rPr>
                <w:rFonts w:ascii="Times New Roman" w:hAnsi="Times New Roman"/>
                <w:lang w:val="uz-Cyrl-UZ"/>
              </w:rPr>
              <w:t>yildagi</w:t>
            </w:r>
            <w:r w:rsidR="00143E37" w:rsidRPr="00D917D0">
              <w:rPr>
                <w:rFonts w:ascii="Times New Roman" w:hAnsi="Times New Roman"/>
                <w:lang w:val="uz-Cyrl-UZ"/>
              </w:rPr>
              <w:t xml:space="preserve"> </w:t>
            </w:r>
            <w:r w:rsidRPr="00D917D0">
              <w:rPr>
                <w:rFonts w:ascii="Times New Roman" w:hAnsi="Times New Roman"/>
                <w:lang w:val="uz-Cyrl-UZ"/>
              </w:rPr>
              <w:t>PQ</w:t>
            </w:r>
            <w:r w:rsidR="00143E37" w:rsidRPr="00D917D0">
              <w:rPr>
                <w:rFonts w:ascii="Times New Roman" w:hAnsi="Times New Roman"/>
                <w:lang w:val="uz-Cyrl-UZ"/>
              </w:rPr>
              <w:t>-332-</w:t>
            </w:r>
            <w:r w:rsidRPr="00D917D0">
              <w:rPr>
                <w:rFonts w:ascii="Times New Roman" w:hAnsi="Times New Roman"/>
                <w:lang w:val="uz-Cyrl-UZ"/>
              </w:rPr>
              <w:t>son</w:t>
            </w:r>
            <w:r w:rsidR="00143E37" w:rsidRPr="00D917D0">
              <w:rPr>
                <w:rFonts w:ascii="Times New Roman" w:hAnsi="Times New Roman"/>
                <w:lang w:val="uz-Cyrl-UZ"/>
              </w:rPr>
              <w:t xml:space="preserve"> “</w:t>
            </w:r>
            <w:r w:rsidRPr="00D917D0">
              <w:rPr>
                <w:rFonts w:ascii="Times New Roman" w:hAnsi="Times New Roman"/>
                <w:lang w:val="uz-Cyrl-UZ"/>
              </w:rPr>
              <w:t>Investitsiyaviy</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infratuzilmaviy</w:t>
            </w:r>
            <w:r w:rsidR="00143E37" w:rsidRPr="00D917D0">
              <w:rPr>
                <w:rFonts w:ascii="Times New Roman" w:hAnsi="Times New Roman"/>
                <w:lang w:val="uz-Cyrl-UZ"/>
              </w:rPr>
              <w:t xml:space="preserve"> </w:t>
            </w:r>
            <w:r w:rsidRPr="00D917D0">
              <w:rPr>
                <w:rFonts w:ascii="Times New Roman" w:hAnsi="Times New Roman"/>
                <w:lang w:val="uz-Cyrl-UZ"/>
              </w:rPr>
              <w:t>loyihalarning</w:t>
            </w:r>
            <w:r w:rsidR="00143E37" w:rsidRPr="00D917D0">
              <w:rPr>
                <w:rFonts w:ascii="Times New Roman" w:hAnsi="Times New Roman"/>
                <w:lang w:val="uz-Cyrl-UZ"/>
              </w:rPr>
              <w:t xml:space="preserve"> </w:t>
            </w:r>
            <w:r w:rsidRPr="00D917D0">
              <w:rPr>
                <w:rFonts w:ascii="Times New Roman" w:hAnsi="Times New Roman"/>
                <w:lang w:val="uz-Cyrl-UZ"/>
              </w:rPr>
              <w:t>loyihaoldi</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xaridiga</w:t>
            </w:r>
            <w:r w:rsidR="00143E37" w:rsidRPr="00D917D0">
              <w:rPr>
                <w:rFonts w:ascii="Times New Roman" w:hAnsi="Times New Roman"/>
                <w:lang w:val="uz-Cyrl-UZ"/>
              </w:rPr>
              <w:t xml:space="preserve"> </w:t>
            </w:r>
            <w:r w:rsidRPr="00D917D0">
              <w:rPr>
                <w:rFonts w:ascii="Times New Roman" w:hAnsi="Times New Roman"/>
                <w:lang w:val="uz-Cyrl-UZ"/>
              </w:rPr>
              <w:t>doir</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qilish</w:t>
            </w:r>
            <w:r w:rsidR="00143E37" w:rsidRPr="00D917D0">
              <w:rPr>
                <w:rFonts w:ascii="Times New Roman" w:hAnsi="Times New Roman"/>
                <w:lang w:val="uz-Cyrl-UZ"/>
              </w:rPr>
              <w:t xml:space="preserve"> </w:t>
            </w:r>
            <w:r w:rsidRPr="00D917D0">
              <w:rPr>
                <w:rFonts w:ascii="Times New Roman" w:hAnsi="Times New Roman"/>
                <w:lang w:val="uz-Cyrl-UZ"/>
              </w:rPr>
              <w:t>hujjatlari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texnik</w:t>
            </w:r>
            <w:r w:rsidR="00143E37" w:rsidRPr="00D917D0">
              <w:rPr>
                <w:rFonts w:ascii="Times New Roman" w:hAnsi="Times New Roman"/>
                <w:lang w:val="uz-Cyrl-UZ"/>
              </w:rPr>
              <w:t xml:space="preserve"> </w:t>
            </w:r>
            <w:r w:rsidRPr="00D917D0">
              <w:rPr>
                <w:rFonts w:ascii="Times New Roman" w:hAnsi="Times New Roman"/>
                <w:lang w:val="uz-Cyrl-UZ"/>
              </w:rPr>
              <w:t>topshiriqlar</w:t>
            </w:r>
            <w:r w:rsidR="00143E37" w:rsidRPr="00D917D0">
              <w:rPr>
                <w:rFonts w:ascii="Times New Roman" w:hAnsi="Times New Roman"/>
                <w:lang w:val="uz-Cyrl-UZ"/>
              </w:rPr>
              <w:t xml:space="preserve"> </w:t>
            </w:r>
            <w:r w:rsidRPr="00D917D0">
              <w:rPr>
                <w:rFonts w:ascii="Times New Roman" w:hAnsi="Times New Roman"/>
                <w:lang w:val="uz-Cyrl-UZ"/>
              </w:rPr>
              <w:t>hamda</w:t>
            </w:r>
            <w:r w:rsidR="00143E37" w:rsidRPr="00D917D0">
              <w:rPr>
                <w:rFonts w:ascii="Times New Roman" w:hAnsi="Times New Roman"/>
                <w:lang w:val="uz-Cyrl-UZ"/>
              </w:rPr>
              <w:t xml:space="preserve"> </w:t>
            </w:r>
            <w:r w:rsidRPr="00D917D0">
              <w:rPr>
                <w:rFonts w:ascii="Times New Roman" w:hAnsi="Times New Roman"/>
                <w:lang w:val="uz-Cyrl-UZ"/>
              </w:rPr>
              <w:t>shartnomalarni</w:t>
            </w:r>
            <w:r w:rsidR="00143E37" w:rsidRPr="00D917D0">
              <w:rPr>
                <w:rFonts w:ascii="Times New Roman" w:hAnsi="Times New Roman"/>
                <w:lang w:val="uz-Cyrl-UZ"/>
              </w:rPr>
              <w:t xml:space="preserve"> </w:t>
            </w:r>
            <w:r w:rsidRPr="00D917D0">
              <w:rPr>
                <w:rFonts w:ascii="Times New Roman" w:hAnsi="Times New Roman"/>
                <w:lang w:val="uz-Cyrl-UZ"/>
              </w:rPr>
              <w:t>ekspertizadan</w:t>
            </w:r>
            <w:r w:rsidR="00143E37" w:rsidRPr="00D917D0">
              <w:rPr>
                <w:rFonts w:ascii="Times New Roman" w:hAnsi="Times New Roman"/>
                <w:lang w:val="uz-Cyrl-UZ"/>
              </w:rPr>
              <w:t xml:space="preserve"> </w:t>
            </w:r>
            <w:r w:rsidRPr="00D917D0">
              <w:rPr>
                <w:rFonts w:ascii="Times New Roman" w:hAnsi="Times New Roman"/>
                <w:lang w:val="uz-Cyrl-UZ"/>
              </w:rPr>
              <w:t>o‘tkazish</w:t>
            </w:r>
            <w:r w:rsidR="00143E37" w:rsidRPr="00D917D0">
              <w:rPr>
                <w:rFonts w:ascii="Times New Roman" w:hAnsi="Times New Roman"/>
                <w:lang w:val="uz-Cyrl-UZ"/>
              </w:rPr>
              <w:t xml:space="preserve"> </w:t>
            </w:r>
            <w:r w:rsidRPr="00D917D0">
              <w:rPr>
                <w:rFonts w:ascii="Times New Roman" w:hAnsi="Times New Roman"/>
                <w:lang w:val="uz-Cyrl-UZ"/>
              </w:rPr>
              <w:t>tartibini</w:t>
            </w:r>
            <w:r w:rsidR="00143E37" w:rsidRPr="00D917D0">
              <w:rPr>
                <w:rFonts w:ascii="Times New Roman" w:hAnsi="Times New Roman"/>
                <w:lang w:val="uz-Cyrl-UZ"/>
              </w:rPr>
              <w:t xml:space="preserve"> </w:t>
            </w:r>
            <w:r w:rsidRPr="00D917D0">
              <w:rPr>
                <w:rFonts w:ascii="Times New Roman" w:hAnsi="Times New Roman"/>
                <w:lang w:val="uz-Cyrl-UZ"/>
              </w:rPr>
              <w:t>yanada</w:t>
            </w:r>
            <w:r w:rsidR="00143E37" w:rsidRPr="00D917D0">
              <w:rPr>
                <w:rFonts w:ascii="Times New Roman" w:hAnsi="Times New Roman"/>
                <w:lang w:val="uz-Cyrl-UZ"/>
              </w:rPr>
              <w:t xml:space="preserve"> </w:t>
            </w:r>
            <w:r w:rsidRPr="00D917D0">
              <w:rPr>
                <w:rFonts w:ascii="Times New Roman" w:hAnsi="Times New Roman"/>
                <w:lang w:val="uz-Cyrl-UZ"/>
              </w:rPr>
              <w:t>takomillashtirish</w:t>
            </w:r>
            <w:r w:rsidR="00143E37" w:rsidRPr="00D917D0">
              <w:rPr>
                <w:rFonts w:ascii="Times New Roman" w:hAnsi="Times New Roman"/>
                <w:lang w:val="uz-Cyrl-UZ"/>
              </w:rPr>
              <w:t xml:space="preserve"> </w:t>
            </w:r>
            <w:r w:rsidRPr="00D917D0">
              <w:rPr>
                <w:rFonts w:ascii="Times New Roman" w:hAnsi="Times New Roman"/>
                <w:lang w:val="uz-Cyrl-UZ"/>
              </w:rPr>
              <w:t>chora</w:t>
            </w:r>
            <w:r w:rsidR="00143E37" w:rsidRPr="00D917D0">
              <w:rPr>
                <w:rFonts w:ascii="Times New Roman" w:hAnsi="Times New Roman"/>
                <w:lang w:val="uz-Cyrl-UZ"/>
              </w:rPr>
              <w:t>-</w:t>
            </w:r>
            <w:r w:rsidRPr="00D917D0">
              <w:rPr>
                <w:rFonts w:ascii="Times New Roman" w:hAnsi="Times New Roman"/>
                <w:lang w:val="uz-Cyrl-UZ"/>
              </w:rPr>
              <w:t>tadbirlari</w:t>
            </w:r>
            <w:r w:rsidR="00143E37" w:rsidRPr="00D917D0">
              <w:rPr>
                <w:rFonts w:ascii="Times New Roman" w:hAnsi="Times New Roman"/>
                <w:lang w:val="uz-Cyrl-UZ"/>
              </w:rPr>
              <w:t xml:space="preserve"> </w:t>
            </w:r>
            <w:r w:rsidRPr="00D917D0">
              <w:rPr>
                <w:rFonts w:ascii="Times New Roman" w:hAnsi="Times New Roman"/>
                <w:lang w:val="uz-Cyrl-UZ"/>
              </w:rPr>
              <w:t>to‘g‘risida</w:t>
            </w:r>
            <w:r w:rsidR="00143E37" w:rsidRPr="00D917D0">
              <w:rPr>
                <w:rFonts w:ascii="Times New Roman" w:hAnsi="Times New Roman"/>
                <w:lang w:val="uz-Cyrl-UZ"/>
              </w:rPr>
              <w:t>” </w:t>
            </w:r>
            <w:r w:rsidRPr="00D917D0">
              <w:rPr>
                <w:rFonts w:ascii="Times New Roman" w:hAnsi="Times New Roman"/>
                <w:lang w:val="uz-Cyrl-UZ"/>
              </w:rPr>
              <w:t>gi</w:t>
            </w:r>
            <w:r w:rsidR="00143E37" w:rsidRPr="00D917D0">
              <w:rPr>
                <w:rFonts w:ascii="Times New Roman" w:hAnsi="Times New Roman"/>
                <w:lang w:val="uz-Cyrl-UZ"/>
              </w:rPr>
              <w:t xml:space="preserve"> </w:t>
            </w:r>
            <w:r w:rsidRPr="00D917D0">
              <w:rPr>
                <w:rFonts w:ascii="Times New Roman" w:hAnsi="Times New Roman"/>
                <w:lang w:val="uz-Cyrl-UZ"/>
              </w:rPr>
              <w:t>qarori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O‘zbekiston</w:t>
            </w:r>
            <w:r w:rsidR="00143E37" w:rsidRPr="00D917D0">
              <w:rPr>
                <w:rFonts w:ascii="Times New Roman" w:hAnsi="Times New Roman"/>
                <w:lang w:val="uz-Cyrl-UZ"/>
              </w:rPr>
              <w:t xml:space="preserve"> </w:t>
            </w:r>
            <w:r w:rsidRPr="00D917D0">
              <w:rPr>
                <w:rFonts w:ascii="Times New Roman" w:hAnsi="Times New Roman"/>
                <w:lang w:val="uz-Cyrl-UZ"/>
              </w:rPr>
              <w:t>Respublikasi</w:t>
            </w:r>
            <w:r w:rsidR="00143E37" w:rsidRPr="00D917D0">
              <w:rPr>
                <w:rFonts w:ascii="Times New Roman" w:hAnsi="Times New Roman"/>
                <w:lang w:val="uz-Cyrl-UZ"/>
              </w:rPr>
              <w:t xml:space="preserve"> </w:t>
            </w:r>
            <w:r w:rsidRPr="00D917D0">
              <w:rPr>
                <w:rFonts w:ascii="Times New Roman" w:hAnsi="Times New Roman"/>
                <w:lang w:val="uz-Cyrl-UZ"/>
              </w:rPr>
              <w:t>Vazirlar</w:t>
            </w:r>
            <w:r w:rsidR="00143E37" w:rsidRPr="00D917D0">
              <w:rPr>
                <w:rFonts w:ascii="Times New Roman" w:hAnsi="Times New Roman"/>
                <w:lang w:val="uz-Cyrl-UZ"/>
              </w:rPr>
              <w:t xml:space="preserve"> </w:t>
            </w:r>
            <w:r w:rsidRPr="00D917D0">
              <w:rPr>
                <w:rFonts w:ascii="Times New Roman" w:hAnsi="Times New Roman"/>
                <w:lang w:val="uz-Cyrl-UZ"/>
              </w:rPr>
              <w:t>Mahkamasining</w:t>
            </w:r>
            <w:r w:rsidR="00143E37" w:rsidRPr="00D917D0">
              <w:rPr>
                <w:rFonts w:ascii="Times New Roman" w:hAnsi="Times New Roman"/>
                <w:lang w:val="uz-Cyrl-UZ"/>
              </w:rPr>
              <w:t xml:space="preserve"> 20.05.2022 </w:t>
            </w:r>
            <w:r w:rsidRPr="00D917D0">
              <w:rPr>
                <w:rFonts w:ascii="Times New Roman" w:hAnsi="Times New Roman"/>
                <w:lang w:val="uz-Cyrl-UZ"/>
              </w:rPr>
              <w:t>yildagi</w:t>
            </w:r>
            <w:r w:rsidR="00143E37" w:rsidRPr="00D917D0">
              <w:rPr>
                <w:rFonts w:ascii="Times New Roman" w:hAnsi="Times New Roman"/>
                <w:lang w:val="uz-Cyrl-UZ"/>
              </w:rPr>
              <w:t xml:space="preserve"> 276-</w:t>
            </w:r>
            <w:r w:rsidRPr="00D917D0">
              <w:rPr>
                <w:rFonts w:ascii="Times New Roman" w:hAnsi="Times New Roman"/>
                <w:lang w:val="uz-Cyrl-UZ"/>
              </w:rPr>
              <w:t>son</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xaridlarini</w:t>
            </w:r>
            <w:r w:rsidR="00143E37" w:rsidRPr="00D917D0">
              <w:rPr>
                <w:rFonts w:ascii="Times New Roman" w:hAnsi="Times New Roman"/>
                <w:lang w:val="uz-Cyrl-UZ"/>
              </w:rPr>
              <w:t xml:space="preserve"> </w:t>
            </w:r>
            <w:r w:rsidRPr="00D917D0">
              <w:rPr>
                <w:rFonts w:ascii="Times New Roman" w:hAnsi="Times New Roman"/>
                <w:lang w:val="uz-Cyrl-UZ"/>
              </w:rPr>
              <w:t>amalga</w:t>
            </w:r>
            <w:r w:rsidR="00143E37" w:rsidRPr="00D917D0">
              <w:rPr>
                <w:rFonts w:ascii="Times New Roman" w:hAnsi="Times New Roman"/>
                <w:lang w:val="uz-Cyrl-UZ"/>
              </w:rPr>
              <w:t xml:space="preserve"> </w:t>
            </w:r>
            <w:r w:rsidRPr="00D917D0">
              <w:rPr>
                <w:rFonts w:ascii="Times New Roman" w:hAnsi="Times New Roman"/>
                <w:lang w:val="uz-Cyrl-UZ"/>
              </w:rPr>
              <w:t>oshirish</w:t>
            </w:r>
            <w:r w:rsidR="00143E37"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bog‘liq</w:t>
            </w:r>
            <w:r w:rsidR="00143E37" w:rsidRPr="00D917D0">
              <w:rPr>
                <w:rFonts w:ascii="Times New Roman" w:hAnsi="Times New Roman"/>
                <w:lang w:val="uz-Cyrl-UZ"/>
              </w:rPr>
              <w:t xml:space="preserve"> </w:t>
            </w:r>
            <w:r w:rsidRPr="00D917D0">
              <w:rPr>
                <w:rFonts w:ascii="Times New Roman" w:hAnsi="Times New Roman"/>
                <w:lang w:val="uz-Cyrl-UZ"/>
              </w:rPr>
              <w:t>tartib</w:t>
            </w:r>
            <w:r w:rsidR="00143E37" w:rsidRPr="00D917D0">
              <w:rPr>
                <w:rFonts w:ascii="Times New Roman" w:hAnsi="Times New Roman"/>
                <w:lang w:val="uz-Cyrl-UZ"/>
              </w:rPr>
              <w:t>-</w:t>
            </w:r>
            <w:r w:rsidRPr="00D917D0">
              <w:rPr>
                <w:rFonts w:ascii="Times New Roman" w:hAnsi="Times New Roman"/>
                <w:lang w:val="uz-Cyrl-UZ"/>
              </w:rPr>
              <w:t>taomillarni</w:t>
            </w:r>
            <w:r w:rsidR="00143E37" w:rsidRPr="00D917D0">
              <w:rPr>
                <w:rFonts w:ascii="Times New Roman" w:hAnsi="Times New Roman"/>
                <w:lang w:val="uz-Cyrl-UZ"/>
              </w:rPr>
              <w:t xml:space="preserve"> </w:t>
            </w:r>
            <w:r w:rsidRPr="00D917D0">
              <w:rPr>
                <w:rFonts w:ascii="Times New Roman" w:hAnsi="Times New Roman"/>
                <w:lang w:val="uz-Cyrl-UZ"/>
              </w:rPr>
              <w:t>tashkil</w:t>
            </w:r>
            <w:r w:rsidR="00143E37" w:rsidRPr="00D917D0">
              <w:rPr>
                <w:rFonts w:ascii="Times New Roman" w:hAnsi="Times New Roman"/>
                <w:lang w:val="uz-Cyrl-UZ"/>
              </w:rPr>
              <w:t xml:space="preserve"> </w:t>
            </w:r>
            <w:r w:rsidRPr="00D917D0">
              <w:rPr>
                <w:rFonts w:ascii="Times New Roman" w:hAnsi="Times New Roman"/>
                <w:lang w:val="uz-Cyrl-UZ"/>
              </w:rPr>
              <w:t>etish</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o‘tkazish</w:t>
            </w:r>
            <w:r w:rsidR="00143E37" w:rsidRPr="00D917D0">
              <w:rPr>
                <w:rFonts w:ascii="Times New Roman" w:hAnsi="Times New Roman"/>
                <w:lang w:val="uz-Cyrl-UZ"/>
              </w:rPr>
              <w:t xml:space="preserve"> </w:t>
            </w:r>
            <w:r w:rsidRPr="00D917D0">
              <w:rPr>
                <w:rFonts w:ascii="Times New Roman" w:hAnsi="Times New Roman"/>
                <w:lang w:val="uz-Cyrl-UZ"/>
              </w:rPr>
              <w:t>tartibi</w:t>
            </w:r>
            <w:r w:rsidR="00143E37" w:rsidRPr="00D917D0">
              <w:rPr>
                <w:rFonts w:ascii="Times New Roman" w:hAnsi="Times New Roman"/>
                <w:lang w:val="uz-Cyrl-UZ"/>
              </w:rPr>
              <w:t xml:space="preserve"> </w:t>
            </w:r>
            <w:r w:rsidRPr="00D917D0">
              <w:rPr>
                <w:rFonts w:ascii="Times New Roman" w:hAnsi="Times New Roman"/>
                <w:lang w:val="uz-Cyrl-UZ"/>
              </w:rPr>
              <w:t>to‘g‘risidagi</w:t>
            </w:r>
            <w:r w:rsidR="00143E37" w:rsidRPr="00D917D0">
              <w:rPr>
                <w:rFonts w:ascii="Times New Roman" w:hAnsi="Times New Roman"/>
                <w:lang w:val="uz-Cyrl-UZ"/>
              </w:rPr>
              <w:t xml:space="preserve"> </w:t>
            </w:r>
            <w:r w:rsidRPr="00D917D0">
              <w:rPr>
                <w:rFonts w:ascii="Times New Roman" w:hAnsi="Times New Roman"/>
                <w:lang w:val="uz-Cyrl-UZ"/>
              </w:rPr>
              <w:t>nizomni</w:t>
            </w:r>
            <w:r w:rsidR="00143E37" w:rsidRPr="00D917D0">
              <w:rPr>
                <w:rFonts w:ascii="Times New Roman" w:hAnsi="Times New Roman"/>
                <w:lang w:val="uz-Cyrl-UZ"/>
              </w:rPr>
              <w:t xml:space="preserve"> </w:t>
            </w:r>
            <w:r w:rsidRPr="00D917D0">
              <w:rPr>
                <w:rFonts w:ascii="Times New Roman" w:hAnsi="Times New Roman"/>
                <w:lang w:val="uz-Cyrl-UZ"/>
              </w:rPr>
              <w:t>tasdiqlash</w:t>
            </w:r>
            <w:r w:rsidR="00143E37" w:rsidRPr="00D917D0">
              <w:rPr>
                <w:rFonts w:ascii="Times New Roman" w:hAnsi="Times New Roman"/>
                <w:lang w:val="uz-Cyrl-UZ"/>
              </w:rPr>
              <w:t xml:space="preserve"> </w:t>
            </w:r>
            <w:r w:rsidRPr="00D917D0">
              <w:rPr>
                <w:rFonts w:ascii="Times New Roman" w:hAnsi="Times New Roman"/>
                <w:lang w:val="uz-Cyrl-UZ"/>
              </w:rPr>
              <w:t>haqida</w:t>
            </w:r>
            <w:r w:rsidR="00143E37" w:rsidRPr="00D917D0">
              <w:rPr>
                <w:rFonts w:ascii="Times New Roman" w:hAnsi="Times New Roman"/>
                <w:lang w:val="uz-Cyrl-UZ"/>
              </w:rPr>
              <w:t>”</w:t>
            </w:r>
            <w:r w:rsidRPr="00D917D0">
              <w:rPr>
                <w:rFonts w:ascii="Times New Roman" w:hAnsi="Times New Roman"/>
                <w:lang w:val="uz-Cyrl-UZ"/>
              </w:rPr>
              <w:t>gi</w:t>
            </w:r>
            <w:r w:rsidR="00143E37" w:rsidRPr="00D917D0">
              <w:rPr>
                <w:rFonts w:ascii="Times New Roman" w:hAnsi="Times New Roman"/>
                <w:lang w:val="uz-Cyrl-UZ"/>
              </w:rPr>
              <w:t xml:space="preserve"> </w:t>
            </w:r>
            <w:r w:rsidRPr="00D917D0">
              <w:rPr>
                <w:rFonts w:ascii="Times New Roman" w:hAnsi="Times New Roman"/>
                <w:lang w:val="uz-Cyrl-UZ"/>
              </w:rPr>
              <w:t>qarori</w:t>
            </w:r>
            <w:r w:rsidR="00143E37" w:rsidRPr="00D917D0">
              <w:rPr>
                <w:rFonts w:ascii="Times New Roman" w:hAnsi="Times New Roman"/>
                <w:lang w:val="uz-Cyrl-UZ"/>
              </w:rPr>
              <w:t xml:space="preserve"> </w:t>
            </w:r>
            <w:r w:rsidRPr="00D917D0">
              <w:rPr>
                <w:rFonts w:ascii="Times New Roman" w:hAnsi="Times New Roman"/>
                <w:lang w:val="uz-Cyrl-UZ"/>
              </w:rPr>
              <w:t>talablariga</w:t>
            </w:r>
            <w:r w:rsidR="00143E37" w:rsidRPr="00D917D0">
              <w:rPr>
                <w:rFonts w:ascii="Times New Roman" w:hAnsi="Times New Roman"/>
                <w:lang w:val="uz-Cyrl-UZ"/>
              </w:rPr>
              <w:t xml:space="preserve"> </w:t>
            </w:r>
            <w:r w:rsidRPr="00D917D0">
              <w:rPr>
                <w:rFonts w:ascii="Times New Roman" w:hAnsi="Times New Roman"/>
                <w:lang w:val="uz-Cyrl-UZ"/>
              </w:rPr>
              <w:t>muvofiq</w:t>
            </w:r>
            <w:r w:rsidR="00143E37" w:rsidRPr="00D917D0">
              <w:rPr>
                <w:rFonts w:ascii="Times New Roman" w:hAnsi="Times New Roman"/>
                <w:lang w:val="uz-Cyrl-UZ"/>
              </w:rPr>
              <w:t xml:space="preserve"> </w:t>
            </w:r>
            <w:r w:rsidRPr="00D917D0">
              <w:rPr>
                <w:rFonts w:ascii="Times New Roman" w:hAnsi="Times New Roman"/>
                <w:lang w:val="uz-Cyrl-UZ"/>
              </w:rPr>
              <w:t>ishlab</w:t>
            </w:r>
            <w:r w:rsidR="00143E37" w:rsidRPr="00D917D0">
              <w:rPr>
                <w:rFonts w:ascii="Times New Roman" w:hAnsi="Times New Roman"/>
                <w:lang w:val="uz-Cyrl-UZ"/>
              </w:rPr>
              <w:t xml:space="preserve"> </w:t>
            </w:r>
            <w:r w:rsidRPr="00D917D0">
              <w:rPr>
                <w:rFonts w:ascii="Times New Roman" w:hAnsi="Times New Roman"/>
                <w:lang w:val="uz-Cyrl-UZ"/>
              </w:rPr>
              <w:t>chiqilgan</w:t>
            </w:r>
            <w:r w:rsidR="00143E37" w:rsidRPr="00D917D0">
              <w:rPr>
                <w:rFonts w:ascii="Times New Roman" w:hAnsi="Times New Roman"/>
                <w:lang w:val="uz-Cyrl-UZ"/>
              </w:rPr>
              <w:t>.</w:t>
            </w:r>
          </w:p>
        </w:tc>
      </w:tr>
      <w:tr w:rsidR="00143E37" w:rsidRPr="0094416C" w14:paraId="2BBCDDE7" w14:textId="77777777" w:rsidTr="007336FC">
        <w:tc>
          <w:tcPr>
            <w:tcW w:w="567" w:type="dxa"/>
          </w:tcPr>
          <w:p w14:paraId="3AFB679A"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59C24AFF" w14:textId="77777777" w:rsidR="00143E37" w:rsidRPr="00D917D0" w:rsidRDefault="00143E37" w:rsidP="00143E37">
            <w:pPr>
              <w:spacing w:before="60" w:after="60"/>
              <w:rPr>
                <w:rFonts w:ascii="Times New Roman" w:hAnsi="Times New Roman"/>
                <w:b/>
                <w:lang w:val="uz-Cyrl-UZ"/>
              </w:rPr>
            </w:pPr>
          </w:p>
        </w:tc>
        <w:tc>
          <w:tcPr>
            <w:tcW w:w="709" w:type="dxa"/>
          </w:tcPr>
          <w:p w14:paraId="0DC4007E"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1.2</w:t>
            </w:r>
          </w:p>
        </w:tc>
        <w:tc>
          <w:tcPr>
            <w:tcW w:w="284" w:type="dxa"/>
          </w:tcPr>
          <w:p w14:paraId="33538BCF" w14:textId="77777777" w:rsidR="00143E37" w:rsidRPr="00D917D0" w:rsidRDefault="00143E37" w:rsidP="00143E37">
            <w:pPr>
              <w:spacing w:before="60" w:after="60"/>
              <w:rPr>
                <w:rFonts w:ascii="Times New Roman" w:hAnsi="Times New Roman"/>
                <w:lang w:val="uz-Cyrl-UZ"/>
              </w:rPr>
            </w:pPr>
          </w:p>
        </w:tc>
        <w:tc>
          <w:tcPr>
            <w:tcW w:w="5987" w:type="dxa"/>
          </w:tcPr>
          <w:p w14:paraId="27275A38" w14:textId="003B9E1B"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b/>
                <w:lang w:val="uz-Cyrl-UZ"/>
              </w:rPr>
              <w:t>Tanlash</w:t>
            </w:r>
            <w:r w:rsidR="00143E37" w:rsidRPr="00D917D0">
              <w:rPr>
                <w:rFonts w:ascii="Times New Roman" w:hAnsi="Times New Roman"/>
                <w:b/>
                <w:lang w:val="uz-Cyrl-UZ"/>
              </w:rPr>
              <w:t xml:space="preserve"> </w:t>
            </w:r>
            <w:r w:rsidRPr="00D917D0">
              <w:rPr>
                <w:rFonts w:ascii="Times New Roman" w:hAnsi="Times New Roman"/>
                <w:b/>
                <w:lang w:val="uz-Cyrl-UZ"/>
              </w:rPr>
              <w:t>predmeti</w:t>
            </w:r>
            <w:r w:rsidR="00143E37" w:rsidRPr="00D917D0">
              <w:rPr>
                <w:rFonts w:ascii="Times New Roman" w:hAnsi="Times New Roman"/>
                <w:b/>
                <w:lang w:val="uz-Cyrl-UZ"/>
              </w:rPr>
              <w:t>:</w:t>
            </w:r>
            <w:r w:rsidR="00143E37" w:rsidRPr="00D917D0">
              <w:rPr>
                <w:rFonts w:ascii="Times New Roman" w:hAnsi="Times New Roman"/>
                <w:lang w:val="uz-Cyrl-UZ"/>
              </w:rPr>
              <w:t xml:space="preserve"> </w:t>
            </w:r>
            <w:r w:rsidR="00516739" w:rsidRPr="00D917D0">
              <w:rPr>
                <w:rFonts w:ascii="Times New Roman" w:hAnsi="Times New Roman"/>
                <w:lang w:val="uz-Cyrl-UZ"/>
              </w:rPr>
              <w:t>Qurilish obyektida nazorat oʻlchovini o‘tkazish xizmatlari xaridi yuzasidan.</w:t>
            </w:r>
          </w:p>
        </w:tc>
      </w:tr>
      <w:tr w:rsidR="00143E37" w:rsidRPr="00EF119A" w14:paraId="61108725" w14:textId="77777777" w:rsidTr="007336FC">
        <w:tc>
          <w:tcPr>
            <w:tcW w:w="567" w:type="dxa"/>
          </w:tcPr>
          <w:p w14:paraId="0799AC4E"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2D73E775" w14:textId="77777777" w:rsidR="00143E37" w:rsidRPr="00D917D0" w:rsidRDefault="00143E37" w:rsidP="00143E37">
            <w:pPr>
              <w:spacing w:before="60" w:after="60"/>
              <w:jc w:val="both"/>
              <w:rPr>
                <w:rFonts w:ascii="Times New Roman" w:hAnsi="Times New Roman"/>
                <w:b/>
                <w:lang w:val="uz-Cyrl-UZ"/>
              </w:rPr>
            </w:pPr>
          </w:p>
        </w:tc>
        <w:tc>
          <w:tcPr>
            <w:tcW w:w="709" w:type="dxa"/>
          </w:tcPr>
          <w:p w14:paraId="5283330B"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1.3</w:t>
            </w:r>
          </w:p>
        </w:tc>
        <w:tc>
          <w:tcPr>
            <w:tcW w:w="284" w:type="dxa"/>
          </w:tcPr>
          <w:p w14:paraId="0E4A080A" w14:textId="77777777" w:rsidR="00143E37" w:rsidRPr="00D917D0" w:rsidRDefault="00143E37" w:rsidP="00143E37">
            <w:pPr>
              <w:spacing w:before="60" w:after="60"/>
              <w:rPr>
                <w:rFonts w:ascii="Times New Roman" w:hAnsi="Times New Roman"/>
                <w:lang w:val="uz-Cyrl-UZ"/>
              </w:rPr>
            </w:pPr>
          </w:p>
        </w:tc>
        <w:tc>
          <w:tcPr>
            <w:tcW w:w="5987" w:type="dxa"/>
          </w:tcPr>
          <w:p w14:paraId="49230F58" w14:textId="0C2E0914" w:rsidR="00143E37" w:rsidRPr="00D917D0" w:rsidRDefault="00AA2494" w:rsidP="00487A73">
            <w:pPr>
              <w:spacing w:before="60" w:after="60"/>
              <w:jc w:val="both"/>
              <w:rPr>
                <w:rFonts w:ascii="Times New Roman" w:hAnsi="Times New Roman"/>
                <w:lang w:val="uz-Cyrl-UZ"/>
              </w:rPr>
            </w:pP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o‘tkazish</w:t>
            </w:r>
            <w:r w:rsidR="00143E37" w:rsidRPr="00D917D0">
              <w:rPr>
                <w:rFonts w:ascii="Times New Roman" w:hAnsi="Times New Roman"/>
                <w:lang w:val="uz-Cyrl-UZ"/>
              </w:rPr>
              <w:t xml:space="preserve"> (</w:t>
            </w:r>
            <w:r w:rsidRPr="00D917D0">
              <w:rPr>
                <w:rFonts w:ascii="Times New Roman" w:hAnsi="Times New Roman"/>
                <w:lang w:val="uz-Cyrl-UZ"/>
              </w:rPr>
              <w:t>loyihani</w:t>
            </w:r>
            <w:r w:rsidR="00143E37" w:rsidRPr="00D917D0">
              <w:rPr>
                <w:rFonts w:ascii="Times New Roman" w:hAnsi="Times New Roman"/>
                <w:lang w:val="uz-Cyrl-UZ"/>
              </w:rPr>
              <w:t xml:space="preserve"> </w:t>
            </w:r>
            <w:r w:rsidRPr="00D917D0">
              <w:rPr>
                <w:rFonts w:ascii="Times New Roman" w:hAnsi="Times New Roman"/>
                <w:lang w:val="uz-Cyrl-UZ"/>
              </w:rPr>
              <w:t>amalga</w:t>
            </w:r>
            <w:r w:rsidR="00143E37" w:rsidRPr="00D917D0">
              <w:rPr>
                <w:rFonts w:ascii="Times New Roman" w:hAnsi="Times New Roman"/>
                <w:lang w:val="uz-Cyrl-UZ"/>
              </w:rPr>
              <w:t xml:space="preserve"> </w:t>
            </w:r>
            <w:r w:rsidRPr="00D917D0">
              <w:rPr>
                <w:rFonts w:ascii="Times New Roman" w:hAnsi="Times New Roman"/>
                <w:lang w:val="uz-Cyrl-UZ"/>
              </w:rPr>
              <w:t>oshirish</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asos</w:t>
            </w:r>
            <w:r w:rsidR="00143E37" w:rsidRPr="00D917D0">
              <w:rPr>
                <w:rFonts w:ascii="Times New Roman" w:hAnsi="Times New Roman"/>
                <w:lang w:val="uz-Cyrl-UZ"/>
              </w:rPr>
              <w:t>:</w:t>
            </w:r>
            <w:r w:rsidR="00EF119A" w:rsidRPr="00EF119A">
              <w:rPr>
                <w:rFonts w:ascii="Times New Roman" w:hAnsi="Times New Roman"/>
                <w:lang w:val="uz-Cyrl-UZ"/>
              </w:rPr>
              <w:t xml:space="preserve"> </w:t>
            </w:r>
            <w:r w:rsidR="00EF119A" w:rsidRPr="00D917D0">
              <w:rPr>
                <w:rFonts w:ascii="Times New Roman" w:hAnsi="Times New Roman"/>
                <w:lang w:val="uz-Cyrl-UZ"/>
              </w:rPr>
              <w:t>“Kokand Future Invest” MChJ</w:t>
            </w:r>
            <w:proofErr w:type="spellStart"/>
            <w:r w:rsidR="00EF119A">
              <w:rPr>
                <w:rFonts w:ascii="Times New Roman" w:hAnsi="Times New Roman"/>
              </w:rPr>
              <w:t>i</w:t>
            </w:r>
            <w:proofErr w:type="spellEnd"/>
            <w:r w:rsidR="007E20E4" w:rsidRPr="00D917D0">
              <w:rPr>
                <w:rFonts w:ascii="Times New Roman" w:hAnsi="Times New Roman"/>
                <w:lang w:val="uz-Cyrl-UZ"/>
              </w:rPr>
              <w:t>ning tegishli bildirishnomasi.</w:t>
            </w:r>
          </w:p>
        </w:tc>
      </w:tr>
      <w:tr w:rsidR="00143E37" w:rsidRPr="00D917D0" w14:paraId="6B5584CD" w14:textId="77777777" w:rsidTr="007336FC">
        <w:tc>
          <w:tcPr>
            <w:tcW w:w="567" w:type="dxa"/>
          </w:tcPr>
          <w:p w14:paraId="521D9106"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53517350" w14:textId="77777777" w:rsidR="00143E37" w:rsidRPr="00D917D0" w:rsidRDefault="00143E37" w:rsidP="00143E37">
            <w:pPr>
              <w:spacing w:before="60" w:after="60"/>
              <w:jc w:val="both"/>
              <w:rPr>
                <w:rFonts w:ascii="Times New Roman" w:hAnsi="Times New Roman"/>
                <w:b/>
                <w:lang w:val="uz-Cyrl-UZ"/>
              </w:rPr>
            </w:pPr>
          </w:p>
        </w:tc>
        <w:tc>
          <w:tcPr>
            <w:tcW w:w="709" w:type="dxa"/>
          </w:tcPr>
          <w:p w14:paraId="76C19F9F"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1.4</w:t>
            </w:r>
          </w:p>
        </w:tc>
        <w:tc>
          <w:tcPr>
            <w:tcW w:w="284" w:type="dxa"/>
          </w:tcPr>
          <w:p w14:paraId="7D15959D" w14:textId="77777777" w:rsidR="00143E37" w:rsidRPr="00D917D0" w:rsidRDefault="00143E37" w:rsidP="00143E37">
            <w:pPr>
              <w:spacing w:before="60" w:after="60"/>
              <w:rPr>
                <w:rFonts w:ascii="Times New Roman" w:hAnsi="Times New Roman"/>
                <w:b/>
                <w:lang w:val="uz-Cyrl-UZ"/>
              </w:rPr>
            </w:pPr>
          </w:p>
        </w:tc>
        <w:tc>
          <w:tcPr>
            <w:tcW w:w="5987" w:type="dxa"/>
          </w:tcPr>
          <w:p w14:paraId="7C2F7CFA" w14:textId="128802B9" w:rsidR="00E92A7D" w:rsidRPr="00D917D0" w:rsidRDefault="00AA2494" w:rsidP="00E92A7D">
            <w:pPr>
              <w:spacing w:before="60" w:after="60"/>
              <w:jc w:val="both"/>
              <w:rPr>
                <w:rFonts w:ascii="Times New Roman" w:hAnsi="Times New Roman"/>
                <w:b/>
                <w:lang w:val="uz-Cyrl-UZ"/>
              </w:rPr>
            </w:pPr>
            <w:r w:rsidRPr="00D917D0">
              <w:rPr>
                <w:rFonts w:ascii="Times New Roman" w:hAnsi="Times New Roman"/>
                <w:b/>
                <w:lang w:val="uz-Cyrl-UZ"/>
              </w:rPr>
              <w:t>Tanlashning</w:t>
            </w:r>
            <w:r w:rsidR="00143E37" w:rsidRPr="00D917D0">
              <w:rPr>
                <w:rFonts w:ascii="Times New Roman" w:hAnsi="Times New Roman"/>
                <w:b/>
                <w:lang w:val="uz-Cyrl-UZ"/>
              </w:rPr>
              <w:t xml:space="preserve"> </w:t>
            </w:r>
            <w:r w:rsidRPr="00D917D0">
              <w:rPr>
                <w:rFonts w:ascii="Times New Roman" w:hAnsi="Times New Roman"/>
                <w:b/>
                <w:lang w:val="uz-Cyrl-UZ"/>
              </w:rPr>
              <w:t>boshlang‘ich</w:t>
            </w:r>
            <w:r w:rsidR="00143E37" w:rsidRPr="00D917D0">
              <w:rPr>
                <w:rFonts w:ascii="Times New Roman" w:hAnsi="Times New Roman"/>
                <w:b/>
                <w:lang w:val="uz-Cyrl-UZ"/>
              </w:rPr>
              <w:t xml:space="preserve"> </w:t>
            </w:r>
            <w:r w:rsidRPr="00D917D0">
              <w:rPr>
                <w:rFonts w:ascii="Times New Roman" w:hAnsi="Times New Roman"/>
                <w:b/>
                <w:lang w:val="uz-Cyrl-UZ"/>
              </w:rPr>
              <w:t>narxi</w:t>
            </w:r>
            <w:r w:rsidR="000938BF" w:rsidRPr="00D917D0">
              <w:rPr>
                <w:rFonts w:ascii="Times New Roman" w:hAnsi="Times New Roman"/>
                <w:b/>
                <w:lang w:val="uz-Cyrl-UZ"/>
              </w:rPr>
              <w:t>:</w:t>
            </w:r>
          </w:p>
          <w:p w14:paraId="09D24BEC" w14:textId="105964A0" w:rsidR="00D8407C" w:rsidRPr="00D917D0" w:rsidRDefault="000C650C" w:rsidP="00E92A7D">
            <w:pPr>
              <w:spacing w:before="60" w:after="60"/>
              <w:jc w:val="both"/>
              <w:rPr>
                <w:rFonts w:ascii="Times New Roman" w:hAnsi="Times New Roman"/>
                <w:lang w:val="uz-Cyrl-UZ"/>
              </w:rPr>
            </w:pPr>
            <w:r>
              <w:rPr>
                <w:rFonts w:ascii="Times New Roman" w:hAnsi="Times New Roman"/>
              </w:rPr>
              <w:t>5</w:t>
            </w:r>
            <w:r w:rsidR="0094416C">
              <w:rPr>
                <w:rFonts w:ascii="Times New Roman" w:hAnsi="Times New Roman"/>
              </w:rPr>
              <w:t>40</w:t>
            </w:r>
            <w:r w:rsidRPr="00D917D0">
              <w:rPr>
                <w:rFonts w:ascii="Times New Roman" w:hAnsi="Times New Roman"/>
                <w:lang w:val="uz-Cyrl-UZ"/>
              </w:rPr>
              <w:t xml:space="preserve"> 000 000,00 (</w:t>
            </w:r>
            <w:proofErr w:type="spellStart"/>
            <w:r>
              <w:rPr>
                <w:rFonts w:ascii="Times New Roman" w:hAnsi="Times New Roman"/>
              </w:rPr>
              <w:t>Besh</w:t>
            </w:r>
            <w:proofErr w:type="spellEnd"/>
            <w:r w:rsidRPr="00D917D0">
              <w:rPr>
                <w:rFonts w:ascii="Times New Roman" w:hAnsi="Times New Roman"/>
              </w:rPr>
              <w:t xml:space="preserve"> </w:t>
            </w:r>
            <w:proofErr w:type="spellStart"/>
            <w:r w:rsidRPr="00D917D0">
              <w:rPr>
                <w:rFonts w:ascii="Times New Roman" w:hAnsi="Times New Roman"/>
              </w:rPr>
              <w:t>yuz</w:t>
            </w:r>
            <w:proofErr w:type="spellEnd"/>
            <w:r>
              <w:rPr>
                <w:rFonts w:ascii="Times New Roman" w:hAnsi="Times New Roman"/>
              </w:rPr>
              <w:t xml:space="preserve"> </w:t>
            </w:r>
            <w:proofErr w:type="spellStart"/>
            <w:r w:rsidR="0094416C">
              <w:rPr>
                <w:rFonts w:ascii="Times New Roman" w:hAnsi="Times New Roman"/>
              </w:rPr>
              <w:t>qirq</w:t>
            </w:r>
            <w:proofErr w:type="spellEnd"/>
            <w:r w:rsidRPr="00D917D0">
              <w:rPr>
                <w:rFonts w:ascii="Times New Roman" w:hAnsi="Times New Roman"/>
              </w:rPr>
              <w:t xml:space="preserve"> million</w:t>
            </w:r>
            <w:r w:rsidRPr="00D917D0">
              <w:rPr>
                <w:rFonts w:ascii="Times New Roman" w:hAnsi="Times New Roman"/>
                <w:lang w:val="uz-Cyrl-UZ"/>
              </w:rPr>
              <w:t xml:space="preserve">) </w:t>
            </w:r>
            <w:proofErr w:type="spellStart"/>
            <w:proofErr w:type="gramStart"/>
            <w:r w:rsidR="006B7C3F" w:rsidRPr="00D917D0">
              <w:rPr>
                <w:rFonts w:ascii="Times New Roman" w:hAnsi="Times New Roman"/>
              </w:rPr>
              <w:t>so‘</w:t>
            </w:r>
            <w:proofErr w:type="gramEnd"/>
            <w:r w:rsidR="006B7C3F" w:rsidRPr="00D917D0">
              <w:rPr>
                <w:rFonts w:ascii="Times New Roman" w:hAnsi="Times New Roman"/>
              </w:rPr>
              <w:t>m</w:t>
            </w:r>
            <w:proofErr w:type="spellEnd"/>
            <w:r w:rsidR="006B7C3F" w:rsidRPr="00D917D0">
              <w:rPr>
                <w:rFonts w:ascii="Times New Roman" w:hAnsi="Times New Roman"/>
                <w:lang w:val="uz-Cyrl-UZ"/>
              </w:rPr>
              <w:t xml:space="preserve"> </w:t>
            </w:r>
            <w:r w:rsidR="00553EAA" w:rsidRPr="00D917D0">
              <w:rPr>
                <w:rFonts w:ascii="Times New Roman" w:hAnsi="Times New Roman"/>
                <w:lang w:val="uz-Cyrl-UZ"/>
              </w:rPr>
              <w:t>QQSni hisobga olgan holda.</w:t>
            </w:r>
          </w:p>
          <w:p w14:paraId="5A0ACC89" w14:textId="23658CAB" w:rsidR="00AF521E" w:rsidRPr="00D917D0" w:rsidRDefault="00AA2494" w:rsidP="00E92A7D">
            <w:pPr>
              <w:spacing w:before="60" w:after="60"/>
              <w:jc w:val="both"/>
              <w:rPr>
                <w:rFonts w:ascii="Times New Roman" w:hAnsi="Times New Roman"/>
                <w:lang w:val="uz-Cyrl-UZ"/>
              </w:rPr>
            </w:pPr>
            <w:r w:rsidRPr="00D917D0">
              <w:rPr>
                <w:rFonts w:ascii="Times New Roman" w:hAnsi="Times New Roman"/>
                <w:lang w:val="uz-Cyrl-UZ"/>
              </w:rPr>
              <w:t>Tanlash</w:t>
            </w:r>
            <w:r w:rsidR="00AF521E" w:rsidRPr="00D917D0">
              <w:rPr>
                <w:rFonts w:ascii="Times New Roman" w:hAnsi="Times New Roman"/>
                <w:lang w:val="uz-Cyrl-UZ"/>
              </w:rPr>
              <w:t xml:space="preserve"> </w:t>
            </w:r>
            <w:r w:rsidRPr="00D917D0">
              <w:rPr>
                <w:rFonts w:ascii="Times New Roman" w:hAnsi="Times New Roman"/>
                <w:lang w:val="uz-Cyrl-UZ"/>
              </w:rPr>
              <w:t>taklifida</w:t>
            </w:r>
            <w:r w:rsidR="00AF521E" w:rsidRPr="00D917D0">
              <w:rPr>
                <w:rFonts w:ascii="Times New Roman" w:hAnsi="Times New Roman"/>
                <w:lang w:val="uz-Cyrl-UZ"/>
              </w:rPr>
              <w:t xml:space="preserve"> </w:t>
            </w:r>
            <w:r w:rsidRPr="00D917D0">
              <w:rPr>
                <w:rFonts w:ascii="Times New Roman" w:hAnsi="Times New Roman"/>
                <w:lang w:val="uz-Cyrl-UZ"/>
              </w:rPr>
              <w:t>ko‘rsatilgan</w:t>
            </w:r>
            <w:r w:rsidR="00AF521E" w:rsidRPr="00D917D0">
              <w:rPr>
                <w:rFonts w:ascii="Times New Roman" w:hAnsi="Times New Roman"/>
                <w:lang w:val="uz-Cyrl-UZ"/>
              </w:rPr>
              <w:t xml:space="preserve"> </w:t>
            </w:r>
            <w:r w:rsidRPr="00D917D0">
              <w:rPr>
                <w:rFonts w:ascii="Times New Roman" w:hAnsi="Times New Roman"/>
                <w:lang w:val="uz-Cyrl-UZ"/>
              </w:rPr>
              <w:t>narxlar</w:t>
            </w:r>
            <w:r w:rsidR="00AF521E" w:rsidRPr="00D917D0">
              <w:rPr>
                <w:rFonts w:ascii="Times New Roman" w:hAnsi="Times New Roman"/>
                <w:lang w:val="uz-Cyrl-UZ"/>
              </w:rPr>
              <w:t xml:space="preserve"> </w:t>
            </w:r>
            <w:r w:rsidRPr="00D917D0">
              <w:rPr>
                <w:rFonts w:ascii="Times New Roman" w:hAnsi="Times New Roman"/>
                <w:lang w:val="uz-Cyrl-UZ"/>
              </w:rPr>
              <w:t>boshlang‘ich</w:t>
            </w:r>
            <w:r w:rsidR="00AF521E" w:rsidRPr="00D917D0">
              <w:rPr>
                <w:rFonts w:ascii="Times New Roman" w:hAnsi="Times New Roman"/>
                <w:lang w:val="uz-Cyrl-UZ"/>
              </w:rPr>
              <w:t xml:space="preserve"> </w:t>
            </w:r>
            <w:r w:rsidRPr="00D917D0">
              <w:rPr>
                <w:rFonts w:ascii="Times New Roman" w:hAnsi="Times New Roman"/>
                <w:lang w:val="uz-Cyrl-UZ"/>
              </w:rPr>
              <w:t>narxdan</w:t>
            </w:r>
            <w:r w:rsidR="00AF521E" w:rsidRPr="00D917D0">
              <w:rPr>
                <w:rFonts w:ascii="Times New Roman" w:hAnsi="Times New Roman"/>
                <w:lang w:val="uz-Cyrl-UZ"/>
              </w:rPr>
              <w:t xml:space="preserve"> </w:t>
            </w:r>
            <w:r w:rsidRPr="00D917D0">
              <w:rPr>
                <w:rFonts w:ascii="Times New Roman" w:hAnsi="Times New Roman"/>
                <w:lang w:val="uz-Cyrl-UZ"/>
              </w:rPr>
              <w:t>oshmasligi</w:t>
            </w:r>
            <w:r w:rsidR="00AF521E" w:rsidRPr="00D917D0">
              <w:rPr>
                <w:rFonts w:ascii="Times New Roman" w:hAnsi="Times New Roman"/>
                <w:lang w:val="uz-Cyrl-UZ"/>
              </w:rPr>
              <w:t xml:space="preserve"> </w:t>
            </w:r>
            <w:r w:rsidRPr="00D917D0">
              <w:rPr>
                <w:rFonts w:ascii="Times New Roman" w:hAnsi="Times New Roman"/>
                <w:lang w:val="uz-Cyrl-UZ"/>
              </w:rPr>
              <w:t>kerak</w:t>
            </w:r>
            <w:r w:rsidR="00AF521E" w:rsidRPr="00D917D0">
              <w:rPr>
                <w:rFonts w:ascii="Times New Roman" w:hAnsi="Times New Roman"/>
                <w:lang w:val="uz-Cyrl-UZ"/>
              </w:rPr>
              <w:t>.</w:t>
            </w:r>
          </w:p>
        </w:tc>
      </w:tr>
      <w:tr w:rsidR="00143E37" w:rsidRPr="0094416C" w14:paraId="0A63FDA3" w14:textId="77777777" w:rsidTr="007336FC">
        <w:tc>
          <w:tcPr>
            <w:tcW w:w="567" w:type="dxa"/>
          </w:tcPr>
          <w:p w14:paraId="4AD48EEE"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577C0E03" w14:textId="77777777" w:rsidR="00143E37" w:rsidRPr="00D917D0" w:rsidRDefault="00143E37" w:rsidP="00143E37">
            <w:pPr>
              <w:spacing w:before="60" w:after="60"/>
              <w:jc w:val="both"/>
              <w:rPr>
                <w:rFonts w:ascii="Times New Roman" w:hAnsi="Times New Roman"/>
                <w:b/>
                <w:lang w:val="uz-Cyrl-UZ"/>
              </w:rPr>
            </w:pPr>
          </w:p>
        </w:tc>
        <w:tc>
          <w:tcPr>
            <w:tcW w:w="709" w:type="dxa"/>
          </w:tcPr>
          <w:p w14:paraId="4D3262DA"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1.5</w:t>
            </w:r>
          </w:p>
        </w:tc>
        <w:tc>
          <w:tcPr>
            <w:tcW w:w="284" w:type="dxa"/>
          </w:tcPr>
          <w:p w14:paraId="21073644" w14:textId="77777777" w:rsidR="00143E37" w:rsidRPr="00D917D0" w:rsidRDefault="00143E37" w:rsidP="00143E37">
            <w:pPr>
              <w:spacing w:before="60" w:after="60"/>
              <w:rPr>
                <w:rFonts w:ascii="Times New Roman" w:hAnsi="Times New Roman"/>
                <w:b/>
                <w:lang w:val="uz-Cyrl-UZ"/>
              </w:rPr>
            </w:pPr>
          </w:p>
        </w:tc>
        <w:tc>
          <w:tcPr>
            <w:tcW w:w="5987" w:type="dxa"/>
          </w:tcPr>
          <w:p w14:paraId="2CB985DA" w14:textId="38C3F013" w:rsidR="00143E37" w:rsidRPr="00D917D0" w:rsidRDefault="00AA2494" w:rsidP="00143E37">
            <w:pPr>
              <w:jc w:val="both"/>
              <w:rPr>
                <w:rFonts w:ascii="Times New Roman" w:hAnsi="Times New Roman"/>
                <w:lang w:val="uz-Cyrl-UZ" w:eastAsia="ru-RU"/>
              </w:rPr>
            </w:pPr>
            <w:r w:rsidRPr="00D917D0">
              <w:rPr>
                <w:rFonts w:ascii="Times New Roman" w:hAnsi="Times New Roman"/>
                <w:lang w:val="uz-Cyrl-UZ" w:eastAsia="ru-RU"/>
              </w:rPr>
              <w:t>Xarid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komissiyasining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majlislari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komissiyasi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a’zolari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hozirligida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yuzma</w:t>
            </w:r>
            <w:r w:rsidR="00143E37" w:rsidRPr="00D917D0">
              <w:rPr>
                <w:rFonts w:ascii="Times New Roman" w:hAnsi="Times New Roman"/>
                <w:lang w:val="uz-Cyrl-UZ" w:eastAsia="ru-RU"/>
              </w:rPr>
              <w:t>-</w:t>
            </w:r>
            <w:r w:rsidRPr="00D917D0">
              <w:rPr>
                <w:rFonts w:ascii="Times New Roman" w:hAnsi="Times New Roman"/>
                <w:lang w:val="uz-Cyrl-UZ" w:eastAsia="ru-RU"/>
              </w:rPr>
              <w:t>yuz</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o‘tkaziladi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Yuzma</w:t>
            </w:r>
            <w:r w:rsidR="00143E37" w:rsidRPr="00D917D0">
              <w:rPr>
                <w:rFonts w:ascii="Times New Roman" w:hAnsi="Times New Roman"/>
                <w:lang w:val="uz-Cyrl-UZ" w:eastAsia="ru-RU"/>
              </w:rPr>
              <w:t>-</w:t>
            </w:r>
            <w:r w:rsidRPr="00D917D0">
              <w:rPr>
                <w:rFonts w:ascii="Times New Roman" w:hAnsi="Times New Roman"/>
                <w:lang w:val="uz-Cyrl-UZ" w:eastAsia="ru-RU"/>
              </w:rPr>
              <w:t>yuz</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majlislar</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videokonferensiyalar</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telekonferensiyalar</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hokazo</w:t>
            </w:r>
            <w:r w:rsidR="00143E37" w:rsidRPr="00D917D0">
              <w:rPr>
                <w:rFonts w:ascii="Times New Roman" w:hAnsi="Times New Roman"/>
                <w:lang w:val="uz-Cyrl-UZ" w:eastAsia="ru-RU"/>
              </w:rPr>
              <w:t xml:space="preserve">) </w:t>
            </w:r>
            <w:r w:rsidRPr="00D917D0">
              <w:rPr>
                <w:rFonts w:ascii="Times New Roman" w:hAnsi="Times New Roman"/>
                <w:lang w:val="uz-Cyrl-UZ" w:eastAsia="ru-RU"/>
              </w:rPr>
              <w:t>shaklida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o‘tkazilishi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mumkin</w:t>
            </w:r>
            <w:r w:rsidR="00143E37" w:rsidRPr="00D917D0">
              <w:rPr>
                <w:rFonts w:ascii="Times New Roman" w:hAnsi="Times New Roman"/>
                <w:lang w:val="uz-Cyrl-UZ" w:eastAsia="ru-RU"/>
              </w:rPr>
              <w:t>.</w:t>
            </w:r>
          </w:p>
          <w:p w14:paraId="6450CA0B" w14:textId="4F4F1E24" w:rsidR="00143E37" w:rsidRPr="00D917D0" w:rsidRDefault="00AA2494" w:rsidP="00143E37">
            <w:pPr>
              <w:jc w:val="both"/>
              <w:rPr>
                <w:rFonts w:ascii="Times New Roman" w:hAnsi="Times New Roman"/>
                <w:lang w:val="uz-Cyrl-UZ" w:eastAsia="ru-RU"/>
              </w:rPr>
            </w:pPr>
            <w:r w:rsidRPr="00D917D0">
              <w:rPr>
                <w:rFonts w:ascii="Times New Roman" w:hAnsi="Times New Roman"/>
                <w:lang w:val="uz-Cyrl-UZ" w:eastAsia="ru-RU"/>
              </w:rPr>
              <w:t>Xarid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komissiyasi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axborot</w:t>
            </w:r>
            <w:r w:rsidR="00143E37" w:rsidRPr="00D917D0">
              <w:rPr>
                <w:rFonts w:ascii="Times New Roman" w:hAnsi="Times New Roman"/>
                <w:lang w:val="uz-Cyrl-UZ" w:eastAsia="ru-RU"/>
              </w:rPr>
              <w:t>-</w:t>
            </w:r>
            <w:r w:rsidRPr="00D917D0">
              <w:rPr>
                <w:rFonts w:ascii="Times New Roman" w:hAnsi="Times New Roman"/>
                <w:lang w:val="uz-Cyrl-UZ" w:eastAsia="ru-RU"/>
              </w:rPr>
              <w:t>kommunikatsiya</w:t>
            </w:r>
            <w:r w:rsidR="00ED5860" w:rsidRPr="00D917D0">
              <w:rPr>
                <w:rFonts w:ascii="Times New Roman" w:hAnsi="Times New Roman"/>
                <w:lang w:val="uz-Cyrl-UZ" w:eastAsia="ru-RU"/>
              </w:rPr>
              <w:t xml:space="preserve"> </w:t>
            </w:r>
            <w:r w:rsidRPr="00D917D0">
              <w:rPr>
                <w:rFonts w:ascii="Times New Roman" w:hAnsi="Times New Roman"/>
                <w:lang w:val="uz-Cyrl-UZ" w:eastAsia="ru-RU"/>
              </w:rPr>
              <w:t>texnologiyalari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vositalaridan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foydalangan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holda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masofadan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turib</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ovoz</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berish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huquqiga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ega</w:t>
            </w:r>
            <w:r w:rsidR="00143E37" w:rsidRPr="00D917D0">
              <w:rPr>
                <w:rFonts w:ascii="Times New Roman" w:hAnsi="Times New Roman"/>
                <w:lang w:val="uz-Cyrl-UZ" w:eastAsia="ru-RU"/>
              </w:rPr>
              <w:t>.</w:t>
            </w:r>
          </w:p>
        </w:tc>
      </w:tr>
      <w:tr w:rsidR="00143E37" w:rsidRPr="0094416C" w14:paraId="7F8A586E" w14:textId="77777777" w:rsidTr="00BD0357">
        <w:trPr>
          <w:trHeight w:val="708"/>
        </w:trPr>
        <w:tc>
          <w:tcPr>
            <w:tcW w:w="567" w:type="dxa"/>
          </w:tcPr>
          <w:p w14:paraId="3906106F"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38B15156" w14:textId="79FD7E16" w:rsidR="00143E37" w:rsidRPr="00D917D0" w:rsidRDefault="00143E37" w:rsidP="00143E37">
            <w:pPr>
              <w:spacing w:before="60" w:after="60"/>
              <w:jc w:val="both"/>
              <w:rPr>
                <w:rFonts w:ascii="Times New Roman" w:hAnsi="Times New Roman"/>
                <w:b/>
                <w:lang w:val="uz-Cyrl-UZ"/>
              </w:rPr>
            </w:pPr>
          </w:p>
        </w:tc>
        <w:tc>
          <w:tcPr>
            <w:tcW w:w="709" w:type="dxa"/>
          </w:tcPr>
          <w:p w14:paraId="058A1003"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1.6</w:t>
            </w:r>
          </w:p>
        </w:tc>
        <w:tc>
          <w:tcPr>
            <w:tcW w:w="284" w:type="dxa"/>
          </w:tcPr>
          <w:p w14:paraId="1C94E64F" w14:textId="77777777" w:rsidR="00143E37" w:rsidRPr="00D917D0" w:rsidRDefault="00143E37" w:rsidP="00143E37">
            <w:pPr>
              <w:spacing w:before="60" w:after="60"/>
              <w:rPr>
                <w:rFonts w:ascii="Times New Roman" w:hAnsi="Times New Roman"/>
                <w:b/>
                <w:lang w:val="uz-Cyrl-UZ"/>
              </w:rPr>
            </w:pPr>
          </w:p>
        </w:tc>
        <w:tc>
          <w:tcPr>
            <w:tcW w:w="5987" w:type="dxa"/>
          </w:tcPr>
          <w:p w14:paraId="1754266A" w14:textId="35E76171" w:rsidR="00143E37" w:rsidRPr="00D917D0" w:rsidRDefault="00AA2494" w:rsidP="00143E37">
            <w:pPr>
              <w:jc w:val="both"/>
              <w:rPr>
                <w:rFonts w:ascii="Times New Roman" w:hAnsi="Times New Roman"/>
                <w:lang w:val="uz-Cyrl-UZ" w:eastAsia="ru-RU"/>
              </w:rPr>
            </w:pPr>
            <w:r w:rsidRPr="00D917D0">
              <w:rPr>
                <w:rFonts w:ascii="Times New Roman" w:hAnsi="Times New Roman"/>
                <w:lang w:val="uz-Cyrl-UZ"/>
              </w:rPr>
              <w:t>Ushbu</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hujjatlarida</w:t>
            </w:r>
            <w:r w:rsidR="00143E37" w:rsidRPr="00D917D0">
              <w:rPr>
                <w:rFonts w:ascii="Times New Roman" w:hAnsi="Times New Roman"/>
                <w:lang w:val="uz-Cyrl-UZ"/>
              </w:rPr>
              <w:t xml:space="preserve"> </w:t>
            </w:r>
            <w:r w:rsidRPr="00D917D0">
              <w:rPr>
                <w:rFonts w:ascii="Times New Roman" w:hAnsi="Times New Roman"/>
                <w:lang w:val="uz-Cyrl-UZ"/>
              </w:rPr>
              <w:t>foydalaniladigan</w:t>
            </w:r>
            <w:r w:rsidR="00143E37" w:rsidRPr="00D917D0">
              <w:rPr>
                <w:rFonts w:ascii="Times New Roman" w:hAnsi="Times New Roman"/>
                <w:lang w:val="uz-Cyrl-UZ"/>
              </w:rPr>
              <w:t xml:space="preserve"> </w:t>
            </w:r>
            <w:r w:rsidRPr="00D917D0">
              <w:rPr>
                <w:rFonts w:ascii="Times New Roman" w:hAnsi="Times New Roman"/>
                <w:lang w:val="uz-Cyrl-UZ"/>
              </w:rPr>
              <w:t>asosiy</w:t>
            </w:r>
            <w:r w:rsidR="00143E37" w:rsidRPr="00D917D0">
              <w:rPr>
                <w:rFonts w:ascii="Times New Roman" w:hAnsi="Times New Roman"/>
                <w:lang w:val="uz-Cyrl-UZ"/>
              </w:rPr>
              <w:t xml:space="preserve"> </w:t>
            </w:r>
            <w:r w:rsidRPr="00D917D0">
              <w:rPr>
                <w:rFonts w:ascii="Times New Roman" w:hAnsi="Times New Roman"/>
                <w:lang w:val="uz-Cyrl-UZ"/>
              </w:rPr>
              <w:t>tushunchalar</w:t>
            </w:r>
            <w:r w:rsidR="00143E37" w:rsidRPr="00D917D0">
              <w:rPr>
                <w:rFonts w:ascii="Times New Roman" w:hAnsi="Times New Roman"/>
                <w:lang w:val="uz-Cyrl-UZ"/>
              </w:rPr>
              <w:t>:</w:t>
            </w:r>
          </w:p>
          <w:p w14:paraId="12526F73" w14:textId="62E7E54B" w:rsidR="00143E37" w:rsidRPr="00D917D0" w:rsidRDefault="00AA2494" w:rsidP="00143E37">
            <w:pPr>
              <w:jc w:val="both"/>
              <w:rPr>
                <w:rFonts w:ascii="Times New Roman" w:hAnsi="Times New Roman"/>
                <w:lang w:val="uz-Cyrl-UZ" w:eastAsia="ru-RU"/>
              </w:rPr>
            </w:pPr>
            <w:r w:rsidRPr="00D917D0">
              <w:rPr>
                <w:rFonts w:ascii="Times New Roman" w:hAnsi="Times New Roman"/>
                <w:b/>
                <w:lang w:val="uz-Cyrl-UZ" w:eastAsia="ru-RU"/>
              </w:rPr>
              <w:t>avans</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to‘lovi</w:t>
            </w:r>
            <w:r w:rsidR="00143E37" w:rsidRPr="00D917D0">
              <w:rPr>
                <w:rFonts w:ascii="Times New Roman" w:hAnsi="Times New Roman"/>
                <w:lang w:val="uz-Cyrl-UZ" w:eastAsia="ru-RU"/>
              </w:rPr>
              <w:t xml:space="preserve"> - </w:t>
            </w:r>
            <w:r w:rsidRPr="00D917D0">
              <w:rPr>
                <w:rFonts w:ascii="Times New Roman" w:hAnsi="Times New Roman"/>
                <w:lang w:val="uz-Cyrl-UZ" w:eastAsia="ru-RU"/>
              </w:rPr>
              <w:t>qonun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hujjatlarida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belgilangan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tartibda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Buyurtmachi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qilish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tartib</w:t>
            </w:r>
            <w:r w:rsidR="00143E37" w:rsidRPr="00D917D0">
              <w:rPr>
                <w:rFonts w:ascii="Times New Roman" w:hAnsi="Times New Roman"/>
                <w:lang w:val="uz-Cyrl-UZ" w:eastAsia="ru-RU"/>
              </w:rPr>
              <w:t>-</w:t>
            </w:r>
            <w:r w:rsidRPr="00D917D0">
              <w:rPr>
                <w:rFonts w:ascii="Times New Roman" w:hAnsi="Times New Roman"/>
                <w:lang w:val="uz-Cyrl-UZ" w:eastAsia="ru-RU"/>
              </w:rPr>
              <w:t>taomillari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ishtirokchisi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tomonidan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kiritiladigan</w:t>
            </w:r>
            <w:r w:rsidR="00143E37" w:rsidRPr="00D917D0">
              <w:rPr>
                <w:rFonts w:ascii="Times New Roman" w:hAnsi="Times New Roman"/>
                <w:lang w:val="uz-Cyrl-UZ" w:eastAsia="ru-RU"/>
              </w:rPr>
              <w:t xml:space="preserve">, </w:t>
            </w:r>
            <w:r w:rsidRPr="00D917D0">
              <w:rPr>
                <w:rFonts w:ascii="Times New Roman" w:hAnsi="Times New Roman"/>
                <w:u w:val="single"/>
                <w:lang w:val="uz-Cyrl-UZ" w:eastAsia="ru-RU"/>
              </w:rPr>
              <w:t>operatorning</w:t>
            </w:r>
            <w:r w:rsidR="00143E37" w:rsidRPr="00D917D0">
              <w:rPr>
                <w:rFonts w:ascii="Times New Roman" w:hAnsi="Times New Roman"/>
                <w:u w:val="single"/>
                <w:lang w:val="uz-Cyrl-UZ" w:eastAsia="ru-RU"/>
              </w:rPr>
              <w:t xml:space="preserve"> </w:t>
            </w:r>
            <w:r w:rsidRPr="00D917D0">
              <w:rPr>
                <w:rFonts w:ascii="Times New Roman" w:hAnsi="Times New Roman"/>
                <w:u w:val="single"/>
                <w:lang w:val="uz-Cyrl-UZ" w:eastAsia="ru-RU"/>
              </w:rPr>
              <w:t>vositachilik</w:t>
            </w:r>
            <w:r w:rsidR="00143E37" w:rsidRPr="00D917D0">
              <w:rPr>
                <w:rFonts w:ascii="Times New Roman" w:hAnsi="Times New Roman"/>
                <w:u w:val="single"/>
                <w:lang w:val="uz-Cyrl-UZ" w:eastAsia="ru-RU"/>
              </w:rPr>
              <w:t xml:space="preserve"> </w:t>
            </w:r>
            <w:r w:rsidRPr="00D917D0">
              <w:rPr>
                <w:rFonts w:ascii="Times New Roman" w:hAnsi="Times New Roman"/>
                <w:u w:val="single"/>
                <w:lang w:val="uz-Cyrl-UZ" w:eastAsia="ru-RU"/>
              </w:rPr>
              <w:t>yig‘imini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w:t>
            </w:r>
            <w:r w:rsidR="00143E37" w:rsidRPr="00D917D0">
              <w:rPr>
                <w:rFonts w:ascii="Times New Roman" w:hAnsi="Times New Roman"/>
                <w:lang w:val="uz-Cyrl-UZ" w:eastAsia="ru-RU"/>
              </w:rPr>
              <w:t xml:space="preserve"> </w:t>
            </w:r>
            <w:r w:rsidRPr="00D917D0">
              <w:rPr>
                <w:rFonts w:ascii="Times New Roman" w:hAnsi="Times New Roman"/>
                <w:u w:val="single"/>
                <w:lang w:val="uz-Cyrl-UZ" w:eastAsia="ru-RU"/>
              </w:rPr>
              <w:t>tomonlarning</w:t>
            </w:r>
            <w:r w:rsidR="00143E37" w:rsidRPr="00D917D0">
              <w:rPr>
                <w:rFonts w:ascii="Times New Roman" w:hAnsi="Times New Roman"/>
                <w:u w:val="single"/>
                <w:lang w:val="uz-Cyrl-UZ" w:eastAsia="ru-RU"/>
              </w:rPr>
              <w:t xml:space="preserve"> </w:t>
            </w:r>
            <w:r w:rsidRPr="00D917D0">
              <w:rPr>
                <w:rFonts w:ascii="Times New Roman" w:hAnsi="Times New Roman"/>
                <w:u w:val="single"/>
                <w:lang w:val="uz-Cyrl-UZ" w:eastAsia="ru-RU"/>
              </w:rPr>
              <w:t>zakalatini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o‘z</w:t>
            </w:r>
            <w:r w:rsidR="00143E37" w:rsidRPr="00D917D0">
              <w:rPr>
                <w:rFonts w:ascii="Times New Roman" w:hAnsi="Times New Roman"/>
                <w:lang w:val="uz-Cyrl-UZ" w:eastAsia="ru-RU"/>
              </w:rPr>
              <w:t xml:space="preserve"> </w:t>
            </w:r>
            <w:r w:rsidRPr="00D917D0">
              <w:rPr>
                <w:rFonts w:ascii="Times New Roman" w:hAnsi="Times New Roman"/>
                <w:lang w:val="uz-Cyrl-UZ" w:eastAsia="ru-RU"/>
              </w:rPr>
              <w:t>ichiga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olgan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moliyaviy</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mablag‘lar</w:t>
            </w:r>
            <w:r w:rsidR="00143E37" w:rsidRPr="00D917D0">
              <w:rPr>
                <w:rFonts w:ascii="Times New Roman" w:hAnsi="Times New Roman"/>
                <w:lang w:val="uz-Cyrl-UZ" w:eastAsia="ru-RU"/>
              </w:rPr>
              <w:t xml:space="preserve"> </w:t>
            </w:r>
            <w:r w:rsidRPr="00D917D0">
              <w:rPr>
                <w:rFonts w:ascii="Times New Roman" w:hAnsi="Times New Roman"/>
                <w:lang w:val="uz-Cyrl-UZ" w:eastAsia="ru-RU"/>
              </w:rPr>
              <w:t>summasi</w:t>
            </w:r>
            <w:r w:rsidR="00143E37" w:rsidRPr="00D917D0">
              <w:rPr>
                <w:rFonts w:ascii="Times New Roman" w:hAnsi="Times New Roman"/>
                <w:lang w:val="uz-Cyrl-UZ" w:eastAsia="ru-RU"/>
              </w:rPr>
              <w:t>;</w:t>
            </w:r>
          </w:p>
        </w:tc>
      </w:tr>
      <w:tr w:rsidR="00143E37" w:rsidRPr="0094416C" w14:paraId="0E797D42" w14:textId="77777777" w:rsidTr="00C326EB">
        <w:trPr>
          <w:trHeight w:val="708"/>
        </w:trPr>
        <w:tc>
          <w:tcPr>
            <w:tcW w:w="567" w:type="dxa"/>
          </w:tcPr>
          <w:p w14:paraId="796F6300"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4135FEB2" w14:textId="77777777" w:rsidR="00143E37" w:rsidRPr="00D917D0" w:rsidRDefault="00143E37" w:rsidP="00143E37">
            <w:pPr>
              <w:spacing w:before="60" w:after="60"/>
              <w:jc w:val="both"/>
              <w:rPr>
                <w:rFonts w:ascii="Times New Roman" w:hAnsi="Times New Roman"/>
                <w:b/>
                <w:lang w:val="uz-Cyrl-UZ"/>
              </w:rPr>
            </w:pPr>
          </w:p>
        </w:tc>
        <w:tc>
          <w:tcPr>
            <w:tcW w:w="709" w:type="dxa"/>
          </w:tcPr>
          <w:p w14:paraId="4F78CAB4" w14:textId="77777777" w:rsidR="00143E37" w:rsidRPr="00D917D0" w:rsidRDefault="00143E37" w:rsidP="00143E37">
            <w:pPr>
              <w:spacing w:before="60" w:after="60"/>
              <w:jc w:val="center"/>
              <w:rPr>
                <w:rFonts w:ascii="Times New Roman" w:hAnsi="Times New Roman"/>
                <w:lang w:val="uz-Cyrl-UZ"/>
              </w:rPr>
            </w:pPr>
          </w:p>
        </w:tc>
        <w:tc>
          <w:tcPr>
            <w:tcW w:w="284" w:type="dxa"/>
          </w:tcPr>
          <w:p w14:paraId="680545A3" w14:textId="77777777" w:rsidR="00143E37" w:rsidRPr="00D917D0" w:rsidRDefault="00143E37" w:rsidP="00143E37">
            <w:pPr>
              <w:spacing w:before="60" w:after="60"/>
              <w:rPr>
                <w:rFonts w:ascii="Times New Roman" w:hAnsi="Times New Roman"/>
                <w:b/>
                <w:lang w:val="uz-Cyrl-UZ"/>
              </w:rPr>
            </w:pPr>
          </w:p>
        </w:tc>
        <w:tc>
          <w:tcPr>
            <w:tcW w:w="5987" w:type="dxa"/>
          </w:tcPr>
          <w:p w14:paraId="2D4D6DC9" w14:textId="41B3D3BF" w:rsidR="00143E37" w:rsidRPr="00D917D0" w:rsidRDefault="00AA2494" w:rsidP="00143E37">
            <w:pPr>
              <w:jc w:val="both"/>
              <w:rPr>
                <w:rFonts w:ascii="Times New Roman" w:hAnsi="Times New Roman"/>
                <w:lang w:val="uz-Cyrl-UZ" w:eastAsia="ru-RU"/>
              </w:rPr>
            </w:pPr>
            <w:r w:rsidRPr="00D917D0">
              <w:rPr>
                <w:rFonts w:ascii="Times New Roman" w:hAnsi="Times New Roman"/>
                <w:b/>
                <w:lang w:val="uz-Cyrl-UZ" w:eastAsia="ru-RU"/>
              </w:rPr>
              <w:t>taklifni</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ta’minlash</w:t>
            </w:r>
            <w:r w:rsidR="00143E37" w:rsidRPr="00D917D0">
              <w:rPr>
                <w:rFonts w:ascii="Times New Roman" w:hAnsi="Times New Roman"/>
                <w:lang w:val="uz-Cyrl-UZ" w:eastAsia="ru-RU"/>
              </w:rPr>
              <w:t xml:space="preserve"> - </w:t>
            </w:r>
            <w:r w:rsidRPr="00D917D0">
              <w:rPr>
                <w:rFonts w:ascii="Times New Roman" w:hAnsi="Times New Roman"/>
                <w:lang w:val="uz-Cyrl-UZ" w:eastAsia="ru-RU"/>
              </w:rPr>
              <w:t>buyurtmachining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talabiga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binoan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ishtirokchi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tomonidan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takliflar</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majburiyatlarning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garov</w:t>
            </w:r>
            <w:r w:rsidR="00143E37" w:rsidRPr="00D917D0">
              <w:rPr>
                <w:rFonts w:ascii="Times New Roman" w:hAnsi="Times New Roman"/>
                <w:lang w:val="uz-Cyrl-UZ" w:eastAsia="ru-RU"/>
              </w:rPr>
              <w:t xml:space="preserve">, </w:t>
            </w:r>
            <w:r w:rsidRPr="00D917D0">
              <w:rPr>
                <w:rFonts w:ascii="Times New Roman" w:hAnsi="Times New Roman"/>
                <w:lang w:val="uz-Cyrl-UZ" w:eastAsia="ru-RU"/>
              </w:rPr>
              <w:t>kafolat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zakalat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tarzida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yoxud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qonunchilik</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hujjatlarida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nazarda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tutilgan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boshqa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usulda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ta’minlanishi</w:t>
            </w:r>
            <w:r w:rsidR="00143E37" w:rsidRPr="00D917D0">
              <w:rPr>
                <w:rFonts w:ascii="Times New Roman" w:hAnsi="Times New Roman"/>
                <w:lang w:val="uz-Cyrl-UZ" w:eastAsia="ru-RU"/>
              </w:rPr>
              <w:t>;</w:t>
            </w:r>
          </w:p>
        </w:tc>
      </w:tr>
      <w:tr w:rsidR="00143E37" w:rsidRPr="0094416C" w14:paraId="3C369C41" w14:textId="77777777" w:rsidTr="006A7CB7">
        <w:trPr>
          <w:trHeight w:val="2122"/>
        </w:trPr>
        <w:tc>
          <w:tcPr>
            <w:tcW w:w="567" w:type="dxa"/>
          </w:tcPr>
          <w:p w14:paraId="65C6FA28"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1D77BEAE" w14:textId="77777777" w:rsidR="00143E37" w:rsidRPr="00D917D0" w:rsidRDefault="00143E37" w:rsidP="00143E37">
            <w:pPr>
              <w:spacing w:before="60" w:after="60"/>
              <w:jc w:val="both"/>
              <w:rPr>
                <w:rFonts w:ascii="Times New Roman" w:hAnsi="Times New Roman"/>
                <w:b/>
                <w:lang w:val="uz-Cyrl-UZ"/>
              </w:rPr>
            </w:pPr>
          </w:p>
        </w:tc>
        <w:tc>
          <w:tcPr>
            <w:tcW w:w="709" w:type="dxa"/>
          </w:tcPr>
          <w:p w14:paraId="15DACD24" w14:textId="77777777" w:rsidR="00143E37" w:rsidRPr="00D917D0" w:rsidRDefault="00143E37" w:rsidP="00143E37">
            <w:pPr>
              <w:spacing w:before="60" w:after="60"/>
              <w:jc w:val="center"/>
              <w:rPr>
                <w:rFonts w:ascii="Times New Roman" w:hAnsi="Times New Roman"/>
                <w:lang w:val="uz-Cyrl-UZ"/>
              </w:rPr>
            </w:pPr>
          </w:p>
        </w:tc>
        <w:tc>
          <w:tcPr>
            <w:tcW w:w="284" w:type="dxa"/>
          </w:tcPr>
          <w:p w14:paraId="05FC8CD6" w14:textId="77777777" w:rsidR="00143E37" w:rsidRPr="00D917D0" w:rsidRDefault="00143E37" w:rsidP="00143E37">
            <w:pPr>
              <w:spacing w:before="60" w:after="60"/>
              <w:rPr>
                <w:rFonts w:ascii="Times New Roman" w:hAnsi="Times New Roman"/>
                <w:b/>
                <w:lang w:val="uz-Cyrl-UZ"/>
              </w:rPr>
            </w:pPr>
          </w:p>
        </w:tc>
        <w:tc>
          <w:tcPr>
            <w:tcW w:w="5987" w:type="dxa"/>
          </w:tcPr>
          <w:p w14:paraId="44B3AE68" w14:textId="378F6DD9" w:rsidR="00143E37" w:rsidRPr="00D917D0" w:rsidRDefault="00AA2494" w:rsidP="00143E37">
            <w:pPr>
              <w:jc w:val="both"/>
              <w:rPr>
                <w:rFonts w:ascii="Times New Roman" w:hAnsi="Times New Roman"/>
                <w:lang w:val="uz-Cyrl-UZ" w:eastAsia="ru-RU"/>
              </w:rPr>
            </w:pPr>
            <w:r w:rsidRPr="00D917D0">
              <w:rPr>
                <w:rFonts w:ascii="Times New Roman" w:hAnsi="Times New Roman"/>
                <w:b/>
                <w:lang w:val="uz-Cyrl-UZ" w:eastAsia="ru-RU"/>
              </w:rPr>
              <w:t>davlat</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xaridlari</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elektron</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tizimining</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operatori</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keyingi</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o‘rinlarda</w:t>
            </w:r>
            <w:r w:rsidR="00143E37" w:rsidRPr="00D917D0">
              <w:rPr>
                <w:rFonts w:ascii="Times New Roman" w:hAnsi="Times New Roman"/>
                <w:b/>
                <w:lang w:val="uz-Cyrl-UZ" w:eastAsia="ru-RU"/>
              </w:rPr>
              <w:t xml:space="preserve"> - </w:t>
            </w:r>
            <w:r w:rsidRPr="00D917D0">
              <w:rPr>
                <w:rFonts w:ascii="Times New Roman" w:hAnsi="Times New Roman"/>
                <w:b/>
                <w:lang w:val="uz-Cyrl-UZ" w:eastAsia="ru-RU"/>
              </w:rPr>
              <w:t>operator</w:t>
            </w:r>
            <w:r w:rsidR="00143E37" w:rsidRPr="00D917D0">
              <w:rPr>
                <w:rFonts w:ascii="Times New Roman" w:hAnsi="Times New Roman"/>
                <w:b/>
                <w:lang w:val="uz-Cyrl-UZ" w:eastAsia="ru-RU"/>
              </w:rPr>
              <w:t>)</w:t>
            </w:r>
            <w:r w:rsidR="00143E37" w:rsidRPr="00D917D0">
              <w:rPr>
                <w:rFonts w:ascii="Times New Roman" w:hAnsi="Times New Roman"/>
                <w:lang w:val="uz-Cyrl-UZ" w:eastAsia="ru-RU"/>
              </w:rPr>
              <w:t xml:space="preserve"> - </w:t>
            </w:r>
            <w:r w:rsidRPr="00D917D0">
              <w:rPr>
                <w:rFonts w:ascii="Times New Roman" w:hAnsi="Times New Roman"/>
                <w:lang w:val="uz-Cyrl-UZ" w:eastAsia="ru-RU"/>
              </w:rPr>
              <w:t>davlat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xaridlarining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sub’ektlariga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davlat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xaridlarining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elektron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tizimlarida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qilish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tartib</w:t>
            </w:r>
            <w:r w:rsidR="00143E37" w:rsidRPr="00D917D0">
              <w:rPr>
                <w:rFonts w:ascii="Times New Roman" w:hAnsi="Times New Roman"/>
                <w:lang w:val="uz-Cyrl-UZ" w:eastAsia="ru-RU"/>
              </w:rPr>
              <w:t>-</w:t>
            </w:r>
            <w:r w:rsidRPr="00D917D0">
              <w:rPr>
                <w:rFonts w:ascii="Times New Roman" w:hAnsi="Times New Roman"/>
                <w:lang w:val="uz-Cyrl-UZ" w:eastAsia="ru-RU"/>
              </w:rPr>
              <w:t>taomillarini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amalga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oshirish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bilan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bog‘liq</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xizmatlar</w:t>
            </w:r>
            <w:r w:rsidR="00143E37" w:rsidRPr="00D917D0">
              <w:rPr>
                <w:rFonts w:ascii="Times New Roman" w:hAnsi="Times New Roman"/>
                <w:lang w:val="uz-Cyrl-UZ" w:eastAsia="ru-RU"/>
              </w:rPr>
              <w:t xml:space="preserve"> </w:t>
            </w:r>
            <w:r w:rsidRPr="00D917D0">
              <w:rPr>
                <w:rFonts w:ascii="Times New Roman" w:hAnsi="Times New Roman"/>
                <w:lang w:val="uz-Cyrl-UZ" w:eastAsia="ru-RU"/>
              </w:rPr>
              <w:t>ko‘rsatadigan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O‘zbekiston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Respublikasi</w:t>
            </w:r>
            <w:r w:rsidR="002130F8" w:rsidRPr="00D917D0">
              <w:rPr>
                <w:rFonts w:ascii="Times New Roman" w:hAnsi="Times New Roman"/>
                <w:lang w:val="uz-Cyrl-UZ" w:eastAsia="ru-RU"/>
              </w:rPr>
              <w:t xml:space="preserve"> </w:t>
            </w:r>
            <w:r w:rsidRPr="00D917D0">
              <w:rPr>
                <w:rFonts w:ascii="Times New Roman" w:hAnsi="Times New Roman"/>
                <w:lang w:val="uz-Cyrl-UZ" w:eastAsia="ru-RU"/>
              </w:rPr>
              <w:t>Iqtisodiyot</w:t>
            </w:r>
            <w:r w:rsidR="002130F8" w:rsidRPr="00D917D0">
              <w:rPr>
                <w:rFonts w:ascii="Times New Roman" w:hAnsi="Times New Roman"/>
                <w:lang w:val="uz-Cyrl-UZ" w:eastAsia="ru-RU"/>
              </w:rPr>
              <w:t xml:space="preserve"> </w:t>
            </w:r>
            <w:r w:rsidRPr="00D917D0">
              <w:rPr>
                <w:rFonts w:ascii="Times New Roman" w:hAnsi="Times New Roman"/>
                <w:lang w:val="uz-Cyrl-UZ" w:eastAsia="ru-RU"/>
              </w:rPr>
              <w:t>va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moliya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vazirligi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tomonidan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belgilanadigan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maxsus</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vakolatli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yuridik</w:t>
            </w:r>
            <w:r w:rsidR="00143E37" w:rsidRPr="00D917D0">
              <w:rPr>
                <w:rFonts w:ascii="Times New Roman" w:hAnsi="Times New Roman"/>
                <w:lang w:val="uz-Cyrl-UZ" w:eastAsia="ru-RU"/>
              </w:rPr>
              <w:t xml:space="preserve"> </w:t>
            </w:r>
            <w:r w:rsidRPr="00D917D0">
              <w:rPr>
                <w:rFonts w:ascii="Times New Roman" w:hAnsi="Times New Roman"/>
                <w:lang w:val="uz-Cyrl-UZ" w:eastAsia="ru-RU"/>
              </w:rPr>
              <w:t>shaxsdir</w:t>
            </w:r>
            <w:r w:rsidR="00143E37" w:rsidRPr="00D917D0">
              <w:rPr>
                <w:rFonts w:ascii="Times New Roman" w:hAnsi="Times New Roman"/>
                <w:lang w:val="uz-Cyrl-UZ" w:eastAsia="ru-RU"/>
              </w:rPr>
              <w:t>;</w:t>
            </w:r>
          </w:p>
        </w:tc>
      </w:tr>
      <w:tr w:rsidR="00143E37" w:rsidRPr="0094416C" w14:paraId="1A33918B" w14:textId="77777777" w:rsidTr="00B73917">
        <w:trPr>
          <w:trHeight w:val="1689"/>
        </w:trPr>
        <w:tc>
          <w:tcPr>
            <w:tcW w:w="567" w:type="dxa"/>
          </w:tcPr>
          <w:p w14:paraId="1615469A"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49424561" w14:textId="77777777" w:rsidR="00143E37" w:rsidRPr="00D917D0" w:rsidRDefault="00143E37" w:rsidP="00143E37">
            <w:pPr>
              <w:spacing w:before="60" w:after="60"/>
              <w:jc w:val="both"/>
              <w:rPr>
                <w:rFonts w:ascii="Times New Roman" w:hAnsi="Times New Roman"/>
                <w:b/>
                <w:lang w:val="uz-Cyrl-UZ"/>
              </w:rPr>
            </w:pPr>
          </w:p>
        </w:tc>
        <w:tc>
          <w:tcPr>
            <w:tcW w:w="709" w:type="dxa"/>
          </w:tcPr>
          <w:p w14:paraId="0E6C865D" w14:textId="77777777" w:rsidR="00143E37" w:rsidRPr="00D917D0" w:rsidRDefault="00143E37" w:rsidP="00143E37">
            <w:pPr>
              <w:spacing w:before="60" w:after="60"/>
              <w:jc w:val="center"/>
              <w:rPr>
                <w:rFonts w:ascii="Times New Roman" w:hAnsi="Times New Roman"/>
                <w:lang w:val="uz-Cyrl-UZ"/>
              </w:rPr>
            </w:pPr>
          </w:p>
        </w:tc>
        <w:tc>
          <w:tcPr>
            <w:tcW w:w="284" w:type="dxa"/>
          </w:tcPr>
          <w:p w14:paraId="746B5561" w14:textId="77777777" w:rsidR="00143E37" w:rsidRPr="00D917D0" w:rsidRDefault="00143E37" w:rsidP="00143E37">
            <w:pPr>
              <w:spacing w:before="60" w:after="60"/>
              <w:rPr>
                <w:rFonts w:ascii="Times New Roman" w:hAnsi="Times New Roman"/>
                <w:b/>
                <w:lang w:val="uz-Cyrl-UZ"/>
              </w:rPr>
            </w:pPr>
          </w:p>
        </w:tc>
        <w:tc>
          <w:tcPr>
            <w:tcW w:w="5987" w:type="dxa"/>
          </w:tcPr>
          <w:p w14:paraId="54B761E6" w14:textId="2077BB43" w:rsidR="00143E37" w:rsidRPr="00D917D0" w:rsidRDefault="00AA2494" w:rsidP="00143E37">
            <w:pPr>
              <w:jc w:val="both"/>
              <w:rPr>
                <w:rFonts w:ascii="Times New Roman" w:hAnsi="Times New Roman"/>
                <w:lang w:val="uz-Cyrl-UZ" w:eastAsia="ru-RU"/>
              </w:rPr>
            </w:pPr>
            <w:r w:rsidRPr="00D917D0">
              <w:rPr>
                <w:rFonts w:ascii="Times New Roman" w:hAnsi="Times New Roman"/>
                <w:b/>
                <w:lang w:val="uz-Cyrl-UZ" w:eastAsia="ru-RU"/>
              </w:rPr>
              <w:t>shaxsiy</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kabinet</w:t>
            </w:r>
            <w:r w:rsidR="00143E37" w:rsidRPr="00D917D0">
              <w:rPr>
                <w:rFonts w:ascii="Times New Roman" w:hAnsi="Times New Roman"/>
                <w:lang w:val="uz-Cyrl-UZ" w:eastAsia="ru-RU"/>
              </w:rPr>
              <w:t xml:space="preserve"> - </w:t>
            </w:r>
            <w:r w:rsidRPr="00D917D0">
              <w:rPr>
                <w:rFonts w:ascii="Times New Roman" w:hAnsi="Times New Roman"/>
                <w:lang w:val="uz-Cyrl-UZ" w:eastAsia="ru-RU"/>
              </w:rPr>
              <w:t>elektron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davlat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xaridlarida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ishtirok</w:t>
            </w:r>
            <w:r w:rsidR="00143E37" w:rsidRPr="00D917D0">
              <w:rPr>
                <w:rFonts w:ascii="Times New Roman" w:hAnsi="Times New Roman"/>
                <w:lang w:val="uz-Cyrl-UZ" w:eastAsia="ru-RU"/>
              </w:rPr>
              <w:t xml:space="preserve"> </w:t>
            </w:r>
            <w:r w:rsidRPr="00D917D0">
              <w:rPr>
                <w:rFonts w:ascii="Times New Roman" w:hAnsi="Times New Roman"/>
                <w:lang w:val="uz-Cyrl-UZ" w:eastAsia="ru-RU"/>
              </w:rPr>
              <w:t>etishni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hamda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zarur</w:t>
            </w:r>
            <w:r w:rsidR="00143E37" w:rsidRPr="00D917D0">
              <w:rPr>
                <w:rFonts w:ascii="Times New Roman" w:hAnsi="Times New Roman"/>
                <w:lang w:val="uz-Cyrl-UZ" w:eastAsia="ru-RU"/>
              </w:rPr>
              <w:t xml:space="preserve"> </w:t>
            </w:r>
            <w:r w:rsidRPr="00D917D0">
              <w:rPr>
                <w:rFonts w:ascii="Times New Roman" w:hAnsi="Times New Roman"/>
                <w:lang w:val="uz-Cyrl-UZ" w:eastAsia="ru-RU"/>
              </w:rPr>
              <w:t>axborotni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joylashtirishni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undan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foydalanishni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ta’minlaydigan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buyurtmachi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yoki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qilish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tartib</w:t>
            </w:r>
            <w:r w:rsidR="00143E37" w:rsidRPr="00D917D0">
              <w:rPr>
                <w:rFonts w:ascii="Times New Roman" w:hAnsi="Times New Roman"/>
                <w:lang w:val="uz-Cyrl-UZ" w:eastAsia="ru-RU"/>
              </w:rPr>
              <w:t>-</w:t>
            </w:r>
            <w:r w:rsidRPr="00D917D0">
              <w:rPr>
                <w:rFonts w:ascii="Times New Roman" w:hAnsi="Times New Roman"/>
                <w:lang w:val="uz-Cyrl-UZ" w:eastAsia="ru-RU"/>
              </w:rPr>
              <w:t>taomili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ishtirokchisining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maxsus</w:t>
            </w:r>
            <w:r w:rsidR="00143E37" w:rsidRPr="00D917D0">
              <w:rPr>
                <w:rFonts w:ascii="Times New Roman" w:hAnsi="Times New Roman"/>
                <w:lang w:val="uz-Cyrl-UZ" w:eastAsia="ru-RU"/>
              </w:rPr>
              <w:t xml:space="preserve"> </w:t>
            </w:r>
            <w:r w:rsidRPr="00D917D0">
              <w:rPr>
                <w:rFonts w:ascii="Times New Roman" w:hAnsi="Times New Roman"/>
                <w:lang w:val="uz-Cyrl-UZ" w:eastAsia="ru-RU"/>
              </w:rPr>
              <w:t>axborot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portaldagi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individual</w:t>
            </w:r>
            <w:r w:rsidR="00143E37" w:rsidRPr="00D917D0">
              <w:rPr>
                <w:rFonts w:ascii="Times New Roman" w:hAnsi="Times New Roman"/>
                <w:lang w:val="uz-Cyrl-UZ" w:eastAsia="ru-RU"/>
              </w:rPr>
              <w:t xml:space="preserve"> </w:t>
            </w:r>
            <w:r w:rsidRPr="00D917D0">
              <w:rPr>
                <w:rFonts w:ascii="Times New Roman" w:hAnsi="Times New Roman"/>
                <w:lang w:val="uz-Cyrl-UZ" w:eastAsia="ru-RU"/>
              </w:rPr>
              <w:t>sahifasi</w:t>
            </w:r>
            <w:r w:rsidR="00143E37" w:rsidRPr="00D917D0">
              <w:rPr>
                <w:rFonts w:ascii="Times New Roman" w:hAnsi="Times New Roman"/>
                <w:lang w:val="uz-Cyrl-UZ" w:eastAsia="ru-RU"/>
              </w:rPr>
              <w:t>;</w:t>
            </w:r>
          </w:p>
        </w:tc>
      </w:tr>
      <w:tr w:rsidR="00143E37" w:rsidRPr="0094416C" w14:paraId="466E8699" w14:textId="77777777" w:rsidTr="00B73917">
        <w:trPr>
          <w:trHeight w:val="1712"/>
        </w:trPr>
        <w:tc>
          <w:tcPr>
            <w:tcW w:w="567" w:type="dxa"/>
          </w:tcPr>
          <w:p w14:paraId="476344EE"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46584A95" w14:textId="77777777" w:rsidR="00143E37" w:rsidRPr="00D917D0" w:rsidRDefault="00143E37" w:rsidP="00143E37">
            <w:pPr>
              <w:spacing w:before="60" w:after="60"/>
              <w:jc w:val="both"/>
              <w:rPr>
                <w:rFonts w:ascii="Times New Roman" w:hAnsi="Times New Roman"/>
                <w:b/>
                <w:lang w:val="uz-Cyrl-UZ"/>
              </w:rPr>
            </w:pPr>
          </w:p>
        </w:tc>
        <w:tc>
          <w:tcPr>
            <w:tcW w:w="709" w:type="dxa"/>
          </w:tcPr>
          <w:p w14:paraId="44321417" w14:textId="77777777" w:rsidR="00143E37" w:rsidRPr="00D917D0" w:rsidRDefault="00143E37" w:rsidP="00143E37">
            <w:pPr>
              <w:spacing w:before="60" w:after="60"/>
              <w:jc w:val="center"/>
              <w:rPr>
                <w:rFonts w:ascii="Times New Roman" w:hAnsi="Times New Roman"/>
                <w:lang w:val="uz-Cyrl-UZ"/>
              </w:rPr>
            </w:pPr>
          </w:p>
        </w:tc>
        <w:tc>
          <w:tcPr>
            <w:tcW w:w="284" w:type="dxa"/>
          </w:tcPr>
          <w:p w14:paraId="503987A7" w14:textId="77777777" w:rsidR="00143E37" w:rsidRPr="00D917D0" w:rsidRDefault="00143E37" w:rsidP="00143E37">
            <w:pPr>
              <w:spacing w:before="60" w:after="60"/>
              <w:rPr>
                <w:rFonts w:ascii="Times New Roman" w:hAnsi="Times New Roman"/>
                <w:b/>
                <w:lang w:val="uz-Cyrl-UZ"/>
              </w:rPr>
            </w:pPr>
          </w:p>
        </w:tc>
        <w:tc>
          <w:tcPr>
            <w:tcW w:w="5987" w:type="dxa"/>
          </w:tcPr>
          <w:p w14:paraId="4A15EE94" w14:textId="5AE29CFF" w:rsidR="00143E37" w:rsidRPr="00D917D0" w:rsidRDefault="00AA2494" w:rsidP="00143E37">
            <w:pPr>
              <w:jc w:val="both"/>
              <w:rPr>
                <w:rFonts w:ascii="Times New Roman" w:hAnsi="Times New Roman"/>
                <w:lang w:val="uz-Cyrl-UZ" w:eastAsia="ru-RU"/>
              </w:rPr>
            </w:pPr>
            <w:r w:rsidRPr="00D917D0">
              <w:rPr>
                <w:rFonts w:ascii="Times New Roman" w:hAnsi="Times New Roman"/>
                <w:b/>
                <w:lang w:val="uz-Cyrl-UZ" w:eastAsia="ru-RU"/>
              </w:rPr>
              <w:t>hisob</w:t>
            </w:r>
            <w:r w:rsidR="00143E37" w:rsidRPr="00D917D0">
              <w:rPr>
                <w:rFonts w:ascii="Times New Roman" w:hAnsi="Times New Roman"/>
                <w:b/>
                <w:lang w:val="uz-Cyrl-UZ" w:eastAsia="ru-RU"/>
              </w:rPr>
              <w:t>-</w:t>
            </w:r>
            <w:r w:rsidRPr="00D917D0">
              <w:rPr>
                <w:rFonts w:ascii="Times New Roman" w:hAnsi="Times New Roman"/>
                <w:b/>
                <w:lang w:val="uz-Cyrl-UZ" w:eastAsia="ru-RU"/>
              </w:rPr>
              <w:t>kitob</w:t>
            </w:r>
            <w:r w:rsidR="00143E37" w:rsidRPr="00D917D0">
              <w:rPr>
                <w:rFonts w:ascii="Times New Roman" w:hAnsi="Times New Roman"/>
                <w:b/>
                <w:lang w:val="uz-Cyrl-UZ" w:eastAsia="ru-RU"/>
              </w:rPr>
              <w:t>-</w:t>
            </w:r>
            <w:r w:rsidRPr="00D917D0">
              <w:rPr>
                <w:rFonts w:ascii="Times New Roman" w:hAnsi="Times New Roman"/>
                <w:b/>
                <w:lang w:val="uz-Cyrl-UZ" w:eastAsia="ru-RU"/>
              </w:rPr>
              <w:t>kliring</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palatasi</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bundan</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buyon</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matnda</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HKKP</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deb</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yuritiladi</w:t>
            </w:r>
            <w:r w:rsidR="00143E37" w:rsidRPr="00D917D0">
              <w:rPr>
                <w:rFonts w:ascii="Times New Roman" w:hAnsi="Times New Roman"/>
                <w:b/>
                <w:lang w:val="uz-Cyrl-UZ" w:eastAsia="ru-RU"/>
              </w:rPr>
              <w:t>)</w:t>
            </w:r>
            <w:r w:rsidR="00143E37" w:rsidRPr="00D917D0">
              <w:rPr>
                <w:rFonts w:ascii="Times New Roman" w:hAnsi="Times New Roman"/>
                <w:lang w:val="uz-Cyrl-UZ" w:eastAsia="ru-RU"/>
              </w:rPr>
              <w:t xml:space="preserve"> - </w:t>
            </w:r>
            <w:r w:rsidRPr="00D917D0">
              <w:rPr>
                <w:rFonts w:ascii="Times New Roman" w:hAnsi="Times New Roman"/>
                <w:lang w:val="uz-Cyrl-UZ" w:eastAsia="ru-RU"/>
              </w:rPr>
              <w:t>avans</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to‘lovlarini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deponentlash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ularni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hisobga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olish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yo‘li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bilan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shartnomalar</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bo‘yicha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majburiyatlarni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bajara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oladigan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ishtirokchilarni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elektron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xaridlarga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kirishini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ta’minlovchi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Operatorning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tarkibiy</w:t>
            </w:r>
            <w:r w:rsidR="00143E37" w:rsidRPr="00D917D0">
              <w:rPr>
                <w:rFonts w:ascii="Times New Roman" w:hAnsi="Times New Roman"/>
                <w:lang w:val="uz-Cyrl-UZ" w:eastAsia="ru-RU"/>
              </w:rPr>
              <w:t xml:space="preserve"> </w:t>
            </w:r>
            <w:r w:rsidRPr="00D917D0">
              <w:rPr>
                <w:rFonts w:ascii="Times New Roman" w:hAnsi="Times New Roman"/>
                <w:lang w:val="uz-Cyrl-UZ" w:eastAsia="ru-RU"/>
              </w:rPr>
              <w:t>bo‘linmasi</w:t>
            </w:r>
            <w:r w:rsidR="00143E37" w:rsidRPr="00D917D0">
              <w:rPr>
                <w:rFonts w:ascii="Times New Roman" w:hAnsi="Times New Roman"/>
                <w:lang w:val="uz-Cyrl-UZ" w:eastAsia="ru-RU"/>
              </w:rPr>
              <w:t>;</w:t>
            </w:r>
          </w:p>
        </w:tc>
      </w:tr>
      <w:tr w:rsidR="00143E37" w:rsidRPr="0094416C" w14:paraId="49EC4EEB" w14:textId="77777777" w:rsidTr="007336FC">
        <w:tc>
          <w:tcPr>
            <w:tcW w:w="567" w:type="dxa"/>
          </w:tcPr>
          <w:p w14:paraId="192E6577"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23F73D74" w14:textId="77777777" w:rsidR="00143E37" w:rsidRPr="00D917D0" w:rsidRDefault="00143E37" w:rsidP="00143E37">
            <w:pPr>
              <w:spacing w:before="60" w:after="60"/>
              <w:jc w:val="both"/>
              <w:rPr>
                <w:rFonts w:ascii="Times New Roman" w:hAnsi="Times New Roman"/>
                <w:b/>
                <w:lang w:val="uz-Cyrl-UZ"/>
              </w:rPr>
            </w:pPr>
          </w:p>
        </w:tc>
        <w:tc>
          <w:tcPr>
            <w:tcW w:w="709" w:type="dxa"/>
          </w:tcPr>
          <w:p w14:paraId="5EFD5FF5" w14:textId="77777777" w:rsidR="00143E37" w:rsidRPr="00D917D0" w:rsidRDefault="00143E37" w:rsidP="00143E37">
            <w:pPr>
              <w:spacing w:before="60" w:after="60"/>
              <w:jc w:val="center"/>
              <w:rPr>
                <w:rFonts w:ascii="Times New Roman" w:hAnsi="Times New Roman"/>
                <w:lang w:val="uz-Cyrl-UZ"/>
              </w:rPr>
            </w:pPr>
          </w:p>
        </w:tc>
        <w:tc>
          <w:tcPr>
            <w:tcW w:w="284" w:type="dxa"/>
          </w:tcPr>
          <w:p w14:paraId="39572B85" w14:textId="77777777" w:rsidR="00143E37" w:rsidRPr="00D917D0" w:rsidRDefault="00143E37" w:rsidP="00143E37">
            <w:pPr>
              <w:spacing w:before="60" w:after="60"/>
              <w:rPr>
                <w:rFonts w:ascii="Times New Roman" w:hAnsi="Times New Roman"/>
                <w:b/>
                <w:lang w:val="uz-Cyrl-UZ"/>
              </w:rPr>
            </w:pPr>
          </w:p>
        </w:tc>
        <w:tc>
          <w:tcPr>
            <w:tcW w:w="5987" w:type="dxa"/>
          </w:tcPr>
          <w:p w14:paraId="602D6E46" w14:textId="1DF0A853" w:rsidR="00143E37" w:rsidRPr="00D917D0" w:rsidRDefault="00AA2494" w:rsidP="00143E37">
            <w:pPr>
              <w:jc w:val="both"/>
              <w:rPr>
                <w:rFonts w:ascii="Times New Roman" w:hAnsi="Times New Roman"/>
                <w:lang w:val="uz-Cyrl-UZ" w:eastAsia="ru-RU"/>
              </w:rPr>
            </w:pPr>
            <w:r w:rsidRPr="00D917D0">
              <w:rPr>
                <w:rFonts w:ascii="Times New Roman" w:hAnsi="Times New Roman"/>
                <w:b/>
                <w:lang w:val="uz-Cyrl-UZ" w:eastAsia="ru-RU"/>
              </w:rPr>
              <w:t>davlat</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xaridlarining</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elektron</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tizimi</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bundan</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buyon</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matnda</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elektron</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tizim</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deb</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yuritiladi</w:t>
            </w:r>
            <w:r w:rsidR="00143E37" w:rsidRPr="00D917D0">
              <w:rPr>
                <w:rFonts w:ascii="Times New Roman" w:hAnsi="Times New Roman"/>
                <w:b/>
                <w:lang w:val="uz-Cyrl-UZ" w:eastAsia="ru-RU"/>
              </w:rPr>
              <w:t>)</w:t>
            </w:r>
            <w:r w:rsidR="00143E37" w:rsidRPr="00D917D0">
              <w:rPr>
                <w:rFonts w:ascii="Times New Roman" w:hAnsi="Times New Roman"/>
                <w:lang w:val="uz-Cyrl-UZ" w:eastAsia="ru-RU"/>
              </w:rPr>
              <w:t xml:space="preserve"> - </w:t>
            </w:r>
            <w:r w:rsidRPr="00D917D0">
              <w:rPr>
                <w:rFonts w:ascii="Times New Roman" w:hAnsi="Times New Roman"/>
                <w:lang w:val="uz-Cyrl-UZ" w:eastAsia="ru-RU"/>
              </w:rPr>
              <w:t>elektron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davlat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xaridlari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jarayonida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davlat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xaridlari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sub’ektlarining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hamkorligini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elektron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davlat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xaridlari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jarayonidagi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qilish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tartib</w:t>
            </w:r>
            <w:r w:rsidR="00143E37" w:rsidRPr="00D917D0">
              <w:rPr>
                <w:rFonts w:ascii="Times New Roman" w:hAnsi="Times New Roman"/>
                <w:lang w:val="uz-Cyrl-UZ" w:eastAsia="ru-RU"/>
              </w:rPr>
              <w:t>-</w:t>
            </w:r>
            <w:r w:rsidRPr="00D917D0">
              <w:rPr>
                <w:rFonts w:ascii="Times New Roman" w:hAnsi="Times New Roman"/>
                <w:lang w:val="uz-Cyrl-UZ" w:eastAsia="ru-RU"/>
              </w:rPr>
              <w:t>taomillari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o‘tkazilishini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ta’minlaydigan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tashkiliy</w:t>
            </w:r>
            <w:r w:rsidR="00143E37" w:rsidRPr="00D917D0">
              <w:rPr>
                <w:rFonts w:ascii="Times New Roman" w:hAnsi="Times New Roman"/>
                <w:lang w:val="uz-Cyrl-UZ" w:eastAsia="ru-RU"/>
              </w:rPr>
              <w:t xml:space="preserve">, </w:t>
            </w:r>
            <w:r w:rsidRPr="00D917D0">
              <w:rPr>
                <w:rFonts w:ascii="Times New Roman" w:hAnsi="Times New Roman"/>
                <w:lang w:val="uz-Cyrl-UZ" w:eastAsia="ru-RU"/>
              </w:rPr>
              <w:t>axborotga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oid</w:t>
            </w:r>
            <w:r w:rsidR="00143E37" w:rsidRPr="00D917D0">
              <w:rPr>
                <w:rFonts w:ascii="Times New Roman" w:hAnsi="Times New Roman"/>
                <w:lang w:val="uz-Cyrl-UZ" w:eastAsia="ru-RU"/>
              </w:rPr>
              <w:t xml:space="preserve"> </w:t>
            </w:r>
            <w:r w:rsidRPr="00D917D0">
              <w:rPr>
                <w:rFonts w:ascii="Times New Roman" w:hAnsi="Times New Roman"/>
                <w:lang w:val="uz-Cyrl-UZ" w:eastAsia="ru-RU"/>
              </w:rPr>
              <w:t>va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texnik</w:t>
            </w:r>
            <w:r w:rsidR="00143E37" w:rsidRPr="00D917D0">
              <w:rPr>
                <w:rFonts w:ascii="Times New Roman" w:hAnsi="Times New Roman"/>
                <w:lang w:val="uz-Cyrl-UZ" w:eastAsia="ru-RU"/>
              </w:rPr>
              <w:t xml:space="preserve"> </w:t>
            </w:r>
            <w:r w:rsidRPr="00D917D0">
              <w:rPr>
                <w:rFonts w:ascii="Times New Roman" w:hAnsi="Times New Roman"/>
                <w:lang w:val="uz-Cyrl-UZ" w:eastAsia="ru-RU"/>
              </w:rPr>
              <w:t>yechimlarning</w:t>
            </w:r>
            <w:r w:rsidR="00143E37" w:rsidRPr="00D917D0">
              <w:rPr>
                <w:rFonts w:ascii="Times New Roman" w:hAnsi="Times New Roman"/>
                <w:lang w:val="uz-Cyrl-UZ" w:eastAsia="ru-RU"/>
              </w:rPr>
              <w:t xml:space="preserve"> </w:t>
            </w:r>
            <w:r w:rsidRPr="00D917D0">
              <w:rPr>
                <w:rFonts w:ascii="Times New Roman" w:hAnsi="Times New Roman"/>
                <w:lang w:val="uz-Cyrl-UZ" w:eastAsia="ru-RU"/>
              </w:rPr>
              <w:t>dasturiy</w:t>
            </w:r>
            <w:r w:rsidR="00143E37" w:rsidRPr="00D917D0">
              <w:rPr>
                <w:rFonts w:ascii="Times New Roman" w:hAnsi="Times New Roman"/>
                <w:lang w:val="uz-Cyrl-UZ" w:eastAsia="ru-RU"/>
              </w:rPr>
              <w:t xml:space="preserve"> </w:t>
            </w:r>
            <w:r w:rsidRPr="00D917D0">
              <w:rPr>
                <w:rFonts w:ascii="Times New Roman" w:hAnsi="Times New Roman"/>
                <w:lang w:val="uz-Cyrl-UZ" w:eastAsia="ru-RU"/>
              </w:rPr>
              <w:t>majmui</w:t>
            </w:r>
            <w:r w:rsidR="00143E37" w:rsidRPr="00D917D0">
              <w:rPr>
                <w:rFonts w:ascii="Times New Roman" w:hAnsi="Times New Roman"/>
                <w:lang w:val="uz-Cyrl-UZ" w:eastAsia="ru-RU"/>
              </w:rPr>
              <w:t>;</w:t>
            </w:r>
          </w:p>
        </w:tc>
      </w:tr>
      <w:tr w:rsidR="00143E37" w:rsidRPr="0094416C" w14:paraId="17502762" w14:textId="77777777" w:rsidTr="007336FC">
        <w:tc>
          <w:tcPr>
            <w:tcW w:w="567" w:type="dxa"/>
          </w:tcPr>
          <w:p w14:paraId="099C5EE6"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4EF142A5" w14:textId="77777777" w:rsidR="00143E37" w:rsidRPr="00D917D0" w:rsidRDefault="00143E37" w:rsidP="00143E37">
            <w:pPr>
              <w:spacing w:before="60" w:after="60"/>
              <w:jc w:val="both"/>
              <w:rPr>
                <w:rFonts w:ascii="Times New Roman" w:hAnsi="Times New Roman"/>
                <w:b/>
                <w:lang w:val="uz-Cyrl-UZ"/>
              </w:rPr>
            </w:pPr>
          </w:p>
        </w:tc>
        <w:tc>
          <w:tcPr>
            <w:tcW w:w="709" w:type="dxa"/>
          </w:tcPr>
          <w:p w14:paraId="18968A69" w14:textId="77777777" w:rsidR="00143E37" w:rsidRPr="00D917D0" w:rsidRDefault="00143E37" w:rsidP="00143E37">
            <w:pPr>
              <w:spacing w:before="60" w:after="60"/>
              <w:jc w:val="center"/>
              <w:rPr>
                <w:rFonts w:ascii="Times New Roman" w:hAnsi="Times New Roman"/>
                <w:lang w:val="uz-Cyrl-UZ"/>
              </w:rPr>
            </w:pPr>
          </w:p>
        </w:tc>
        <w:tc>
          <w:tcPr>
            <w:tcW w:w="284" w:type="dxa"/>
          </w:tcPr>
          <w:p w14:paraId="6248A925" w14:textId="77777777" w:rsidR="00143E37" w:rsidRPr="00D917D0" w:rsidRDefault="00143E37" w:rsidP="00143E37">
            <w:pPr>
              <w:spacing w:before="60" w:after="60"/>
              <w:rPr>
                <w:rFonts w:ascii="Times New Roman" w:hAnsi="Times New Roman"/>
                <w:b/>
                <w:lang w:val="uz-Cyrl-UZ"/>
              </w:rPr>
            </w:pPr>
          </w:p>
        </w:tc>
        <w:tc>
          <w:tcPr>
            <w:tcW w:w="5987" w:type="dxa"/>
          </w:tcPr>
          <w:p w14:paraId="188DE9D4" w14:textId="34019656" w:rsidR="00143E37" w:rsidRPr="00D917D0" w:rsidRDefault="00AA2494" w:rsidP="00143E37">
            <w:pPr>
              <w:jc w:val="both"/>
              <w:rPr>
                <w:rFonts w:ascii="Times New Roman" w:hAnsi="Times New Roman"/>
                <w:lang w:val="uz-Cyrl-UZ" w:eastAsia="ru-RU"/>
              </w:rPr>
            </w:pPr>
            <w:r w:rsidRPr="00D917D0">
              <w:rPr>
                <w:rFonts w:ascii="Times New Roman" w:hAnsi="Times New Roman"/>
                <w:b/>
                <w:lang w:val="uz-Cyrl-UZ" w:eastAsia="ru-RU"/>
              </w:rPr>
              <w:t>elektron</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davlat</w:t>
            </w:r>
            <w:r w:rsidR="00143E37" w:rsidRPr="00D917D0">
              <w:rPr>
                <w:rFonts w:ascii="Times New Roman" w:hAnsi="Times New Roman"/>
                <w:b/>
                <w:lang w:val="uz-Cyrl-UZ" w:eastAsia="ru-RU"/>
              </w:rPr>
              <w:t xml:space="preserve"> </w:t>
            </w:r>
            <w:r w:rsidRPr="00D917D0">
              <w:rPr>
                <w:rFonts w:ascii="Times New Roman" w:hAnsi="Times New Roman"/>
                <w:b/>
                <w:lang w:val="uz-Cyrl-UZ" w:eastAsia="ru-RU"/>
              </w:rPr>
              <w:t>xaridlari</w:t>
            </w:r>
            <w:r w:rsidR="00143E37" w:rsidRPr="00D917D0">
              <w:rPr>
                <w:rFonts w:ascii="Times New Roman" w:hAnsi="Times New Roman"/>
                <w:lang w:val="uz-Cyrl-UZ" w:eastAsia="ru-RU"/>
              </w:rPr>
              <w:t xml:space="preserve"> - </w:t>
            </w:r>
            <w:r w:rsidRPr="00D917D0">
              <w:rPr>
                <w:rFonts w:ascii="Times New Roman" w:hAnsi="Times New Roman"/>
                <w:lang w:val="uz-Cyrl-UZ" w:eastAsia="ru-RU"/>
              </w:rPr>
              <w:t>axborot</w:t>
            </w:r>
            <w:r w:rsidR="00143E37" w:rsidRPr="00D917D0">
              <w:rPr>
                <w:rFonts w:ascii="Times New Roman" w:hAnsi="Times New Roman"/>
                <w:lang w:val="uz-Cyrl-UZ" w:eastAsia="ru-RU"/>
              </w:rPr>
              <w:t>-</w:t>
            </w:r>
            <w:r w:rsidRPr="00D917D0">
              <w:rPr>
                <w:rFonts w:ascii="Times New Roman" w:hAnsi="Times New Roman"/>
                <w:lang w:val="uz-Cyrl-UZ" w:eastAsia="ru-RU"/>
              </w:rPr>
              <w:t>kommunikatsiya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texnologiyalaridan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foydalangan</w:t>
            </w:r>
            <w:r w:rsidR="00143E37" w:rsidRPr="00D917D0">
              <w:rPr>
                <w:rFonts w:ascii="Times New Roman" w:hAnsi="Times New Roman"/>
                <w:lang w:val="uz-Cyrl-UZ" w:eastAsia="ru-RU"/>
              </w:rPr>
              <w:t xml:space="preserve"> </w:t>
            </w:r>
            <w:r w:rsidRPr="00D917D0">
              <w:rPr>
                <w:rFonts w:ascii="Times New Roman" w:hAnsi="Times New Roman"/>
                <w:lang w:val="uz-Cyrl-UZ" w:eastAsia="ru-RU"/>
              </w:rPr>
              <w:t>holda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davlat</w:t>
            </w:r>
            <w:r w:rsidR="00143E37" w:rsidRPr="00D917D0">
              <w:rPr>
                <w:rFonts w:ascii="Times New Roman" w:hAnsi="Times New Roman"/>
                <w:lang w:val="uz-Cyrl-UZ" w:eastAsia="ru-RU"/>
              </w:rPr>
              <w:t xml:space="preserve"> </w:t>
            </w:r>
            <w:r w:rsidRPr="00D917D0">
              <w:rPr>
                <w:rFonts w:ascii="Times New Roman" w:hAnsi="Times New Roman"/>
                <w:lang w:val="uz-Cyrl-UZ" w:eastAsia="ru-RU"/>
              </w:rPr>
              <w:t>xaridlarini</w:t>
            </w:r>
            <w:r w:rsidR="00143E37" w:rsidRPr="00D917D0">
              <w:rPr>
                <w:rFonts w:ascii="Times New Roman" w:hAnsi="Times New Roman"/>
                <w:lang w:val="uz-Cyrl-UZ" w:eastAsia="ru-RU"/>
              </w:rPr>
              <w:t xml:space="preserve"> </w:t>
            </w:r>
            <w:r w:rsidRPr="00D917D0">
              <w:rPr>
                <w:rFonts w:ascii="Times New Roman" w:hAnsi="Times New Roman"/>
                <w:lang w:val="uz-Cyrl-UZ" w:eastAsia="ru-RU"/>
              </w:rPr>
              <w:t>amalga</w:t>
            </w:r>
            <w:r w:rsidR="00143E37" w:rsidRPr="00D917D0">
              <w:rPr>
                <w:rFonts w:ascii="Times New Roman" w:hAnsi="Times New Roman"/>
                <w:lang w:val="uz-Cyrl-UZ" w:eastAsia="ru-RU"/>
              </w:rPr>
              <w:t xml:space="preserve"> </w:t>
            </w:r>
            <w:r w:rsidRPr="00D917D0">
              <w:rPr>
                <w:rFonts w:ascii="Times New Roman" w:hAnsi="Times New Roman"/>
                <w:lang w:val="uz-Cyrl-UZ" w:eastAsia="ru-RU"/>
              </w:rPr>
              <w:t>oshirish</w:t>
            </w:r>
            <w:r w:rsidR="00143E37" w:rsidRPr="00D917D0">
              <w:rPr>
                <w:rFonts w:ascii="Times New Roman" w:hAnsi="Times New Roman"/>
                <w:lang w:val="uz-Cyrl-UZ" w:eastAsia="ru-RU"/>
              </w:rPr>
              <w:t xml:space="preserve"> </w:t>
            </w:r>
            <w:r w:rsidRPr="00D917D0">
              <w:rPr>
                <w:rFonts w:ascii="Times New Roman" w:hAnsi="Times New Roman"/>
                <w:lang w:val="uz-Cyrl-UZ" w:eastAsia="ru-RU"/>
              </w:rPr>
              <w:t>shakli</w:t>
            </w:r>
            <w:r w:rsidR="00143E37" w:rsidRPr="00D917D0">
              <w:rPr>
                <w:rFonts w:ascii="Times New Roman" w:hAnsi="Times New Roman"/>
                <w:lang w:val="uz-Cyrl-UZ" w:eastAsia="ru-RU"/>
              </w:rPr>
              <w:t>.</w:t>
            </w:r>
          </w:p>
        </w:tc>
      </w:tr>
      <w:tr w:rsidR="00143E37" w:rsidRPr="00D917D0" w14:paraId="3F11AE24" w14:textId="77777777" w:rsidTr="00B73917">
        <w:trPr>
          <w:trHeight w:val="642"/>
        </w:trPr>
        <w:tc>
          <w:tcPr>
            <w:tcW w:w="567" w:type="dxa"/>
          </w:tcPr>
          <w:p w14:paraId="7903AB5F" w14:textId="77777777" w:rsidR="00143E37" w:rsidRPr="00D917D0" w:rsidRDefault="00143E37" w:rsidP="00143E37">
            <w:pPr>
              <w:spacing w:before="60" w:after="60"/>
              <w:jc w:val="center"/>
              <w:rPr>
                <w:rFonts w:ascii="Times New Roman" w:hAnsi="Times New Roman"/>
                <w:b/>
                <w:lang w:val="uz-Cyrl-UZ"/>
              </w:rPr>
            </w:pPr>
            <w:r w:rsidRPr="00D917D0">
              <w:rPr>
                <w:rFonts w:ascii="Times New Roman" w:hAnsi="Times New Roman"/>
                <w:b/>
                <w:lang w:val="uz-Cyrl-UZ"/>
              </w:rPr>
              <w:t>2</w:t>
            </w:r>
          </w:p>
        </w:tc>
        <w:tc>
          <w:tcPr>
            <w:tcW w:w="2552" w:type="dxa"/>
          </w:tcPr>
          <w:p w14:paraId="1CD25460" w14:textId="064DD662" w:rsidR="00143E37" w:rsidRPr="00D917D0" w:rsidRDefault="00AA2494" w:rsidP="00DD0128">
            <w:pPr>
              <w:spacing w:before="60" w:after="60"/>
              <w:rPr>
                <w:rFonts w:ascii="Times New Roman" w:hAnsi="Times New Roman"/>
                <w:b/>
                <w:lang w:val="uz-Cyrl-UZ"/>
              </w:rPr>
            </w:pPr>
            <w:r w:rsidRPr="00D917D0">
              <w:rPr>
                <w:rFonts w:ascii="Times New Roman" w:hAnsi="Times New Roman"/>
                <w:b/>
                <w:lang w:val="uz-Cyrl-UZ"/>
              </w:rPr>
              <w:t>Elektron</w:t>
            </w:r>
            <w:r w:rsidR="00143E37" w:rsidRPr="00D917D0">
              <w:rPr>
                <w:rFonts w:ascii="Times New Roman" w:hAnsi="Times New Roman"/>
                <w:b/>
                <w:lang w:val="uz-Cyrl-UZ"/>
              </w:rPr>
              <w:t xml:space="preserve"> </w:t>
            </w:r>
            <w:r w:rsidRPr="00D917D0">
              <w:rPr>
                <w:rFonts w:ascii="Times New Roman" w:hAnsi="Times New Roman"/>
                <w:b/>
                <w:lang w:val="uz-Cyrl-UZ"/>
              </w:rPr>
              <w:t>tanlash</w:t>
            </w:r>
            <w:r w:rsidR="00143E37" w:rsidRPr="00D917D0">
              <w:rPr>
                <w:rFonts w:ascii="Times New Roman" w:hAnsi="Times New Roman"/>
                <w:b/>
                <w:lang w:val="uz-Cyrl-UZ"/>
              </w:rPr>
              <w:t xml:space="preserve"> </w:t>
            </w:r>
            <w:r w:rsidRPr="00D917D0">
              <w:rPr>
                <w:rFonts w:ascii="Times New Roman" w:hAnsi="Times New Roman"/>
                <w:b/>
                <w:lang w:val="uz-Cyrl-UZ"/>
              </w:rPr>
              <w:t>tashkilotchilari</w:t>
            </w:r>
          </w:p>
        </w:tc>
        <w:tc>
          <w:tcPr>
            <w:tcW w:w="709" w:type="dxa"/>
          </w:tcPr>
          <w:p w14:paraId="4BFB99E7"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2.1</w:t>
            </w:r>
          </w:p>
        </w:tc>
        <w:tc>
          <w:tcPr>
            <w:tcW w:w="284" w:type="dxa"/>
          </w:tcPr>
          <w:p w14:paraId="0E4C0125" w14:textId="77777777" w:rsidR="00143E37" w:rsidRPr="00D917D0" w:rsidRDefault="00143E37" w:rsidP="00143E37">
            <w:pPr>
              <w:spacing w:before="60" w:after="60"/>
              <w:rPr>
                <w:rFonts w:ascii="Times New Roman" w:hAnsi="Times New Roman"/>
                <w:lang w:val="uz-Cyrl-UZ"/>
              </w:rPr>
            </w:pPr>
          </w:p>
        </w:tc>
        <w:tc>
          <w:tcPr>
            <w:tcW w:w="5987" w:type="dxa"/>
          </w:tcPr>
          <w:p w14:paraId="14D4B432" w14:textId="53A3EAB5"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buyurtmachisi</w:t>
            </w:r>
            <w:r w:rsidR="00143E37" w:rsidRPr="00D917D0">
              <w:rPr>
                <w:rFonts w:ascii="Times New Roman" w:hAnsi="Times New Roman"/>
                <w:lang w:val="uz-Cyrl-UZ"/>
              </w:rPr>
              <w:t xml:space="preserve">: </w:t>
            </w:r>
            <w:r w:rsidR="00083230" w:rsidRPr="00D917D0">
              <w:rPr>
                <w:rFonts w:ascii="Times New Roman" w:hAnsi="Times New Roman"/>
                <w:lang w:val="uz-Cyrl-UZ"/>
              </w:rPr>
              <w:t>“Kokand Future Invest” MChJ</w:t>
            </w:r>
            <w:r w:rsidR="00143E37" w:rsidRPr="00D917D0">
              <w:rPr>
                <w:rFonts w:ascii="Times New Roman" w:hAnsi="Times New Roman"/>
                <w:lang w:val="uz-Cyrl-UZ"/>
              </w:rPr>
              <w:t xml:space="preserve"> (</w:t>
            </w:r>
            <w:r w:rsidRPr="00D917D0">
              <w:rPr>
                <w:rFonts w:ascii="Times New Roman" w:hAnsi="Times New Roman"/>
                <w:lang w:val="uz-Cyrl-UZ"/>
              </w:rPr>
              <w:t>keyingi</w:t>
            </w:r>
            <w:r w:rsidR="00143E37" w:rsidRPr="00D917D0">
              <w:rPr>
                <w:rFonts w:ascii="Times New Roman" w:hAnsi="Times New Roman"/>
                <w:lang w:val="uz-Cyrl-UZ"/>
              </w:rPr>
              <w:t xml:space="preserve"> </w:t>
            </w:r>
            <w:r w:rsidRPr="00D917D0">
              <w:rPr>
                <w:rFonts w:ascii="Times New Roman" w:hAnsi="Times New Roman"/>
                <w:lang w:val="uz-Cyrl-UZ"/>
              </w:rPr>
              <w:t>o‘rinlarda</w:t>
            </w:r>
            <w:r w:rsidR="00143E37" w:rsidRPr="00D917D0">
              <w:rPr>
                <w:rFonts w:ascii="Times New Roman" w:hAnsi="Times New Roman"/>
                <w:lang w:val="uz-Cyrl-UZ"/>
              </w:rPr>
              <w:t xml:space="preserve"> – “</w:t>
            </w:r>
            <w:r w:rsidRPr="00D917D0">
              <w:rPr>
                <w:rFonts w:ascii="Times New Roman" w:hAnsi="Times New Roman"/>
                <w:lang w:val="uz-Cyrl-UZ"/>
              </w:rPr>
              <w:t>Buyurtmachi</w:t>
            </w:r>
            <w:r w:rsidR="00143E37" w:rsidRPr="00D917D0">
              <w:rPr>
                <w:rFonts w:ascii="Times New Roman" w:hAnsi="Times New Roman"/>
                <w:lang w:val="uz-Cyrl-UZ"/>
              </w:rPr>
              <w:t>”).</w:t>
            </w:r>
          </w:p>
        </w:tc>
      </w:tr>
      <w:tr w:rsidR="00143E37" w:rsidRPr="00D917D0" w14:paraId="6F09C874" w14:textId="77777777" w:rsidTr="007336FC">
        <w:tc>
          <w:tcPr>
            <w:tcW w:w="567" w:type="dxa"/>
          </w:tcPr>
          <w:p w14:paraId="24527BF6"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0B6A60E4" w14:textId="77777777" w:rsidR="00143E37" w:rsidRPr="00D917D0" w:rsidRDefault="00143E37" w:rsidP="00143E37">
            <w:pPr>
              <w:spacing w:before="60" w:after="60"/>
              <w:jc w:val="both"/>
              <w:rPr>
                <w:rFonts w:ascii="Times New Roman" w:hAnsi="Times New Roman"/>
                <w:b/>
                <w:lang w:val="uz-Cyrl-UZ"/>
              </w:rPr>
            </w:pPr>
          </w:p>
        </w:tc>
        <w:tc>
          <w:tcPr>
            <w:tcW w:w="709" w:type="dxa"/>
          </w:tcPr>
          <w:p w14:paraId="0B13BA1D"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2.2</w:t>
            </w:r>
          </w:p>
        </w:tc>
        <w:tc>
          <w:tcPr>
            <w:tcW w:w="284" w:type="dxa"/>
          </w:tcPr>
          <w:p w14:paraId="0ED78F41" w14:textId="77777777" w:rsidR="00143E37" w:rsidRPr="00D917D0" w:rsidRDefault="00143E37" w:rsidP="00143E37">
            <w:pPr>
              <w:spacing w:before="60" w:after="60"/>
              <w:jc w:val="both"/>
              <w:rPr>
                <w:rFonts w:ascii="Times New Roman" w:hAnsi="Times New Roman"/>
                <w:lang w:val="uz-Cyrl-UZ"/>
              </w:rPr>
            </w:pPr>
          </w:p>
        </w:tc>
        <w:tc>
          <w:tcPr>
            <w:tcW w:w="5987" w:type="dxa"/>
          </w:tcPr>
          <w:p w14:paraId="7E9F643C" w14:textId="1A9580A6"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o‘tkazish</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komissiyasining</w:t>
            </w:r>
            <w:r w:rsidR="00143E37" w:rsidRPr="00D917D0">
              <w:rPr>
                <w:rFonts w:ascii="Times New Roman" w:hAnsi="Times New Roman"/>
                <w:lang w:val="uz-Cyrl-UZ"/>
              </w:rPr>
              <w:t xml:space="preserve"> </w:t>
            </w:r>
            <w:r w:rsidRPr="00D917D0">
              <w:rPr>
                <w:rFonts w:ascii="Times New Roman" w:hAnsi="Times New Roman"/>
                <w:lang w:val="uz-Cyrl-UZ"/>
              </w:rPr>
              <w:t>ishchi</w:t>
            </w:r>
            <w:r w:rsidR="00143E37" w:rsidRPr="00D917D0">
              <w:rPr>
                <w:rFonts w:ascii="Times New Roman" w:hAnsi="Times New Roman"/>
                <w:lang w:val="uz-Cyrl-UZ"/>
              </w:rPr>
              <w:t xml:space="preserve"> </w:t>
            </w:r>
            <w:r w:rsidRPr="00D917D0">
              <w:rPr>
                <w:rFonts w:ascii="Times New Roman" w:hAnsi="Times New Roman"/>
                <w:lang w:val="uz-Cyrl-UZ"/>
              </w:rPr>
              <w:t>organi</w:t>
            </w:r>
            <w:r w:rsidR="00143E37" w:rsidRPr="00D917D0">
              <w:rPr>
                <w:rFonts w:ascii="Times New Roman" w:hAnsi="Times New Roman"/>
                <w:lang w:val="uz-Cyrl-UZ"/>
              </w:rPr>
              <w:t xml:space="preserve"> </w:t>
            </w:r>
            <w:r w:rsidR="00083230" w:rsidRPr="00D917D0">
              <w:rPr>
                <w:rFonts w:ascii="Times New Roman" w:hAnsi="Times New Roman"/>
                <w:lang w:val="uz-Cyrl-UZ"/>
              </w:rPr>
              <w:t>“Kokand Future Invest” MChJ</w:t>
            </w:r>
            <w:r w:rsidR="00083230" w:rsidRPr="00305076">
              <w:rPr>
                <w:rFonts w:ascii="Times New Roman" w:hAnsi="Times New Roman"/>
                <w:lang w:val="uz-Cyrl-UZ"/>
              </w:rPr>
              <w:t>ning</w:t>
            </w:r>
            <w:r w:rsidR="00143E37" w:rsidRPr="00D917D0">
              <w:rPr>
                <w:rFonts w:ascii="Times New Roman" w:hAnsi="Times New Roman"/>
                <w:lang w:val="uz-Cyrl-UZ"/>
              </w:rPr>
              <w:t xml:space="preserve"> </w:t>
            </w:r>
            <w:r w:rsidRPr="00D917D0">
              <w:rPr>
                <w:rFonts w:ascii="Times New Roman" w:hAnsi="Times New Roman"/>
                <w:lang w:val="uz-Cyrl-UZ"/>
              </w:rPr>
              <w:t>Xaridlarni</w:t>
            </w:r>
            <w:r w:rsidR="00E94E96" w:rsidRPr="00D917D0">
              <w:rPr>
                <w:rFonts w:ascii="Times New Roman" w:hAnsi="Times New Roman"/>
                <w:lang w:val="uz-Cyrl-UZ"/>
              </w:rPr>
              <w:t xml:space="preserve"> </w:t>
            </w:r>
            <w:r w:rsidRPr="00D917D0">
              <w:rPr>
                <w:rFonts w:ascii="Times New Roman" w:hAnsi="Times New Roman"/>
                <w:lang w:val="uz-Cyrl-UZ"/>
              </w:rPr>
              <w:t>tashkil</w:t>
            </w:r>
            <w:r w:rsidR="00E94E96" w:rsidRPr="00D917D0">
              <w:rPr>
                <w:rFonts w:ascii="Times New Roman" w:hAnsi="Times New Roman"/>
                <w:lang w:val="uz-Cyrl-UZ"/>
              </w:rPr>
              <w:t xml:space="preserve"> </w:t>
            </w:r>
            <w:r w:rsidRPr="00D917D0">
              <w:rPr>
                <w:rFonts w:ascii="Times New Roman" w:hAnsi="Times New Roman"/>
                <w:lang w:val="uz-Cyrl-UZ"/>
              </w:rPr>
              <w:t>etish</w:t>
            </w:r>
            <w:r w:rsidR="00E94E96" w:rsidRPr="00D917D0">
              <w:rPr>
                <w:rFonts w:ascii="Times New Roman" w:hAnsi="Times New Roman"/>
                <w:lang w:val="uz-Cyrl-UZ"/>
              </w:rPr>
              <w:t xml:space="preserve"> </w:t>
            </w:r>
            <w:r w:rsidR="00305076" w:rsidRPr="00305076">
              <w:rPr>
                <w:rFonts w:ascii="Times New Roman" w:hAnsi="Times New Roman"/>
                <w:lang w:val="uz-Cyrl-UZ"/>
              </w:rPr>
              <w:t>komissiyasi</w:t>
            </w:r>
            <w:r w:rsidR="00E94E96" w:rsidRPr="00D917D0">
              <w:rPr>
                <w:rFonts w:ascii="Times New Roman" w:hAnsi="Times New Roman"/>
                <w:lang w:val="uz-Cyrl-UZ"/>
              </w:rPr>
              <w:t xml:space="preserve"> </w:t>
            </w:r>
            <w:r w:rsidRPr="00D917D0">
              <w:rPr>
                <w:rFonts w:ascii="Times New Roman" w:hAnsi="Times New Roman"/>
                <w:lang w:val="uz-Cyrl-UZ"/>
              </w:rPr>
              <w:t>hisoblanadi</w:t>
            </w:r>
            <w:r w:rsidR="00143E37" w:rsidRPr="00D917D0">
              <w:rPr>
                <w:rFonts w:ascii="Times New Roman" w:hAnsi="Times New Roman"/>
                <w:lang w:val="uz-Cyrl-UZ"/>
              </w:rPr>
              <w:t>.</w:t>
            </w:r>
          </w:p>
          <w:p w14:paraId="43D557C5" w14:textId="05BF0151"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Buyurtmachining</w:t>
            </w:r>
            <w:r w:rsidR="00143E37" w:rsidRPr="00D917D0">
              <w:rPr>
                <w:rFonts w:ascii="Times New Roman" w:hAnsi="Times New Roman"/>
                <w:lang w:val="uz-Cyrl-UZ"/>
              </w:rPr>
              <w:t xml:space="preserve"> </w:t>
            </w:r>
            <w:r w:rsidRPr="00D917D0">
              <w:rPr>
                <w:rFonts w:ascii="Times New Roman" w:hAnsi="Times New Roman"/>
                <w:lang w:val="uz-Cyrl-UZ"/>
              </w:rPr>
              <w:t>ishtirokchilar</w:t>
            </w:r>
            <w:r w:rsidR="00143E37"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bog‘lanish</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aloqa</w:t>
            </w:r>
            <w:r w:rsidR="00143E37" w:rsidRPr="00D917D0">
              <w:rPr>
                <w:rFonts w:ascii="Times New Roman" w:hAnsi="Times New Roman"/>
                <w:lang w:val="uz-Cyrl-UZ"/>
              </w:rPr>
              <w:t xml:space="preserve"> </w:t>
            </w:r>
            <w:r w:rsidRPr="00D917D0">
              <w:rPr>
                <w:rFonts w:ascii="Times New Roman" w:hAnsi="Times New Roman"/>
                <w:lang w:val="uz-Cyrl-UZ"/>
              </w:rPr>
              <w:t>bog‘lovchi</w:t>
            </w:r>
            <w:r w:rsidR="00143E37" w:rsidRPr="00D917D0">
              <w:rPr>
                <w:rFonts w:ascii="Times New Roman" w:hAnsi="Times New Roman"/>
                <w:lang w:val="uz-Cyrl-UZ"/>
              </w:rPr>
              <w:t xml:space="preserve"> </w:t>
            </w:r>
            <w:r w:rsidRPr="00D917D0">
              <w:rPr>
                <w:rFonts w:ascii="Times New Roman" w:hAnsi="Times New Roman"/>
                <w:lang w:val="uz-Cyrl-UZ"/>
              </w:rPr>
              <w:t>shaxs</w:t>
            </w:r>
            <w:r w:rsidR="00143E37" w:rsidRPr="00D917D0">
              <w:rPr>
                <w:rFonts w:ascii="Times New Roman" w:hAnsi="Times New Roman"/>
                <w:lang w:val="uz-Cyrl-UZ"/>
              </w:rPr>
              <w:t>:</w:t>
            </w:r>
          </w:p>
          <w:p w14:paraId="726D6FC9" w14:textId="3A739F63" w:rsidR="00143E37" w:rsidRPr="001A4263" w:rsidRDefault="00305076" w:rsidP="00143E37">
            <w:pPr>
              <w:spacing w:before="60" w:after="60"/>
              <w:jc w:val="both"/>
              <w:rPr>
                <w:rFonts w:ascii="Times New Roman" w:hAnsi="Times New Roman"/>
                <w:lang w:val="uz-Cyrl-UZ"/>
              </w:rPr>
            </w:pPr>
            <w:r w:rsidRPr="001A4263">
              <w:rPr>
                <w:rFonts w:ascii="Times New Roman" w:hAnsi="Times New Roman"/>
                <w:lang w:val="uz-Cyrl-UZ"/>
              </w:rPr>
              <w:t>“Kokand Future Invest” MChJ</w:t>
            </w:r>
            <w:proofErr w:type="spellStart"/>
            <w:r w:rsidRPr="001A4263">
              <w:rPr>
                <w:rFonts w:ascii="Times New Roman" w:hAnsi="Times New Roman"/>
              </w:rPr>
              <w:t>ning</w:t>
            </w:r>
            <w:proofErr w:type="spellEnd"/>
            <w:r w:rsidR="00143E37" w:rsidRPr="001A4263">
              <w:rPr>
                <w:rFonts w:ascii="Times New Roman" w:hAnsi="Times New Roman"/>
                <w:lang w:val="uz-Cyrl-UZ"/>
              </w:rPr>
              <w:t xml:space="preserve"> </w:t>
            </w:r>
            <w:r w:rsidRPr="001A4263">
              <w:rPr>
                <w:rFonts w:ascii="Times New Roman" w:hAnsi="Times New Roman"/>
              </w:rPr>
              <w:t xml:space="preserve">bosh </w:t>
            </w:r>
            <w:proofErr w:type="spellStart"/>
            <w:r w:rsidRPr="001A4263">
              <w:rPr>
                <w:rFonts w:ascii="Times New Roman" w:hAnsi="Times New Roman"/>
              </w:rPr>
              <w:t>buxgalteri</w:t>
            </w:r>
            <w:proofErr w:type="spellEnd"/>
            <w:r w:rsidR="00143E37" w:rsidRPr="001A4263">
              <w:rPr>
                <w:rFonts w:ascii="Times New Roman" w:hAnsi="Times New Roman"/>
                <w:lang w:val="uz-Cyrl-UZ"/>
              </w:rPr>
              <w:t xml:space="preserve"> </w:t>
            </w:r>
            <w:r w:rsidR="00210CA9" w:rsidRPr="001A4263">
              <w:rPr>
                <w:rFonts w:ascii="Times New Roman" w:hAnsi="Times New Roman"/>
                <w:lang w:val="uz-Cyrl-UZ"/>
              </w:rPr>
              <w:br/>
            </w:r>
            <w:r w:rsidRPr="001A4263">
              <w:rPr>
                <w:rFonts w:ascii="Times New Roman" w:hAnsi="Times New Roman"/>
              </w:rPr>
              <w:t>S</w:t>
            </w:r>
            <w:r w:rsidR="00143E37" w:rsidRPr="001A4263">
              <w:rPr>
                <w:rFonts w:ascii="Times New Roman" w:hAnsi="Times New Roman"/>
                <w:lang w:val="uz-Cyrl-UZ"/>
              </w:rPr>
              <w:t xml:space="preserve">. </w:t>
            </w:r>
            <w:proofErr w:type="spellStart"/>
            <w:r w:rsidRPr="001A4263">
              <w:rPr>
                <w:rFonts w:ascii="Times New Roman" w:hAnsi="Times New Roman"/>
              </w:rPr>
              <w:t>Aminov</w:t>
            </w:r>
            <w:proofErr w:type="spellEnd"/>
            <w:r w:rsidRPr="001A4263">
              <w:rPr>
                <w:rFonts w:ascii="Times New Roman" w:hAnsi="Times New Roman"/>
              </w:rPr>
              <w:t xml:space="preserve"> </w:t>
            </w:r>
            <w:r w:rsidR="00AA2494" w:rsidRPr="001A4263">
              <w:rPr>
                <w:rFonts w:ascii="Times New Roman" w:hAnsi="Times New Roman"/>
                <w:lang w:val="uz-Cyrl-UZ"/>
              </w:rPr>
              <w:t>tel</w:t>
            </w:r>
            <w:r w:rsidR="00143E37" w:rsidRPr="001A4263">
              <w:rPr>
                <w:rFonts w:ascii="Times New Roman" w:hAnsi="Times New Roman"/>
                <w:lang w:val="uz-Cyrl-UZ"/>
              </w:rPr>
              <w:t xml:space="preserve">: </w:t>
            </w:r>
            <w:r w:rsidR="00531A44" w:rsidRPr="001A4263">
              <w:rPr>
                <w:rFonts w:ascii="Times New Roman" w:hAnsi="Times New Roman"/>
                <w:iCs/>
                <w:lang w:val="uz-Cyrl-UZ"/>
              </w:rPr>
              <w:t>(+998 7</w:t>
            </w:r>
            <w:r w:rsidRPr="001A4263">
              <w:rPr>
                <w:rFonts w:ascii="Times New Roman" w:hAnsi="Times New Roman"/>
                <w:iCs/>
              </w:rPr>
              <w:t>7</w:t>
            </w:r>
            <w:r w:rsidR="00531A44" w:rsidRPr="001A4263">
              <w:rPr>
                <w:rFonts w:ascii="Times New Roman" w:hAnsi="Times New Roman"/>
                <w:iCs/>
                <w:lang w:val="uz-Cyrl-UZ"/>
              </w:rPr>
              <w:t xml:space="preserve">) </w:t>
            </w:r>
            <w:r w:rsidRPr="001A4263">
              <w:rPr>
                <w:rFonts w:ascii="Times New Roman" w:hAnsi="Times New Roman"/>
                <w:iCs/>
              </w:rPr>
              <w:t>477</w:t>
            </w:r>
            <w:r w:rsidR="00531A44" w:rsidRPr="001A4263">
              <w:rPr>
                <w:rFonts w:ascii="Times New Roman" w:hAnsi="Times New Roman"/>
                <w:iCs/>
                <w:lang w:val="uz-Cyrl-UZ"/>
              </w:rPr>
              <w:t>-</w:t>
            </w:r>
            <w:r w:rsidRPr="001A4263">
              <w:rPr>
                <w:rFonts w:ascii="Times New Roman" w:hAnsi="Times New Roman"/>
                <w:iCs/>
              </w:rPr>
              <w:t>66</w:t>
            </w:r>
            <w:r w:rsidR="00531A44" w:rsidRPr="001A4263">
              <w:rPr>
                <w:rFonts w:ascii="Times New Roman" w:hAnsi="Times New Roman"/>
                <w:iCs/>
                <w:lang w:val="uz-Cyrl-UZ"/>
              </w:rPr>
              <w:t>-</w:t>
            </w:r>
            <w:r w:rsidRPr="001A4263">
              <w:rPr>
                <w:rFonts w:ascii="Times New Roman" w:hAnsi="Times New Roman"/>
                <w:iCs/>
              </w:rPr>
              <w:t>76</w:t>
            </w:r>
            <w:r w:rsidR="00531A44" w:rsidRPr="001A4263">
              <w:rPr>
                <w:rFonts w:ascii="Times New Roman" w:hAnsi="Times New Roman"/>
                <w:iCs/>
                <w:lang w:val="uz-Cyrl-UZ"/>
              </w:rPr>
              <w:t>,</w:t>
            </w:r>
          </w:p>
          <w:p w14:paraId="6A94F1B6" w14:textId="6F747254" w:rsidR="00143E37" w:rsidRPr="00DD3DE9" w:rsidRDefault="00AA2494" w:rsidP="00143E37">
            <w:pPr>
              <w:spacing w:before="60" w:after="60"/>
              <w:jc w:val="both"/>
              <w:rPr>
                <w:rFonts w:ascii="Times New Roman" w:hAnsi="Times New Roman"/>
              </w:rPr>
            </w:pPr>
            <w:r w:rsidRPr="001A4263">
              <w:rPr>
                <w:rFonts w:ascii="Times New Roman" w:hAnsi="Times New Roman"/>
                <w:lang w:val="uz-Cyrl-UZ"/>
              </w:rPr>
              <w:t>Manzil</w:t>
            </w:r>
            <w:r w:rsidR="00143E37" w:rsidRPr="001A4263">
              <w:rPr>
                <w:rFonts w:ascii="Times New Roman" w:hAnsi="Times New Roman"/>
                <w:lang w:val="uz-Cyrl-UZ"/>
              </w:rPr>
              <w:t xml:space="preserve">: </w:t>
            </w:r>
            <w:r w:rsidR="00DD3DE9" w:rsidRPr="001A4263">
              <w:rPr>
                <w:rFonts w:ascii="Times New Roman" w:hAnsi="Times New Roman"/>
                <w:iCs/>
                <w:lang w:val="uz-Cyrl-UZ"/>
              </w:rPr>
              <w:t>Toshkent shahri</w:t>
            </w:r>
            <w:r w:rsidR="00DD3DE9" w:rsidRPr="00006B63">
              <w:rPr>
                <w:rFonts w:ascii="Times New Roman" w:hAnsi="Times New Roman"/>
                <w:iCs/>
                <w:lang w:val="uz-Cyrl-UZ"/>
              </w:rPr>
              <w:t>, Chilonzor tumani, Fidokor MFY, 16-mavzey, 10-uy</w:t>
            </w:r>
            <w:r w:rsidR="00DD3DE9">
              <w:rPr>
                <w:rFonts w:ascii="Times New Roman" w:hAnsi="Times New Roman"/>
                <w:iCs/>
              </w:rPr>
              <w:t>.</w:t>
            </w:r>
          </w:p>
        </w:tc>
      </w:tr>
      <w:tr w:rsidR="00143E37" w:rsidRPr="00D917D0" w14:paraId="70F54C39" w14:textId="77777777" w:rsidTr="007336FC">
        <w:tc>
          <w:tcPr>
            <w:tcW w:w="567" w:type="dxa"/>
          </w:tcPr>
          <w:p w14:paraId="655BF536"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13DB0830" w14:textId="77777777" w:rsidR="00143E37" w:rsidRPr="00D917D0" w:rsidRDefault="00143E37" w:rsidP="00143E37">
            <w:pPr>
              <w:spacing w:before="60" w:after="60"/>
              <w:jc w:val="both"/>
              <w:rPr>
                <w:rFonts w:ascii="Times New Roman" w:hAnsi="Times New Roman"/>
                <w:b/>
                <w:lang w:val="uz-Cyrl-UZ"/>
              </w:rPr>
            </w:pPr>
          </w:p>
        </w:tc>
        <w:tc>
          <w:tcPr>
            <w:tcW w:w="709" w:type="dxa"/>
          </w:tcPr>
          <w:p w14:paraId="54D5DEAC"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2.3</w:t>
            </w:r>
          </w:p>
        </w:tc>
        <w:tc>
          <w:tcPr>
            <w:tcW w:w="284" w:type="dxa"/>
          </w:tcPr>
          <w:p w14:paraId="2BCC4008" w14:textId="77777777" w:rsidR="00143E37" w:rsidRPr="00D917D0" w:rsidRDefault="00143E37" w:rsidP="00143E37">
            <w:pPr>
              <w:spacing w:before="60" w:after="60"/>
              <w:rPr>
                <w:rFonts w:ascii="Times New Roman" w:hAnsi="Times New Roman"/>
                <w:lang w:val="uz-Cyrl-UZ"/>
              </w:rPr>
            </w:pPr>
          </w:p>
        </w:tc>
        <w:tc>
          <w:tcPr>
            <w:tcW w:w="5987" w:type="dxa"/>
          </w:tcPr>
          <w:p w14:paraId="55C13AB0" w14:textId="46EDA496"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Shartnoma</w:t>
            </w:r>
            <w:r w:rsidR="00143E37" w:rsidRPr="00D917D0">
              <w:rPr>
                <w:rFonts w:ascii="Times New Roman" w:hAnsi="Times New Roman"/>
                <w:lang w:val="uz-Cyrl-UZ"/>
              </w:rPr>
              <w:t xml:space="preserve"> </w:t>
            </w:r>
            <w:r w:rsidRPr="00D917D0">
              <w:rPr>
                <w:rFonts w:ascii="Times New Roman" w:hAnsi="Times New Roman"/>
                <w:lang w:val="uz-Cyrl-UZ"/>
              </w:rPr>
              <w:t>egasi</w:t>
            </w:r>
            <w:r w:rsidR="00143E37" w:rsidRPr="00D917D0">
              <w:rPr>
                <w:rFonts w:ascii="Times New Roman" w:hAnsi="Times New Roman"/>
                <w:lang w:val="uz-Cyrl-UZ"/>
              </w:rPr>
              <w:t xml:space="preserve">: </w:t>
            </w:r>
            <w:r w:rsidR="001108AC" w:rsidRPr="001A4263">
              <w:rPr>
                <w:rFonts w:ascii="Times New Roman" w:hAnsi="Times New Roman"/>
                <w:lang w:val="uz-Cyrl-UZ"/>
              </w:rPr>
              <w:t>“Kokand Future Invest” MChJ</w:t>
            </w:r>
          </w:p>
        </w:tc>
      </w:tr>
      <w:tr w:rsidR="00143E37" w:rsidRPr="00D917D0" w14:paraId="233A7AE6" w14:textId="77777777" w:rsidTr="007336FC">
        <w:tc>
          <w:tcPr>
            <w:tcW w:w="567" w:type="dxa"/>
          </w:tcPr>
          <w:p w14:paraId="6A9A3D35"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3A2B0E05" w14:textId="77777777" w:rsidR="00143E37" w:rsidRPr="00D917D0" w:rsidRDefault="00143E37" w:rsidP="00143E37">
            <w:pPr>
              <w:spacing w:before="60" w:after="60"/>
              <w:jc w:val="both"/>
              <w:rPr>
                <w:rFonts w:ascii="Times New Roman" w:hAnsi="Times New Roman"/>
                <w:b/>
                <w:lang w:val="uz-Cyrl-UZ"/>
              </w:rPr>
            </w:pPr>
          </w:p>
        </w:tc>
        <w:tc>
          <w:tcPr>
            <w:tcW w:w="709" w:type="dxa"/>
          </w:tcPr>
          <w:p w14:paraId="20C5B008" w14:textId="0942AC94"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2.4</w:t>
            </w:r>
          </w:p>
        </w:tc>
        <w:tc>
          <w:tcPr>
            <w:tcW w:w="284" w:type="dxa"/>
          </w:tcPr>
          <w:p w14:paraId="5AFEF10E" w14:textId="77777777" w:rsidR="00143E37" w:rsidRPr="00D917D0" w:rsidRDefault="00143E37" w:rsidP="00143E37">
            <w:pPr>
              <w:spacing w:before="60" w:after="60"/>
              <w:rPr>
                <w:rFonts w:ascii="Times New Roman" w:hAnsi="Times New Roman"/>
                <w:lang w:val="uz-Cyrl-UZ"/>
              </w:rPr>
            </w:pPr>
          </w:p>
        </w:tc>
        <w:tc>
          <w:tcPr>
            <w:tcW w:w="5987" w:type="dxa"/>
          </w:tcPr>
          <w:p w14:paraId="0172913D" w14:textId="66141A7E"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Yelektron</w:t>
            </w:r>
            <w:r w:rsidR="00143E37" w:rsidRPr="00D917D0">
              <w:rPr>
                <w:rFonts w:ascii="Times New Roman" w:hAnsi="Times New Roman"/>
                <w:lang w:val="uz-Cyrl-UZ"/>
              </w:rPr>
              <w:t xml:space="preserve"> </w:t>
            </w:r>
            <w:r w:rsidRPr="00D917D0">
              <w:rPr>
                <w:rFonts w:ascii="Times New Roman" w:hAnsi="Times New Roman"/>
                <w:lang w:val="uz-Cyrl-UZ"/>
              </w:rPr>
              <w:t>tanlashni</w:t>
            </w:r>
            <w:r w:rsidR="00143E37" w:rsidRPr="00D917D0">
              <w:rPr>
                <w:rFonts w:ascii="Times New Roman" w:hAnsi="Times New Roman"/>
                <w:lang w:val="uz-Cyrl-UZ"/>
              </w:rPr>
              <w:t xml:space="preserve"> </w:t>
            </w:r>
            <w:r w:rsidRPr="00D917D0">
              <w:rPr>
                <w:rFonts w:ascii="Times New Roman" w:hAnsi="Times New Roman"/>
                <w:lang w:val="uz-Cyrl-UZ"/>
              </w:rPr>
              <w:t>o‘tkazuvchi</w:t>
            </w:r>
            <w:r w:rsidR="00143E37" w:rsidRPr="00D917D0">
              <w:rPr>
                <w:rFonts w:ascii="Times New Roman" w:hAnsi="Times New Roman"/>
                <w:lang w:val="uz-Cyrl-UZ"/>
              </w:rPr>
              <w:t xml:space="preserve"> </w:t>
            </w:r>
            <w:r w:rsidRPr="00D917D0">
              <w:rPr>
                <w:rFonts w:ascii="Times New Roman" w:hAnsi="Times New Roman"/>
                <w:lang w:val="uz-Cyrl-UZ"/>
              </w:rPr>
              <w:t>operatorning</w:t>
            </w:r>
            <w:r w:rsidR="00143E37" w:rsidRPr="00D917D0">
              <w:rPr>
                <w:rFonts w:ascii="Times New Roman" w:hAnsi="Times New Roman"/>
                <w:lang w:val="uz-Cyrl-UZ"/>
              </w:rPr>
              <w:t xml:space="preserve"> </w:t>
            </w:r>
            <w:r w:rsidRPr="00D917D0">
              <w:rPr>
                <w:rFonts w:ascii="Times New Roman" w:hAnsi="Times New Roman"/>
                <w:lang w:val="uz-Cyrl-UZ"/>
              </w:rPr>
              <w:t>nomi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uning</w:t>
            </w:r>
            <w:r w:rsidR="00143E37" w:rsidRPr="00D917D0">
              <w:rPr>
                <w:rFonts w:ascii="Times New Roman" w:hAnsi="Times New Roman"/>
                <w:lang w:val="uz-Cyrl-UZ"/>
              </w:rPr>
              <w:t xml:space="preserve"> </w:t>
            </w:r>
            <w:r w:rsidRPr="00D917D0">
              <w:rPr>
                <w:rFonts w:ascii="Times New Roman" w:hAnsi="Times New Roman"/>
                <w:lang w:val="uz-Cyrl-UZ"/>
              </w:rPr>
              <w:t>veb</w:t>
            </w:r>
            <w:r w:rsidR="00143E37" w:rsidRPr="00D917D0">
              <w:rPr>
                <w:rFonts w:ascii="Times New Roman" w:hAnsi="Times New Roman"/>
                <w:lang w:val="uz-Cyrl-UZ"/>
              </w:rPr>
              <w:t>-</w:t>
            </w:r>
            <w:r w:rsidRPr="00D917D0">
              <w:rPr>
                <w:rFonts w:ascii="Times New Roman" w:hAnsi="Times New Roman"/>
                <w:lang w:val="uz-Cyrl-UZ"/>
              </w:rPr>
              <w:t>sayti</w:t>
            </w:r>
            <w:r w:rsidR="00143E37" w:rsidRPr="00D917D0">
              <w:rPr>
                <w:rFonts w:ascii="Times New Roman" w:hAnsi="Times New Roman"/>
                <w:lang w:val="uz-Cyrl-UZ"/>
              </w:rPr>
              <w:t>: “</w:t>
            </w:r>
            <w:r w:rsidRPr="00D917D0">
              <w:rPr>
                <w:rFonts w:ascii="Times New Roman" w:hAnsi="Times New Roman"/>
                <w:lang w:val="uz-Cyrl-UZ"/>
              </w:rPr>
              <w:t>O‘zbekiston</w:t>
            </w:r>
            <w:r w:rsidR="00143E37" w:rsidRPr="00D917D0">
              <w:rPr>
                <w:rFonts w:ascii="Times New Roman" w:hAnsi="Times New Roman"/>
                <w:lang w:val="uz-Cyrl-UZ"/>
              </w:rPr>
              <w:t xml:space="preserve"> </w:t>
            </w:r>
            <w:r w:rsidRPr="00D917D0">
              <w:rPr>
                <w:rFonts w:ascii="Times New Roman" w:hAnsi="Times New Roman"/>
                <w:lang w:val="uz-Cyrl-UZ"/>
              </w:rPr>
              <w:t>Respublika</w:t>
            </w:r>
            <w:r w:rsidR="00143E37" w:rsidRPr="00D917D0">
              <w:rPr>
                <w:rFonts w:ascii="Times New Roman" w:hAnsi="Times New Roman"/>
                <w:lang w:val="uz-Cyrl-UZ"/>
              </w:rPr>
              <w:t xml:space="preserve"> </w:t>
            </w:r>
            <w:r w:rsidRPr="00D917D0">
              <w:rPr>
                <w:rFonts w:ascii="Times New Roman" w:hAnsi="Times New Roman"/>
                <w:lang w:val="uz-Cyrl-UZ"/>
              </w:rPr>
              <w:t>tovar</w:t>
            </w:r>
            <w:r w:rsidR="00143E37" w:rsidRPr="00D917D0">
              <w:rPr>
                <w:rFonts w:ascii="Times New Roman" w:hAnsi="Times New Roman"/>
                <w:lang w:val="uz-Cyrl-UZ"/>
              </w:rPr>
              <w:t>-</w:t>
            </w:r>
            <w:r w:rsidRPr="00D917D0">
              <w:rPr>
                <w:rFonts w:ascii="Times New Roman" w:hAnsi="Times New Roman"/>
                <w:lang w:val="uz-Cyrl-UZ"/>
              </w:rPr>
              <w:t>xom</w:t>
            </w:r>
            <w:r w:rsidR="00143E37" w:rsidRPr="00D917D0">
              <w:rPr>
                <w:rFonts w:ascii="Times New Roman" w:hAnsi="Times New Roman"/>
                <w:lang w:val="uz-Cyrl-UZ"/>
              </w:rPr>
              <w:t xml:space="preserve"> </w:t>
            </w:r>
            <w:r w:rsidRPr="00D917D0">
              <w:rPr>
                <w:rFonts w:ascii="Times New Roman" w:hAnsi="Times New Roman"/>
                <w:lang w:val="uz-Cyrl-UZ"/>
              </w:rPr>
              <w:t>ashyo</w:t>
            </w:r>
            <w:r w:rsidR="00143E37" w:rsidRPr="00D917D0">
              <w:rPr>
                <w:rFonts w:ascii="Times New Roman" w:hAnsi="Times New Roman"/>
                <w:lang w:val="uz-Cyrl-UZ"/>
              </w:rPr>
              <w:t xml:space="preserve"> </w:t>
            </w:r>
            <w:r w:rsidRPr="00D917D0">
              <w:rPr>
                <w:rFonts w:ascii="Times New Roman" w:hAnsi="Times New Roman"/>
                <w:lang w:val="uz-Cyrl-UZ"/>
              </w:rPr>
              <w:t>birjasi</w:t>
            </w:r>
            <w:r w:rsidR="00143E37" w:rsidRPr="00D917D0">
              <w:rPr>
                <w:rFonts w:ascii="Times New Roman" w:hAnsi="Times New Roman"/>
                <w:lang w:val="uz-Cyrl-UZ"/>
              </w:rPr>
              <w:t>” A</w:t>
            </w:r>
            <w:r w:rsidRPr="00D917D0">
              <w:rPr>
                <w:rFonts w:ascii="Times New Roman" w:hAnsi="Times New Roman"/>
                <w:lang w:val="uz-Cyrl-UZ"/>
              </w:rPr>
              <w:t>J</w:t>
            </w:r>
            <w:r w:rsidR="00143E37" w:rsidRPr="00D917D0">
              <w:rPr>
                <w:rFonts w:ascii="Times New Roman" w:hAnsi="Times New Roman"/>
                <w:lang w:val="uz-Cyrl-UZ"/>
              </w:rPr>
              <w:t xml:space="preserve">, </w:t>
            </w:r>
            <w:hyperlink r:id="rId9" w:history="1">
              <w:r w:rsidR="00143E37" w:rsidRPr="00D917D0">
                <w:rPr>
                  <w:rStyle w:val="af8"/>
                  <w:rFonts w:ascii="Times New Roman" w:hAnsi="Times New Roman"/>
                  <w:lang w:val="uz-Cyrl-UZ"/>
                </w:rPr>
                <w:t>https://etender.uzex.uz</w:t>
              </w:r>
            </w:hyperlink>
          </w:p>
        </w:tc>
      </w:tr>
      <w:tr w:rsidR="00143E37" w:rsidRPr="0094416C" w14:paraId="56389F9B" w14:textId="77777777" w:rsidTr="007336FC">
        <w:tc>
          <w:tcPr>
            <w:tcW w:w="567" w:type="dxa"/>
          </w:tcPr>
          <w:p w14:paraId="0D7A2231"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217E7277" w14:textId="77777777" w:rsidR="00143E37" w:rsidRPr="00D917D0" w:rsidRDefault="00143E37" w:rsidP="00143E37">
            <w:pPr>
              <w:spacing w:before="60" w:after="60"/>
              <w:jc w:val="both"/>
              <w:rPr>
                <w:rFonts w:ascii="Times New Roman" w:hAnsi="Times New Roman"/>
                <w:b/>
                <w:lang w:val="uz-Cyrl-UZ"/>
              </w:rPr>
            </w:pPr>
          </w:p>
        </w:tc>
        <w:tc>
          <w:tcPr>
            <w:tcW w:w="709" w:type="dxa"/>
          </w:tcPr>
          <w:p w14:paraId="0AFA0FB5" w14:textId="740D2142"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2.5</w:t>
            </w:r>
          </w:p>
        </w:tc>
        <w:tc>
          <w:tcPr>
            <w:tcW w:w="284" w:type="dxa"/>
          </w:tcPr>
          <w:p w14:paraId="36394961" w14:textId="77777777" w:rsidR="00143E37" w:rsidRPr="00D917D0" w:rsidRDefault="00143E37" w:rsidP="00143E37">
            <w:pPr>
              <w:spacing w:before="60" w:after="60"/>
              <w:rPr>
                <w:rFonts w:ascii="Times New Roman" w:hAnsi="Times New Roman"/>
                <w:lang w:val="uz-Cyrl-UZ"/>
              </w:rPr>
            </w:pPr>
          </w:p>
        </w:tc>
        <w:tc>
          <w:tcPr>
            <w:tcW w:w="5987" w:type="dxa"/>
          </w:tcPr>
          <w:p w14:paraId="4EC0D1AC" w14:textId="55204BD2"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kamida</w:t>
            </w:r>
            <w:r w:rsidR="00143E37" w:rsidRPr="00D917D0">
              <w:rPr>
                <w:rFonts w:ascii="Times New Roman" w:hAnsi="Times New Roman"/>
                <w:lang w:val="uz-Cyrl-UZ"/>
              </w:rPr>
              <w:t xml:space="preserve"> </w:t>
            </w:r>
            <w:r w:rsidRPr="00D917D0">
              <w:rPr>
                <w:rFonts w:ascii="Times New Roman" w:hAnsi="Times New Roman"/>
                <w:lang w:val="uz-Cyrl-UZ"/>
              </w:rPr>
              <w:t>besh</w:t>
            </w:r>
            <w:r w:rsidR="00143E37" w:rsidRPr="00D917D0">
              <w:rPr>
                <w:rFonts w:ascii="Times New Roman" w:hAnsi="Times New Roman"/>
                <w:lang w:val="uz-Cyrl-UZ"/>
              </w:rPr>
              <w:t xml:space="preserve"> </w:t>
            </w:r>
            <w:r w:rsidRPr="00D917D0">
              <w:rPr>
                <w:rFonts w:ascii="Times New Roman" w:hAnsi="Times New Roman"/>
                <w:lang w:val="uz-Cyrl-UZ"/>
              </w:rPr>
              <w:t>nafar</w:t>
            </w:r>
            <w:r w:rsidR="00143E37" w:rsidRPr="00D917D0">
              <w:rPr>
                <w:rFonts w:ascii="Times New Roman" w:hAnsi="Times New Roman"/>
                <w:lang w:val="uz-Cyrl-UZ"/>
              </w:rPr>
              <w:t xml:space="preserve"> </w:t>
            </w:r>
            <w:r w:rsidRPr="00D917D0">
              <w:rPr>
                <w:rFonts w:ascii="Times New Roman" w:hAnsi="Times New Roman"/>
                <w:lang w:val="uz-Cyrl-UZ"/>
              </w:rPr>
              <w:t>a’zodan</w:t>
            </w:r>
            <w:r w:rsidR="00143E37" w:rsidRPr="00D917D0">
              <w:rPr>
                <w:rFonts w:ascii="Times New Roman" w:hAnsi="Times New Roman"/>
                <w:lang w:val="uz-Cyrl-UZ"/>
              </w:rPr>
              <w:t xml:space="preserve"> </w:t>
            </w:r>
            <w:r w:rsidRPr="00D917D0">
              <w:rPr>
                <w:rFonts w:ascii="Times New Roman" w:hAnsi="Times New Roman"/>
                <w:lang w:val="uz-Cyrl-UZ"/>
              </w:rPr>
              <w:t>iborat</w:t>
            </w:r>
            <w:r w:rsidR="00143E37" w:rsidRPr="00D917D0">
              <w:rPr>
                <w:rFonts w:ascii="Times New Roman" w:hAnsi="Times New Roman"/>
                <w:lang w:val="uz-Cyrl-UZ"/>
              </w:rPr>
              <w:t xml:space="preserve"> </w:t>
            </w:r>
            <w:r w:rsidRPr="00D917D0">
              <w:rPr>
                <w:rFonts w:ascii="Times New Roman" w:hAnsi="Times New Roman"/>
                <w:lang w:val="uz-Cyrl-UZ"/>
              </w:rPr>
              <w:t>tarkibda</w:t>
            </w:r>
            <w:r w:rsidR="00143E37" w:rsidRPr="00D917D0">
              <w:rPr>
                <w:rFonts w:ascii="Times New Roman" w:hAnsi="Times New Roman"/>
                <w:lang w:val="uz-Cyrl-UZ"/>
              </w:rPr>
              <w:t xml:space="preserve"> </w:t>
            </w: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tashkil</w:t>
            </w:r>
            <w:r w:rsidR="00143E37" w:rsidRPr="00D917D0">
              <w:rPr>
                <w:rFonts w:ascii="Times New Roman" w:hAnsi="Times New Roman"/>
                <w:lang w:val="uz-Cyrl-UZ"/>
              </w:rPr>
              <w:t xml:space="preserve"> </w:t>
            </w:r>
            <w:r w:rsidRPr="00D917D0">
              <w:rPr>
                <w:rFonts w:ascii="Times New Roman" w:hAnsi="Times New Roman"/>
                <w:lang w:val="uz-Cyrl-UZ"/>
              </w:rPr>
              <w:t>qilingan</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komissiyasi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o‘tkaziladi</w:t>
            </w:r>
            <w:r w:rsidR="00143E37" w:rsidRPr="00D917D0">
              <w:rPr>
                <w:rFonts w:ascii="Times New Roman" w:hAnsi="Times New Roman"/>
                <w:lang w:val="uz-Cyrl-UZ"/>
              </w:rPr>
              <w:t>.</w:t>
            </w:r>
          </w:p>
        </w:tc>
      </w:tr>
      <w:tr w:rsidR="00143E37" w:rsidRPr="0094416C" w14:paraId="6A126B09" w14:textId="77777777" w:rsidTr="007336FC">
        <w:tc>
          <w:tcPr>
            <w:tcW w:w="567" w:type="dxa"/>
          </w:tcPr>
          <w:p w14:paraId="554FDB45" w14:textId="77777777" w:rsidR="00143E37" w:rsidRPr="00D917D0" w:rsidRDefault="00143E37" w:rsidP="00143E37">
            <w:pPr>
              <w:spacing w:before="60" w:after="60"/>
              <w:jc w:val="center"/>
              <w:rPr>
                <w:rFonts w:ascii="Times New Roman" w:hAnsi="Times New Roman"/>
                <w:b/>
                <w:lang w:val="uz-Cyrl-UZ"/>
              </w:rPr>
            </w:pPr>
            <w:r w:rsidRPr="00D917D0">
              <w:rPr>
                <w:rFonts w:ascii="Times New Roman" w:hAnsi="Times New Roman"/>
                <w:b/>
                <w:lang w:val="uz-Cyrl-UZ"/>
              </w:rPr>
              <w:t>3</w:t>
            </w:r>
          </w:p>
        </w:tc>
        <w:tc>
          <w:tcPr>
            <w:tcW w:w="2552" w:type="dxa"/>
          </w:tcPr>
          <w:p w14:paraId="739BB75C" w14:textId="71D01A97" w:rsidR="00143E37" w:rsidRPr="00D917D0" w:rsidRDefault="00AA2494" w:rsidP="00DD0128">
            <w:pPr>
              <w:spacing w:before="60" w:after="60"/>
              <w:rPr>
                <w:rFonts w:ascii="Times New Roman" w:hAnsi="Times New Roman"/>
                <w:b/>
                <w:lang w:val="uz-Cyrl-UZ"/>
              </w:rPr>
            </w:pPr>
            <w:r w:rsidRPr="00D917D0">
              <w:rPr>
                <w:rFonts w:ascii="Times New Roman" w:hAnsi="Times New Roman"/>
                <w:b/>
                <w:lang w:val="uz-Cyrl-UZ"/>
              </w:rPr>
              <w:t>Elektron</w:t>
            </w:r>
            <w:r w:rsidR="00143E37" w:rsidRPr="00D917D0">
              <w:rPr>
                <w:rFonts w:ascii="Times New Roman" w:hAnsi="Times New Roman"/>
                <w:b/>
                <w:lang w:val="uz-Cyrl-UZ"/>
              </w:rPr>
              <w:t xml:space="preserve"> </w:t>
            </w:r>
            <w:r w:rsidRPr="00D917D0">
              <w:rPr>
                <w:rFonts w:ascii="Times New Roman" w:hAnsi="Times New Roman"/>
                <w:b/>
                <w:lang w:val="uz-Cyrl-UZ"/>
              </w:rPr>
              <w:t>tanlash</w:t>
            </w:r>
            <w:r w:rsidR="00143E37" w:rsidRPr="00D917D0">
              <w:rPr>
                <w:rFonts w:ascii="Times New Roman" w:hAnsi="Times New Roman"/>
                <w:b/>
                <w:lang w:val="uz-Cyrl-UZ"/>
              </w:rPr>
              <w:t xml:space="preserve"> </w:t>
            </w:r>
            <w:r w:rsidRPr="00D917D0">
              <w:rPr>
                <w:rFonts w:ascii="Times New Roman" w:hAnsi="Times New Roman"/>
                <w:b/>
                <w:lang w:val="uz-Cyrl-UZ"/>
              </w:rPr>
              <w:t>ishtirokchilari</w:t>
            </w:r>
          </w:p>
        </w:tc>
        <w:tc>
          <w:tcPr>
            <w:tcW w:w="709" w:type="dxa"/>
          </w:tcPr>
          <w:p w14:paraId="37D647B2"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3.1</w:t>
            </w:r>
          </w:p>
        </w:tc>
        <w:tc>
          <w:tcPr>
            <w:tcW w:w="284" w:type="dxa"/>
          </w:tcPr>
          <w:p w14:paraId="32895A7F" w14:textId="77777777" w:rsidR="00143E37" w:rsidRPr="00D917D0" w:rsidRDefault="00143E37" w:rsidP="00143E37">
            <w:pPr>
              <w:spacing w:before="60" w:after="60"/>
              <w:rPr>
                <w:rFonts w:ascii="Times New Roman" w:hAnsi="Times New Roman"/>
                <w:lang w:val="uz-Cyrl-UZ"/>
              </w:rPr>
            </w:pPr>
          </w:p>
        </w:tc>
        <w:tc>
          <w:tcPr>
            <w:tcW w:w="5987" w:type="dxa"/>
          </w:tcPr>
          <w:p w14:paraId="5A618404" w14:textId="6050BEE2"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ishtirokchisi</w:t>
            </w:r>
            <w:r w:rsidR="00143E37" w:rsidRPr="00D917D0">
              <w:rPr>
                <w:rFonts w:ascii="Times New Roman" w:hAnsi="Times New Roman"/>
                <w:lang w:val="uz-Cyrl-UZ"/>
              </w:rPr>
              <w:t xml:space="preserve"> (</w:t>
            </w:r>
            <w:r w:rsidRPr="00D917D0">
              <w:rPr>
                <w:rFonts w:ascii="Times New Roman" w:hAnsi="Times New Roman"/>
                <w:lang w:val="uz-Cyrl-UZ"/>
              </w:rPr>
              <w:t>bundan</w:t>
            </w:r>
            <w:r w:rsidR="00143E37" w:rsidRPr="00D917D0">
              <w:rPr>
                <w:rFonts w:ascii="Times New Roman" w:hAnsi="Times New Roman"/>
                <w:lang w:val="uz-Cyrl-UZ"/>
              </w:rPr>
              <w:t xml:space="preserve"> </w:t>
            </w:r>
            <w:r w:rsidRPr="00D917D0">
              <w:rPr>
                <w:rFonts w:ascii="Times New Roman" w:hAnsi="Times New Roman"/>
                <w:lang w:val="uz-Cyrl-UZ"/>
              </w:rPr>
              <w:t>buyon</w:t>
            </w:r>
            <w:r w:rsidR="00143E37" w:rsidRPr="00D917D0">
              <w:rPr>
                <w:rFonts w:ascii="Times New Roman" w:hAnsi="Times New Roman"/>
                <w:lang w:val="uz-Cyrl-UZ"/>
              </w:rPr>
              <w:t xml:space="preserve"> </w:t>
            </w:r>
            <w:r w:rsidRPr="00D917D0">
              <w:rPr>
                <w:rFonts w:ascii="Times New Roman" w:hAnsi="Times New Roman"/>
                <w:lang w:val="uz-Cyrl-UZ"/>
              </w:rPr>
              <w:t>matnda</w:t>
            </w:r>
            <w:r w:rsidR="00143E37" w:rsidRPr="00D917D0">
              <w:rPr>
                <w:rFonts w:ascii="Times New Roman" w:hAnsi="Times New Roman"/>
                <w:lang w:val="uz-Cyrl-UZ"/>
              </w:rPr>
              <w:t xml:space="preserve"> </w:t>
            </w:r>
            <w:r w:rsidRPr="00D917D0">
              <w:rPr>
                <w:rFonts w:ascii="Times New Roman" w:hAnsi="Times New Roman"/>
                <w:lang w:val="uz-Cyrl-UZ"/>
              </w:rPr>
              <w:t>ishtirokchi</w:t>
            </w:r>
            <w:r w:rsidR="00143E37" w:rsidRPr="00D917D0">
              <w:rPr>
                <w:rFonts w:ascii="Times New Roman" w:hAnsi="Times New Roman"/>
                <w:lang w:val="uz-Cyrl-UZ"/>
              </w:rPr>
              <w:t xml:space="preserve"> </w:t>
            </w:r>
            <w:r w:rsidRPr="00D917D0">
              <w:rPr>
                <w:rFonts w:ascii="Times New Roman" w:hAnsi="Times New Roman"/>
                <w:lang w:val="uz-Cyrl-UZ"/>
              </w:rPr>
              <w:t>deb</w:t>
            </w:r>
            <w:r w:rsidR="00143E37" w:rsidRPr="00D917D0">
              <w:rPr>
                <w:rFonts w:ascii="Times New Roman" w:hAnsi="Times New Roman"/>
                <w:lang w:val="uz-Cyrl-UZ"/>
              </w:rPr>
              <w:t xml:space="preserve"> </w:t>
            </w:r>
            <w:r w:rsidRPr="00D917D0">
              <w:rPr>
                <w:rFonts w:ascii="Times New Roman" w:hAnsi="Times New Roman"/>
                <w:lang w:val="uz-Cyrl-UZ"/>
              </w:rPr>
              <w:t>yuritiladi</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tanlashda</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lastRenderedPageBreak/>
              <w:t>xaridlarini</w:t>
            </w:r>
            <w:r w:rsidR="00143E37" w:rsidRPr="00D917D0">
              <w:rPr>
                <w:rFonts w:ascii="Times New Roman" w:hAnsi="Times New Roman"/>
                <w:lang w:val="uz-Cyrl-UZ"/>
              </w:rPr>
              <w:t xml:space="preserve"> </w:t>
            </w:r>
            <w:r w:rsidRPr="00D917D0">
              <w:rPr>
                <w:rFonts w:ascii="Times New Roman" w:hAnsi="Times New Roman"/>
                <w:lang w:val="uz-Cyrl-UZ"/>
              </w:rPr>
              <w:t>bajarish</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talabgor</w:t>
            </w:r>
            <w:r w:rsidR="00143E37" w:rsidRPr="00D917D0">
              <w:rPr>
                <w:rFonts w:ascii="Times New Roman" w:hAnsi="Times New Roman"/>
                <w:lang w:val="uz-Cyrl-UZ"/>
              </w:rPr>
              <w:t xml:space="preserve"> </w:t>
            </w:r>
            <w:r w:rsidRPr="00D917D0">
              <w:rPr>
                <w:rFonts w:ascii="Times New Roman" w:hAnsi="Times New Roman"/>
                <w:lang w:val="uz-Cyrl-UZ"/>
              </w:rPr>
              <w:t>sifatida</w:t>
            </w:r>
            <w:r w:rsidR="00143E37" w:rsidRPr="00D917D0">
              <w:rPr>
                <w:rFonts w:ascii="Times New Roman" w:hAnsi="Times New Roman"/>
                <w:lang w:val="uz-Cyrl-UZ"/>
              </w:rPr>
              <w:t xml:space="preserve"> </w:t>
            </w:r>
            <w:r w:rsidRPr="00D917D0">
              <w:rPr>
                <w:rFonts w:ascii="Times New Roman" w:hAnsi="Times New Roman"/>
                <w:lang w:val="uz-Cyrl-UZ"/>
              </w:rPr>
              <w:t>ishtirok</w:t>
            </w:r>
            <w:r w:rsidR="00143E37" w:rsidRPr="00D917D0">
              <w:rPr>
                <w:rFonts w:ascii="Times New Roman" w:hAnsi="Times New Roman"/>
                <w:lang w:val="uz-Cyrl-UZ"/>
              </w:rPr>
              <w:t xml:space="preserve"> </w:t>
            </w:r>
            <w:r w:rsidRPr="00D917D0">
              <w:rPr>
                <w:rFonts w:ascii="Times New Roman" w:hAnsi="Times New Roman"/>
                <w:lang w:val="uz-Cyrl-UZ"/>
              </w:rPr>
              <w:t>etayotgan</w:t>
            </w:r>
            <w:r w:rsidR="00143E37" w:rsidRPr="00D917D0">
              <w:rPr>
                <w:rFonts w:ascii="Times New Roman" w:hAnsi="Times New Roman"/>
                <w:lang w:val="uz-Cyrl-UZ"/>
              </w:rPr>
              <w:t xml:space="preserve">, </w:t>
            </w:r>
            <w:r w:rsidRPr="00D917D0">
              <w:rPr>
                <w:rFonts w:ascii="Times New Roman" w:hAnsi="Times New Roman"/>
                <w:lang w:val="uz-Cyrl-UZ"/>
              </w:rPr>
              <w:t>O‘zbekiston</w:t>
            </w:r>
            <w:r w:rsidR="00143E37" w:rsidRPr="00D917D0">
              <w:rPr>
                <w:rFonts w:ascii="Times New Roman" w:hAnsi="Times New Roman"/>
                <w:lang w:val="uz-Cyrl-UZ"/>
              </w:rPr>
              <w:t xml:space="preserve"> </w:t>
            </w:r>
            <w:r w:rsidRPr="00D917D0">
              <w:rPr>
                <w:rFonts w:ascii="Times New Roman" w:hAnsi="Times New Roman"/>
                <w:lang w:val="uz-Cyrl-UZ"/>
              </w:rPr>
              <w:t>Respublikasining</w:t>
            </w:r>
            <w:r w:rsidR="00143E37" w:rsidRPr="00D917D0">
              <w:rPr>
                <w:rFonts w:ascii="Times New Roman" w:hAnsi="Times New Roman"/>
                <w:lang w:val="uz-Cyrl-UZ"/>
              </w:rPr>
              <w:t xml:space="preserve"> </w:t>
            </w:r>
            <w:r w:rsidRPr="00D917D0">
              <w:rPr>
                <w:rFonts w:ascii="Times New Roman" w:hAnsi="Times New Roman"/>
                <w:lang w:val="uz-Cyrl-UZ"/>
              </w:rPr>
              <w:t>rezidenti</w:t>
            </w:r>
            <w:r w:rsidR="00143E37" w:rsidRPr="00D917D0">
              <w:rPr>
                <w:rFonts w:ascii="Times New Roman" w:hAnsi="Times New Roman"/>
                <w:lang w:val="uz-Cyrl-UZ"/>
              </w:rPr>
              <w:t xml:space="preserve"> </w:t>
            </w:r>
            <w:r w:rsidRPr="00D917D0">
              <w:rPr>
                <w:rFonts w:ascii="Times New Roman" w:hAnsi="Times New Roman"/>
                <w:lang w:val="uz-Cyrl-UZ"/>
              </w:rPr>
              <w:t>yoki</w:t>
            </w:r>
            <w:r w:rsidR="00143E37" w:rsidRPr="00D917D0">
              <w:rPr>
                <w:rFonts w:ascii="Times New Roman" w:hAnsi="Times New Roman"/>
                <w:lang w:val="uz-Cyrl-UZ"/>
              </w:rPr>
              <w:t xml:space="preserve"> </w:t>
            </w:r>
            <w:r w:rsidRPr="00D917D0">
              <w:rPr>
                <w:rFonts w:ascii="Times New Roman" w:hAnsi="Times New Roman"/>
                <w:lang w:val="uz-Cyrl-UZ"/>
              </w:rPr>
              <w:t>norezidenti</w:t>
            </w:r>
            <w:r w:rsidR="00143E37" w:rsidRPr="00D917D0">
              <w:rPr>
                <w:rFonts w:ascii="Times New Roman" w:hAnsi="Times New Roman"/>
                <w:lang w:val="uz-Cyrl-UZ"/>
              </w:rPr>
              <w:t xml:space="preserve"> </w:t>
            </w:r>
            <w:r w:rsidRPr="00D917D0">
              <w:rPr>
                <w:rFonts w:ascii="Times New Roman" w:hAnsi="Times New Roman"/>
                <w:lang w:val="uz-Cyrl-UZ"/>
              </w:rPr>
              <w:t>bo‘lgan</w:t>
            </w:r>
            <w:r w:rsidR="00143E37" w:rsidRPr="00D917D0">
              <w:rPr>
                <w:rFonts w:ascii="Times New Roman" w:hAnsi="Times New Roman"/>
                <w:lang w:val="uz-Cyrl-UZ"/>
              </w:rPr>
              <w:t xml:space="preserve"> </w:t>
            </w:r>
            <w:r w:rsidRPr="00D917D0">
              <w:rPr>
                <w:rFonts w:ascii="Times New Roman" w:hAnsi="Times New Roman"/>
                <w:lang w:val="uz-Cyrl-UZ"/>
              </w:rPr>
              <w:t>yuridik</w:t>
            </w:r>
            <w:r w:rsidR="00143E37" w:rsidRPr="00D917D0">
              <w:rPr>
                <w:rFonts w:ascii="Times New Roman" w:hAnsi="Times New Roman"/>
                <w:lang w:val="uz-Cyrl-UZ"/>
              </w:rPr>
              <w:t xml:space="preserve"> </w:t>
            </w:r>
            <w:r w:rsidRPr="00D917D0">
              <w:rPr>
                <w:rFonts w:ascii="Times New Roman" w:hAnsi="Times New Roman"/>
                <w:lang w:val="uz-Cyrl-UZ"/>
              </w:rPr>
              <w:t>shaxsdir</w:t>
            </w:r>
            <w:r w:rsidR="00143E37" w:rsidRPr="00D917D0">
              <w:rPr>
                <w:rFonts w:ascii="Times New Roman" w:hAnsi="Times New Roman"/>
                <w:lang w:val="uz-Cyrl-UZ"/>
              </w:rPr>
              <w:t>.</w:t>
            </w:r>
          </w:p>
        </w:tc>
      </w:tr>
      <w:tr w:rsidR="00143E37" w:rsidRPr="0094416C" w14:paraId="5295D40B" w14:textId="77777777" w:rsidTr="007336FC">
        <w:tc>
          <w:tcPr>
            <w:tcW w:w="567" w:type="dxa"/>
          </w:tcPr>
          <w:p w14:paraId="5FA13373"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463FB44B" w14:textId="77777777" w:rsidR="00143E37" w:rsidRPr="00D917D0" w:rsidRDefault="00143E37" w:rsidP="00143E37">
            <w:pPr>
              <w:spacing w:before="60" w:after="60"/>
              <w:jc w:val="both"/>
              <w:rPr>
                <w:rFonts w:ascii="Times New Roman" w:hAnsi="Times New Roman"/>
                <w:b/>
                <w:lang w:val="uz-Cyrl-UZ"/>
              </w:rPr>
            </w:pPr>
          </w:p>
        </w:tc>
        <w:tc>
          <w:tcPr>
            <w:tcW w:w="709" w:type="dxa"/>
          </w:tcPr>
          <w:p w14:paraId="14F48235"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3.2</w:t>
            </w:r>
          </w:p>
        </w:tc>
        <w:tc>
          <w:tcPr>
            <w:tcW w:w="284" w:type="dxa"/>
          </w:tcPr>
          <w:p w14:paraId="0333E062" w14:textId="77777777" w:rsidR="00143E37" w:rsidRPr="00D917D0" w:rsidRDefault="00143E37" w:rsidP="00143E37">
            <w:pPr>
              <w:spacing w:before="60" w:after="60"/>
              <w:rPr>
                <w:rFonts w:ascii="Times New Roman" w:hAnsi="Times New Roman"/>
                <w:lang w:val="uz-Cyrl-UZ"/>
              </w:rPr>
            </w:pPr>
          </w:p>
        </w:tc>
        <w:tc>
          <w:tcPr>
            <w:tcW w:w="5987" w:type="dxa"/>
          </w:tcPr>
          <w:p w14:paraId="7833BAC2" w14:textId="1377E9E0"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w:t>
            </w:r>
            <w:r w:rsidR="00143E37" w:rsidRPr="00D917D0">
              <w:rPr>
                <w:rFonts w:ascii="Times New Roman" w:hAnsi="Times New Roman"/>
                <w:lang w:val="uz-Cyrl-UZ"/>
              </w:rPr>
              <w:t>:</w:t>
            </w:r>
          </w:p>
          <w:p w14:paraId="7390964B" w14:textId="7E256BC3"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w:t>
            </w:r>
            <w:r w:rsidR="00143E37" w:rsidRPr="00D917D0">
              <w:rPr>
                <w:rFonts w:ascii="Times New Roman" w:hAnsi="Times New Roman"/>
                <w:lang w:val="uz-Cyrl-UZ"/>
              </w:rPr>
              <w:t xml:space="preserve"> </w:t>
            </w:r>
            <w:r w:rsidRPr="00D917D0">
              <w:rPr>
                <w:rFonts w:ascii="Times New Roman" w:hAnsi="Times New Roman"/>
                <w:lang w:val="uz-Cyrl-UZ"/>
              </w:rPr>
              <w:t>to‘g‘risidagi</w:t>
            </w:r>
            <w:r w:rsidR="00143E37" w:rsidRPr="00D917D0">
              <w:rPr>
                <w:rFonts w:ascii="Times New Roman" w:hAnsi="Times New Roman"/>
                <w:lang w:val="uz-Cyrl-UZ"/>
              </w:rPr>
              <w:t xml:space="preserve"> </w:t>
            </w:r>
            <w:r w:rsidRPr="00D917D0">
              <w:rPr>
                <w:rFonts w:ascii="Times New Roman" w:hAnsi="Times New Roman"/>
                <w:lang w:val="uz-Cyrl-UZ"/>
              </w:rPr>
              <w:t>axborotdan</w:t>
            </w:r>
            <w:r w:rsidR="00143E37" w:rsidRPr="00D917D0">
              <w:rPr>
                <w:rFonts w:ascii="Times New Roman" w:hAnsi="Times New Roman"/>
                <w:lang w:val="uz-Cyrl-UZ"/>
              </w:rPr>
              <w:t xml:space="preserve"> </w:t>
            </w:r>
            <w:r w:rsidRPr="00D917D0">
              <w:rPr>
                <w:rFonts w:ascii="Times New Roman" w:hAnsi="Times New Roman"/>
                <w:lang w:val="uz-Cyrl-UZ"/>
              </w:rPr>
              <w:t>qonunchilikda</w:t>
            </w:r>
            <w:r w:rsidR="00143E37" w:rsidRPr="00D917D0">
              <w:rPr>
                <w:rFonts w:ascii="Times New Roman" w:hAnsi="Times New Roman"/>
                <w:lang w:val="uz-Cyrl-UZ"/>
              </w:rPr>
              <w:t xml:space="preserve"> </w:t>
            </w:r>
            <w:r w:rsidRPr="00D917D0">
              <w:rPr>
                <w:rFonts w:ascii="Times New Roman" w:hAnsi="Times New Roman"/>
                <w:lang w:val="uz-Cyrl-UZ"/>
              </w:rPr>
              <w:t>nazarda</w:t>
            </w:r>
            <w:r w:rsidR="00143E37" w:rsidRPr="00D917D0">
              <w:rPr>
                <w:rFonts w:ascii="Times New Roman" w:hAnsi="Times New Roman"/>
                <w:lang w:val="uz-Cyrl-UZ"/>
              </w:rPr>
              <w:t xml:space="preserve"> </w:t>
            </w:r>
            <w:r w:rsidRPr="00D917D0">
              <w:rPr>
                <w:rFonts w:ascii="Times New Roman" w:hAnsi="Times New Roman"/>
                <w:lang w:val="uz-Cyrl-UZ"/>
              </w:rPr>
              <w:t>tutilgan</w:t>
            </w:r>
            <w:r w:rsidR="00143E37" w:rsidRPr="00D917D0">
              <w:rPr>
                <w:rFonts w:ascii="Times New Roman" w:hAnsi="Times New Roman"/>
                <w:lang w:val="uz-Cyrl-UZ"/>
              </w:rPr>
              <w:t xml:space="preserve"> </w:t>
            </w:r>
            <w:r w:rsidRPr="00D917D0">
              <w:rPr>
                <w:rFonts w:ascii="Times New Roman" w:hAnsi="Times New Roman"/>
                <w:lang w:val="uz-Cyrl-UZ"/>
              </w:rPr>
              <w:t>hajmda</w:t>
            </w:r>
            <w:r w:rsidR="00143E37" w:rsidRPr="00D917D0">
              <w:rPr>
                <w:rFonts w:ascii="Times New Roman" w:hAnsi="Times New Roman"/>
                <w:lang w:val="uz-Cyrl-UZ"/>
              </w:rPr>
              <w:t xml:space="preserve"> </w:t>
            </w:r>
            <w:r w:rsidRPr="00D917D0">
              <w:rPr>
                <w:rFonts w:ascii="Times New Roman" w:hAnsi="Times New Roman"/>
                <w:lang w:val="uz-Cyrl-UZ"/>
              </w:rPr>
              <w:t>foydalanish</w:t>
            </w:r>
            <w:r w:rsidR="00143E37" w:rsidRPr="00D917D0">
              <w:rPr>
                <w:rFonts w:ascii="Times New Roman" w:hAnsi="Times New Roman"/>
                <w:lang w:val="uz-Cyrl-UZ"/>
              </w:rPr>
              <w:t>;</w:t>
            </w:r>
          </w:p>
          <w:p w14:paraId="0CE2A8B8" w14:textId="3B52B12A"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buyurtmachiga</w:t>
            </w:r>
            <w:r w:rsidR="00143E37" w:rsidRPr="00D917D0">
              <w:rPr>
                <w:rFonts w:ascii="Times New Roman" w:hAnsi="Times New Roman"/>
                <w:lang w:val="uz-Cyrl-UZ"/>
              </w:rPr>
              <w:t xml:space="preserve"> </w:t>
            </w:r>
            <w:r w:rsidRPr="00D917D0">
              <w:rPr>
                <w:rFonts w:ascii="Times New Roman" w:hAnsi="Times New Roman"/>
                <w:lang w:val="uz-Cyrl-UZ"/>
              </w:rPr>
              <w:t>yoki</w:t>
            </w:r>
            <w:r w:rsidR="00143E37" w:rsidRPr="00D917D0">
              <w:rPr>
                <w:rFonts w:ascii="Times New Roman" w:hAnsi="Times New Roman"/>
                <w:lang w:val="uz-Cyrl-UZ"/>
              </w:rPr>
              <w:t xml:space="preserve"> </w:t>
            </w:r>
            <w:r w:rsidRPr="00D917D0">
              <w:rPr>
                <w:rFonts w:ascii="Times New Roman" w:hAnsi="Times New Roman"/>
                <w:lang w:val="uz-Cyrl-UZ"/>
              </w:rPr>
              <w:t>u</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jalb</w:t>
            </w:r>
            <w:r w:rsidR="00143E37" w:rsidRPr="00D917D0">
              <w:rPr>
                <w:rFonts w:ascii="Times New Roman" w:hAnsi="Times New Roman"/>
                <w:lang w:val="uz-Cyrl-UZ"/>
              </w:rPr>
              <w:t xml:space="preserve"> </w:t>
            </w:r>
            <w:r w:rsidRPr="00D917D0">
              <w:rPr>
                <w:rFonts w:ascii="Times New Roman" w:hAnsi="Times New Roman"/>
                <w:lang w:val="uz-Cyrl-UZ"/>
              </w:rPr>
              <w:t>etilgan</w:t>
            </w:r>
            <w:r w:rsidR="00143E37" w:rsidRPr="00D917D0">
              <w:rPr>
                <w:rFonts w:ascii="Times New Roman" w:hAnsi="Times New Roman"/>
                <w:lang w:val="uz-Cyrl-UZ"/>
              </w:rPr>
              <w:t xml:space="preserve"> </w:t>
            </w:r>
            <w:r w:rsidRPr="00D917D0">
              <w:rPr>
                <w:rFonts w:ascii="Times New Roman" w:hAnsi="Times New Roman"/>
                <w:lang w:val="uz-Cyrl-UZ"/>
              </w:rPr>
              <w:t>ixtisoslashgan</w:t>
            </w:r>
            <w:r w:rsidR="00143E37" w:rsidRPr="00D917D0">
              <w:rPr>
                <w:rFonts w:ascii="Times New Roman" w:hAnsi="Times New Roman"/>
                <w:lang w:val="uz-Cyrl-UZ"/>
              </w:rPr>
              <w:t xml:space="preserve"> </w:t>
            </w:r>
            <w:r w:rsidRPr="00D917D0">
              <w:rPr>
                <w:rFonts w:ascii="Times New Roman" w:hAnsi="Times New Roman"/>
                <w:lang w:val="uz-Cyrl-UZ"/>
              </w:rPr>
              <w:t>tashkilotga</w:t>
            </w:r>
            <w:r w:rsidR="00143E37" w:rsidRPr="00D917D0">
              <w:rPr>
                <w:rFonts w:ascii="Times New Roman" w:hAnsi="Times New Roman"/>
                <w:lang w:val="uz-Cyrl-UZ"/>
              </w:rPr>
              <w:t xml:space="preserve"> </w:t>
            </w:r>
            <w:r w:rsidRPr="00D917D0">
              <w:rPr>
                <w:rFonts w:ascii="Times New Roman" w:hAnsi="Times New Roman"/>
                <w:lang w:val="uz-Cyrl-UZ"/>
              </w:rPr>
              <w:t>muayyan</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xaridlarining</w:t>
            </w:r>
            <w:r w:rsidR="00143E37" w:rsidRPr="00D917D0">
              <w:rPr>
                <w:rFonts w:ascii="Times New Roman" w:hAnsi="Times New Roman"/>
                <w:lang w:val="uz-Cyrl-UZ"/>
              </w:rPr>
              <w:t xml:space="preserve"> </w:t>
            </w:r>
            <w:r w:rsidRPr="00D917D0">
              <w:rPr>
                <w:rFonts w:ascii="Times New Roman" w:hAnsi="Times New Roman"/>
                <w:lang w:val="uz-Cyrl-UZ"/>
              </w:rPr>
              <w:t>tartib</w:t>
            </w:r>
            <w:r w:rsidR="00143E37" w:rsidRPr="00D917D0">
              <w:rPr>
                <w:rFonts w:ascii="Times New Roman" w:hAnsi="Times New Roman"/>
                <w:lang w:val="uz-Cyrl-UZ"/>
              </w:rPr>
              <w:t>-</w:t>
            </w:r>
            <w:r w:rsidRPr="00D917D0">
              <w:rPr>
                <w:rFonts w:ascii="Times New Roman" w:hAnsi="Times New Roman"/>
                <w:lang w:val="uz-Cyrl-UZ"/>
              </w:rPr>
              <w:t>taomillari</w:t>
            </w:r>
            <w:r w:rsidR="00143E37" w:rsidRPr="00D917D0">
              <w:rPr>
                <w:rFonts w:ascii="Times New Roman" w:hAnsi="Times New Roman"/>
                <w:lang w:val="uz-Cyrl-UZ"/>
              </w:rPr>
              <w:t xml:space="preserve">, </w:t>
            </w:r>
            <w:r w:rsidRPr="00D917D0">
              <w:rPr>
                <w:rFonts w:ascii="Times New Roman" w:hAnsi="Times New Roman"/>
                <w:lang w:val="uz-Cyrl-UZ"/>
              </w:rPr>
              <w:t>ularni</w:t>
            </w:r>
            <w:r w:rsidR="00143E37" w:rsidRPr="00D917D0">
              <w:rPr>
                <w:rFonts w:ascii="Times New Roman" w:hAnsi="Times New Roman"/>
                <w:lang w:val="uz-Cyrl-UZ"/>
              </w:rPr>
              <w:t xml:space="preserve"> </w:t>
            </w:r>
            <w:r w:rsidRPr="00D917D0">
              <w:rPr>
                <w:rFonts w:ascii="Times New Roman" w:hAnsi="Times New Roman"/>
                <w:lang w:val="uz-Cyrl-UZ"/>
              </w:rPr>
              <w:t>o‘tkazish</w:t>
            </w:r>
            <w:r w:rsidR="00143E37" w:rsidRPr="00D917D0">
              <w:rPr>
                <w:rFonts w:ascii="Times New Roman" w:hAnsi="Times New Roman"/>
                <w:lang w:val="uz-Cyrl-UZ"/>
              </w:rPr>
              <w:t xml:space="preserve"> </w:t>
            </w:r>
            <w:r w:rsidRPr="00D917D0">
              <w:rPr>
                <w:rFonts w:ascii="Times New Roman" w:hAnsi="Times New Roman"/>
                <w:lang w:val="uz-Cyrl-UZ"/>
              </w:rPr>
              <w:t>talablari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shartlari</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so‘rovlar</w:t>
            </w:r>
            <w:r w:rsidR="00143E37" w:rsidRPr="00D917D0">
              <w:rPr>
                <w:rFonts w:ascii="Times New Roman" w:hAnsi="Times New Roman"/>
                <w:lang w:val="uz-Cyrl-UZ"/>
              </w:rPr>
              <w:t xml:space="preserve"> </w:t>
            </w:r>
            <w:r w:rsidRPr="00D917D0">
              <w:rPr>
                <w:rFonts w:ascii="Times New Roman" w:hAnsi="Times New Roman"/>
                <w:lang w:val="uz-Cyrl-UZ"/>
              </w:rPr>
              <w:t>berish</w:t>
            </w:r>
            <w:r w:rsidR="00143E37" w:rsidRPr="00D917D0">
              <w:rPr>
                <w:rFonts w:ascii="Times New Roman" w:hAnsi="Times New Roman"/>
                <w:lang w:val="uz-Cyrl-UZ"/>
              </w:rPr>
              <w:t xml:space="preserve"> </w:t>
            </w:r>
            <w:r w:rsidRPr="00D917D0">
              <w:rPr>
                <w:rFonts w:ascii="Times New Roman" w:hAnsi="Times New Roman"/>
                <w:lang w:val="uz-Cyrl-UZ"/>
              </w:rPr>
              <w:t>hamda</w:t>
            </w:r>
            <w:r w:rsidR="00143E37" w:rsidRPr="00D917D0">
              <w:rPr>
                <w:rFonts w:ascii="Times New Roman" w:hAnsi="Times New Roman"/>
                <w:lang w:val="uz-Cyrl-UZ"/>
              </w:rPr>
              <w:t xml:space="preserve"> </w:t>
            </w:r>
            <w:r w:rsidRPr="00D917D0">
              <w:rPr>
                <w:rFonts w:ascii="Times New Roman" w:hAnsi="Times New Roman"/>
                <w:lang w:val="uz-Cyrl-UZ"/>
              </w:rPr>
              <w:t>ulardan</w:t>
            </w:r>
            <w:r w:rsidR="00143E37" w:rsidRPr="00D917D0">
              <w:rPr>
                <w:rFonts w:ascii="Times New Roman" w:hAnsi="Times New Roman"/>
                <w:lang w:val="uz-Cyrl-UZ"/>
              </w:rPr>
              <w:t xml:space="preserve"> </w:t>
            </w:r>
            <w:r w:rsidRPr="00D917D0">
              <w:rPr>
                <w:rFonts w:ascii="Times New Roman" w:hAnsi="Times New Roman"/>
                <w:lang w:val="uz-Cyrl-UZ"/>
              </w:rPr>
              <w:t>tushuntirishlar</w:t>
            </w:r>
            <w:r w:rsidR="00143E37" w:rsidRPr="00D917D0">
              <w:rPr>
                <w:rFonts w:ascii="Times New Roman" w:hAnsi="Times New Roman"/>
                <w:lang w:val="uz-Cyrl-UZ"/>
              </w:rPr>
              <w:t xml:space="preserve"> </w:t>
            </w:r>
            <w:r w:rsidRPr="00D917D0">
              <w:rPr>
                <w:rFonts w:ascii="Times New Roman" w:hAnsi="Times New Roman"/>
                <w:lang w:val="uz-Cyrl-UZ"/>
              </w:rPr>
              <w:t>olish</w:t>
            </w:r>
            <w:r w:rsidR="00143E37" w:rsidRPr="00D917D0">
              <w:rPr>
                <w:rFonts w:ascii="Times New Roman" w:hAnsi="Times New Roman"/>
                <w:lang w:val="uz-Cyrl-UZ"/>
              </w:rPr>
              <w:t>;</w:t>
            </w:r>
          </w:p>
          <w:p w14:paraId="6E6F5CDA" w14:textId="7709072B"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w:t>
            </w:r>
            <w:r w:rsidR="00143E37" w:rsidRPr="00D917D0">
              <w:rPr>
                <w:rFonts w:ascii="Times New Roman" w:hAnsi="Times New Roman"/>
                <w:lang w:val="uz-Cyrl-UZ"/>
              </w:rPr>
              <w:t xml:space="preserve"> </w:t>
            </w:r>
            <w:r w:rsidRPr="00D917D0">
              <w:rPr>
                <w:rFonts w:ascii="Times New Roman" w:hAnsi="Times New Roman"/>
                <w:lang w:val="uz-Cyrl-UZ"/>
              </w:rPr>
              <w:t>sohasidagi</w:t>
            </w:r>
            <w:r w:rsidR="00143E37" w:rsidRPr="00D917D0">
              <w:rPr>
                <w:rFonts w:ascii="Times New Roman" w:hAnsi="Times New Roman"/>
                <w:lang w:val="uz-Cyrl-UZ"/>
              </w:rPr>
              <w:t xml:space="preserve"> </w:t>
            </w:r>
            <w:r w:rsidRPr="00D917D0">
              <w:rPr>
                <w:rFonts w:ascii="Times New Roman" w:hAnsi="Times New Roman"/>
                <w:lang w:val="uz-Cyrl-UZ"/>
              </w:rPr>
              <w:t>shikoyatlarni</w:t>
            </w:r>
            <w:r w:rsidR="00143E37" w:rsidRPr="00D917D0">
              <w:rPr>
                <w:rFonts w:ascii="Times New Roman" w:hAnsi="Times New Roman"/>
                <w:lang w:val="uz-Cyrl-UZ"/>
              </w:rPr>
              <w:t xml:space="preserve"> </w:t>
            </w:r>
            <w:r w:rsidRPr="00D917D0">
              <w:rPr>
                <w:rFonts w:ascii="Times New Roman" w:hAnsi="Times New Roman"/>
                <w:lang w:val="uz-Cyrl-UZ"/>
              </w:rPr>
              <w:t>ko‘rib</w:t>
            </w:r>
            <w:r w:rsidR="00143E37" w:rsidRPr="00D917D0">
              <w:rPr>
                <w:rFonts w:ascii="Times New Roman" w:hAnsi="Times New Roman"/>
                <w:lang w:val="uz-Cyrl-UZ"/>
              </w:rPr>
              <w:t xml:space="preserve"> </w:t>
            </w:r>
            <w:r w:rsidRPr="00D917D0">
              <w:rPr>
                <w:rFonts w:ascii="Times New Roman" w:hAnsi="Times New Roman"/>
                <w:lang w:val="uz-Cyrl-UZ"/>
              </w:rPr>
              <w:t>chiqish</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komissiyaga</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qilish</w:t>
            </w:r>
            <w:r w:rsidR="00143E37" w:rsidRPr="00D917D0">
              <w:rPr>
                <w:rFonts w:ascii="Times New Roman" w:hAnsi="Times New Roman"/>
                <w:lang w:val="uz-Cyrl-UZ"/>
              </w:rPr>
              <w:t xml:space="preserve"> </w:t>
            </w:r>
            <w:r w:rsidRPr="00D917D0">
              <w:rPr>
                <w:rFonts w:ascii="Times New Roman" w:hAnsi="Times New Roman"/>
                <w:lang w:val="uz-Cyrl-UZ"/>
              </w:rPr>
              <w:t>tartib</w:t>
            </w:r>
            <w:r w:rsidR="00143E37" w:rsidRPr="00D917D0">
              <w:rPr>
                <w:rFonts w:ascii="Times New Roman" w:hAnsi="Times New Roman"/>
                <w:lang w:val="uz-Cyrl-UZ"/>
              </w:rPr>
              <w:t>-</w:t>
            </w:r>
            <w:r w:rsidRPr="00D917D0">
              <w:rPr>
                <w:rFonts w:ascii="Times New Roman" w:hAnsi="Times New Roman"/>
                <w:lang w:val="uz-Cyrl-UZ"/>
              </w:rPr>
              <w:t>taomillari</w:t>
            </w:r>
            <w:r w:rsidR="00143E37" w:rsidRPr="00D917D0">
              <w:rPr>
                <w:rFonts w:ascii="Times New Roman" w:hAnsi="Times New Roman"/>
                <w:lang w:val="uz-Cyrl-UZ"/>
              </w:rPr>
              <w:t xml:space="preserve"> </w:t>
            </w:r>
            <w:r w:rsidRPr="00D917D0">
              <w:rPr>
                <w:rFonts w:ascii="Times New Roman" w:hAnsi="Times New Roman"/>
                <w:lang w:val="uz-Cyrl-UZ"/>
              </w:rPr>
              <w:t>natijalari</w:t>
            </w:r>
            <w:r w:rsidR="00143E37" w:rsidRPr="00D917D0">
              <w:rPr>
                <w:rFonts w:ascii="Times New Roman" w:hAnsi="Times New Roman"/>
                <w:lang w:val="uz-Cyrl-UZ"/>
              </w:rPr>
              <w:t xml:space="preserve"> </w:t>
            </w:r>
            <w:r w:rsidRPr="00D917D0">
              <w:rPr>
                <w:rFonts w:ascii="Times New Roman" w:hAnsi="Times New Roman"/>
                <w:lang w:val="uz-Cyrl-UZ"/>
              </w:rPr>
              <w:t>yuzasidan</w:t>
            </w:r>
            <w:r w:rsidR="00143E37" w:rsidRPr="00D917D0">
              <w:rPr>
                <w:rFonts w:ascii="Times New Roman" w:hAnsi="Times New Roman"/>
                <w:lang w:val="uz-Cyrl-UZ"/>
              </w:rPr>
              <w:t xml:space="preserve"> </w:t>
            </w:r>
            <w:r w:rsidRPr="00D917D0">
              <w:rPr>
                <w:rFonts w:ascii="Times New Roman" w:hAnsi="Times New Roman"/>
                <w:lang w:val="uz-Cyrl-UZ"/>
              </w:rPr>
              <w:t>shikoyat</w:t>
            </w:r>
            <w:r w:rsidR="00143E37" w:rsidRPr="00D917D0">
              <w:rPr>
                <w:rFonts w:ascii="Times New Roman" w:hAnsi="Times New Roman"/>
                <w:lang w:val="uz-Cyrl-UZ"/>
              </w:rPr>
              <w:t xml:space="preserve"> </w:t>
            </w:r>
            <w:r w:rsidRPr="00D917D0">
              <w:rPr>
                <w:rFonts w:ascii="Times New Roman" w:hAnsi="Times New Roman"/>
                <w:lang w:val="uz-Cyrl-UZ"/>
              </w:rPr>
              <w:t>qilish</w:t>
            </w:r>
            <w:r w:rsidR="00143E37" w:rsidRPr="00D917D0">
              <w:rPr>
                <w:rFonts w:ascii="Times New Roman" w:hAnsi="Times New Roman"/>
                <w:lang w:val="uz-Cyrl-UZ"/>
              </w:rPr>
              <w:t>;</w:t>
            </w:r>
          </w:p>
          <w:p w14:paraId="414A185F" w14:textId="2944AA71"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qonunchilikka</w:t>
            </w:r>
            <w:r w:rsidR="00143E37" w:rsidRPr="00D917D0">
              <w:rPr>
                <w:rFonts w:ascii="Times New Roman" w:hAnsi="Times New Roman"/>
                <w:lang w:val="uz-Cyrl-UZ"/>
              </w:rPr>
              <w:t xml:space="preserve"> </w:t>
            </w:r>
            <w:r w:rsidRPr="00D917D0">
              <w:rPr>
                <w:rFonts w:ascii="Times New Roman" w:hAnsi="Times New Roman"/>
                <w:lang w:val="uz-Cyrl-UZ"/>
              </w:rPr>
              <w:t>muvofiq</w:t>
            </w:r>
            <w:r w:rsidR="00143E37" w:rsidRPr="00D917D0">
              <w:rPr>
                <w:rFonts w:ascii="Times New Roman" w:hAnsi="Times New Roman"/>
                <w:lang w:val="uz-Cyrl-UZ"/>
              </w:rPr>
              <w:t xml:space="preserve"> </w:t>
            </w:r>
            <w:r w:rsidRPr="00D917D0">
              <w:rPr>
                <w:rFonts w:ascii="Times New Roman" w:hAnsi="Times New Roman"/>
                <w:lang w:val="uz-Cyrl-UZ"/>
              </w:rPr>
              <w:t>takliflarga</w:t>
            </w:r>
            <w:r w:rsidR="00143E37" w:rsidRPr="00D917D0">
              <w:rPr>
                <w:rFonts w:ascii="Times New Roman" w:hAnsi="Times New Roman"/>
                <w:lang w:val="uz-Cyrl-UZ"/>
              </w:rPr>
              <w:t xml:space="preserve"> </w:t>
            </w:r>
            <w:r w:rsidRPr="00D917D0">
              <w:rPr>
                <w:rFonts w:ascii="Times New Roman" w:hAnsi="Times New Roman"/>
                <w:lang w:val="uz-Cyrl-UZ"/>
              </w:rPr>
              <w:t>o‘zgartirishlar</w:t>
            </w:r>
            <w:r w:rsidR="00143E37" w:rsidRPr="00D917D0">
              <w:rPr>
                <w:rFonts w:ascii="Times New Roman" w:hAnsi="Times New Roman"/>
                <w:lang w:val="uz-Cyrl-UZ"/>
              </w:rPr>
              <w:t xml:space="preserve"> </w:t>
            </w:r>
            <w:r w:rsidRPr="00D917D0">
              <w:rPr>
                <w:rFonts w:ascii="Times New Roman" w:hAnsi="Times New Roman"/>
                <w:lang w:val="uz-Cyrl-UZ"/>
              </w:rPr>
              <w:t>kiritish</w:t>
            </w:r>
            <w:r w:rsidR="00143E37" w:rsidRPr="00D917D0">
              <w:rPr>
                <w:rFonts w:ascii="Times New Roman" w:hAnsi="Times New Roman"/>
                <w:lang w:val="uz-Cyrl-UZ"/>
              </w:rPr>
              <w:t xml:space="preserve"> </w:t>
            </w:r>
            <w:r w:rsidRPr="00D917D0">
              <w:rPr>
                <w:rFonts w:ascii="Times New Roman" w:hAnsi="Times New Roman"/>
                <w:lang w:val="uz-Cyrl-UZ"/>
              </w:rPr>
              <w:t>yoki</w:t>
            </w:r>
            <w:r w:rsidR="00143E37" w:rsidRPr="00D917D0">
              <w:rPr>
                <w:rFonts w:ascii="Times New Roman" w:hAnsi="Times New Roman"/>
                <w:lang w:val="uz-Cyrl-UZ"/>
              </w:rPr>
              <w:t xml:space="preserve"> </w:t>
            </w:r>
            <w:r w:rsidRPr="00D917D0">
              <w:rPr>
                <w:rFonts w:ascii="Times New Roman" w:hAnsi="Times New Roman"/>
                <w:lang w:val="uz-Cyrl-UZ"/>
              </w:rPr>
              <w:t>ularni</w:t>
            </w:r>
            <w:r w:rsidR="00143E37" w:rsidRPr="00D917D0">
              <w:rPr>
                <w:rFonts w:ascii="Times New Roman" w:hAnsi="Times New Roman"/>
                <w:lang w:val="uz-Cyrl-UZ"/>
              </w:rPr>
              <w:t xml:space="preserve"> </w:t>
            </w:r>
            <w:r w:rsidRPr="00D917D0">
              <w:rPr>
                <w:rFonts w:ascii="Times New Roman" w:hAnsi="Times New Roman"/>
                <w:lang w:val="uz-Cyrl-UZ"/>
              </w:rPr>
              <w:t>qaytarib</w:t>
            </w:r>
            <w:r w:rsidR="00143E37" w:rsidRPr="00D917D0">
              <w:rPr>
                <w:rFonts w:ascii="Times New Roman" w:hAnsi="Times New Roman"/>
                <w:lang w:val="uz-Cyrl-UZ"/>
              </w:rPr>
              <w:t xml:space="preserve"> </w:t>
            </w:r>
            <w:r w:rsidRPr="00D917D0">
              <w:rPr>
                <w:rFonts w:ascii="Times New Roman" w:hAnsi="Times New Roman"/>
                <w:lang w:val="uz-Cyrl-UZ"/>
              </w:rPr>
              <w:t>olish</w:t>
            </w:r>
            <w:r w:rsidR="00143E37" w:rsidRPr="00D917D0">
              <w:rPr>
                <w:rFonts w:ascii="Times New Roman" w:hAnsi="Times New Roman"/>
                <w:lang w:val="uz-Cyrl-UZ"/>
              </w:rPr>
              <w:t xml:space="preserve"> </w:t>
            </w:r>
            <w:r w:rsidRPr="00D917D0">
              <w:rPr>
                <w:rFonts w:ascii="Times New Roman" w:hAnsi="Times New Roman"/>
                <w:lang w:val="uz-Cyrl-UZ"/>
              </w:rPr>
              <w:t>huquqiga</w:t>
            </w:r>
            <w:r w:rsidR="00143E37" w:rsidRPr="00D917D0">
              <w:rPr>
                <w:rFonts w:ascii="Times New Roman" w:hAnsi="Times New Roman"/>
                <w:lang w:val="uz-Cyrl-UZ"/>
              </w:rPr>
              <w:t xml:space="preserve"> </w:t>
            </w:r>
            <w:r w:rsidRPr="00D917D0">
              <w:rPr>
                <w:rFonts w:ascii="Times New Roman" w:hAnsi="Times New Roman"/>
                <w:lang w:val="uz-Cyrl-UZ"/>
              </w:rPr>
              <w:t>ega</w:t>
            </w:r>
            <w:r w:rsidR="00143E37" w:rsidRPr="00D917D0">
              <w:rPr>
                <w:rFonts w:ascii="Times New Roman" w:hAnsi="Times New Roman"/>
                <w:lang w:val="uz-Cyrl-UZ"/>
              </w:rPr>
              <w:t>.</w:t>
            </w:r>
          </w:p>
        </w:tc>
      </w:tr>
      <w:tr w:rsidR="00143E37" w:rsidRPr="00D917D0" w14:paraId="5F35824F" w14:textId="77777777" w:rsidTr="007336FC">
        <w:tc>
          <w:tcPr>
            <w:tcW w:w="567" w:type="dxa"/>
          </w:tcPr>
          <w:p w14:paraId="58F49A8A"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3AD9733B" w14:textId="77777777" w:rsidR="00143E37" w:rsidRPr="00D917D0" w:rsidRDefault="00143E37" w:rsidP="00143E37">
            <w:pPr>
              <w:spacing w:before="60" w:after="60"/>
              <w:jc w:val="both"/>
              <w:rPr>
                <w:rFonts w:ascii="Times New Roman" w:hAnsi="Times New Roman"/>
                <w:b/>
                <w:lang w:val="uz-Cyrl-UZ"/>
              </w:rPr>
            </w:pPr>
          </w:p>
        </w:tc>
        <w:tc>
          <w:tcPr>
            <w:tcW w:w="709" w:type="dxa"/>
          </w:tcPr>
          <w:p w14:paraId="432662C5"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3.3</w:t>
            </w:r>
          </w:p>
        </w:tc>
        <w:tc>
          <w:tcPr>
            <w:tcW w:w="284" w:type="dxa"/>
          </w:tcPr>
          <w:p w14:paraId="32A7EC38" w14:textId="77777777" w:rsidR="00143E37" w:rsidRPr="00D917D0" w:rsidRDefault="00143E37" w:rsidP="00143E37">
            <w:pPr>
              <w:spacing w:before="60" w:after="60"/>
              <w:rPr>
                <w:rFonts w:ascii="Times New Roman" w:hAnsi="Times New Roman"/>
                <w:lang w:val="uz-Cyrl-UZ"/>
              </w:rPr>
            </w:pPr>
          </w:p>
        </w:tc>
        <w:tc>
          <w:tcPr>
            <w:tcW w:w="5987" w:type="dxa"/>
          </w:tcPr>
          <w:p w14:paraId="6F1DF336" w14:textId="2526A4B2"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w:t>
            </w:r>
            <w:r w:rsidR="00143E37" w:rsidRPr="00D917D0">
              <w:rPr>
                <w:rFonts w:ascii="Times New Roman" w:hAnsi="Times New Roman"/>
                <w:lang w:val="uz-Cyrl-UZ"/>
              </w:rPr>
              <w:t>:</w:t>
            </w:r>
          </w:p>
          <w:p w14:paraId="6B085AC5" w14:textId="5AEECB1E"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w:t>
            </w:r>
            <w:r w:rsidR="00143E37" w:rsidRPr="00D917D0">
              <w:rPr>
                <w:rFonts w:ascii="Times New Roman" w:hAnsi="Times New Roman"/>
                <w:lang w:val="uz-Cyrl-UZ"/>
              </w:rPr>
              <w:t xml:space="preserve"> </w:t>
            </w:r>
            <w:r w:rsidRPr="00D917D0">
              <w:rPr>
                <w:rFonts w:ascii="Times New Roman" w:hAnsi="Times New Roman"/>
                <w:lang w:val="uz-Cyrl-UZ"/>
              </w:rPr>
              <w:t>to‘g‘risidagi</w:t>
            </w:r>
            <w:r w:rsidR="00143E37" w:rsidRPr="00D917D0">
              <w:rPr>
                <w:rFonts w:ascii="Times New Roman" w:hAnsi="Times New Roman"/>
                <w:lang w:val="uz-Cyrl-UZ"/>
              </w:rPr>
              <w:t xml:space="preserve"> </w:t>
            </w:r>
            <w:r w:rsidRPr="00D917D0">
              <w:rPr>
                <w:rFonts w:ascii="Times New Roman" w:hAnsi="Times New Roman"/>
                <w:lang w:val="uz-Cyrl-UZ"/>
              </w:rPr>
              <w:t>qonunchilik</w:t>
            </w:r>
            <w:r w:rsidR="00143E37" w:rsidRPr="00D917D0">
              <w:rPr>
                <w:rFonts w:ascii="Times New Roman" w:hAnsi="Times New Roman"/>
                <w:lang w:val="uz-Cyrl-UZ"/>
              </w:rPr>
              <w:t xml:space="preserve"> </w:t>
            </w:r>
            <w:r w:rsidRPr="00D917D0">
              <w:rPr>
                <w:rFonts w:ascii="Times New Roman" w:hAnsi="Times New Roman"/>
                <w:lang w:val="uz-Cyrl-UZ"/>
              </w:rPr>
              <w:t>talablariga</w:t>
            </w:r>
            <w:r w:rsidR="00143E37" w:rsidRPr="00D917D0">
              <w:rPr>
                <w:rFonts w:ascii="Times New Roman" w:hAnsi="Times New Roman"/>
                <w:lang w:val="uz-Cyrl-UZ"/>
              </w:rPr>
              <w:t xml:space="preserve"> </w:t>
            </w:r>
            <w:r w:rsidRPr="00D917D0">
              <w:rPr>
                <w:rFonts w:ascii="Times New Roman" w:hAnsi="Times New Roman"/>
                <w:lang w:val="uz-Cyrl-UZ"/>
              </w:rPr>
              <w:t>rioya</w:t>
            </w:r>
            <w:r w:rsidR="00143E37" w:rsidRPr="00D917D0">
              <w:rPr>
                <w:rFonts w:ascii="Times New Roman" w:hAnsi="Times New Roman"/>
                <w:lang w:val="uz-Cyrl-UZ"/>
              </w:rPr>
              <w:t xml:space="preserve"> </w:t>
            </w:r>
            <w:r w:rsidRPr="00D917D0">
              <w:rPr>
                <w:rFonts w:ascii="Times New Roman" w:hAnsi="Times New Roman"/>
                <w:lang w:val="uz-Cyrl-UZ"/>
              </w:rPr>
              <w:t>etishi</w:t>
            </w:r>
            <w:r w:rsidR="00143E37" w:rsidRPr="00D917D0">
              <w:rPr>
                <w:rFonts w:ascii="Times New Roman" w:hAnsi="Times New Roman"/>
                <w:lang w:val="uz-Cyrl-UZ"/>
              </w:rPr>
              <w:t>;</w:t>
            </w:r>
          </w:p>
          <w:p w14:paraId="3A8F3705" w14:textId="4A064F3E"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qilish</w:t>
            </w:r>
            <w:r w:rsidR="00143E37" w:rsidRPr="00D917D0">
              <w:rPr>
                <w:rFonts w:ascii="Times New Roman" w:hAnsi="Times New Roman"/>
                <w:lang w:val="uz-Cyrl-UZ"/>
              </w:rPr>
              <w:t xml:space="preserve"> </w:t>
            </w:r>
            <w:r w:rsidRPr="00D917D0">
              <w:rPr>
                <w:rFonts w:ascii="Times New Roman" w:hAnsi="Times New Roman"/>
                <w:lang w:val="uz-Cyrl-UZ"/>
              </w:rPr>
              <w:t>hujjatlari</w:t>
            </w:r>
            <w:r w:rsidR="00143E37" w:rsidRPr="00D917D0">
              <w:rPr>
                <w:rFonts w:ascii="Times New Roman" w:hAnsi="Times New Roman"/>
                <w:lang w:val="uz-Cyrl-UZ"/>
              </w:rPr>
              <w:t xml:space="preserve"> </w:t>
            </w:r>
            <w:r w:rsidRPr="00D917D0">
              <w:rPr>
                <w:rFonts w:ascii="Times New Roman" w:hAnsi="Times New Roman"/>
                <w:lang w:val="uz-Cyrl-UZ"/>
              </w:rPr>
              <w:t>talablariga</w:t>
            </w:r>
            <w:r w:rsidR="00143E37" w:rsidRPr="00D917D0">
              <w:rPr>
                <w:rFonts w:ascii="Times New Roman" w:hAnsi="Times New Roman"/>
                <w:lang w:val="uz-Cyrl-UZ"/>
              </w:rPr>
              <w:t xml:space="preserve"> </w:t>
            </w:r>
            <w:r w:rsidRPr="00D917D0">
              <w:rPr>
                <w:rFonts w:ascii="Times New Roman" w:hAnsi="Times New Roman"/>
                <w:lang w:val="uz-Cyrl-UZ"/>
              </w:rPr>
              <w:t>muvofiq</w:t>
            </w:r>
            <w:r w:rsidR="00143E37" w:rsidRPr="00D917D0">
              <w:rPr>
                <w:rFonts w:ascii="Times New Roman" w:hAnsi="Times New Roman"/>
                <w:lang w:val="uz-Cyrl-UZ"/>
              </w:rPr>
              <w:t xml:space="preserve"> </w:t>
            </w:r>
            <w:r w:rsidRPr="00D917D0">
              <w:rPr>
                <w:rFonts w:ascii="Times New Roman" w:hAnsi="Times New Roman"/>
                <w:lang w:val="uz-Cyrl-UZ"/>
              </w:rPr>
              <w:t>bo‘lgan</w:t>
            </w:r>
            <w:r w:rsidR="00143E37" w:rsidRPr="00D917D0">
              <w:rPr>
                <w:rFonts w:ascii="Times New Roman" w:hAnsi="Times New Roman"/>
                <w:lang w:val="uz-Cyrl-UZ"/>
              </w:rPr>
              <w:t xml:space="preserve"> </w:t>
            </w:r>
            <w:r w:rsidRPr="00D917D0">
              <w:rPr>
                <w:rFonts w:ascii="Times New Roman" w:hAnsi="Times New Roman"/>
                <w:lang w:val="uz-Cyrl-UZ"/>
              </w:rPr>
              <w:t>takliflar</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hujjatlarni</w:t>
            </w:r>
            <w:r w:rsidR="00143E37" w:rsidRPr="00D917D0">
              <w:rPr>
                <w:rFonts w:ascii="Times New Roman" w:hAnsi="Times New Roman"/>
                <w:lang w:val="uz-Cyrl-UZ"/>
              </w:rPr>
              <w:t xml:space="preserve"> </w:t>
            </w:r>
            <w:r w:rsidRPr="00D917D0">
              <w:rPr>
                <w:rFonts w:ascii="Times New Roman" w:hAnsi="Times New Roman"/>
                <w:lang w:val="uz-Cyrl-UZ"/>
              </w:rPr>
              <w:t>taqdim</w:t>
            </w:r>
            <w:r w:rsidR="00143E37" w:rsidRPr="00D917D0">
              <w:rPr>
                <w:rFonts w:ascii="Times New Roman" w:hAnsi="Times New Roman"/>
                <w:lang w:val="uz-Cyrl-UZ"/>
              </w:rPr>
              <w:t xml:space="preserve"> </w:t>
            </w:r>
            <w:r w:rsidRPr="00D917D0">
              <w:rPr>
                <w:rFonts w:ascii="Times New Roman" w:hAnsi="Times New Roman"/>
                <w:lang w:val="uz-Cyrl-UZ"/>
              </w:rPr>
              <w:t>etishi</w:t>
            </w:r>
            <w:r w:rsidR="00143E37" w:rsidRPr="00D917D0">
              <w:rPr>
                <w:rFonts w:ascii="Times New Roman" w:hAnsi="Times New Roman"/>
                <w:lang w:val="uz-Cyrl-UZ"/>
              </w:rPr>
              <w:t xml:space="preserve"> </w:t>
            </w:r>
            <w:r w:rsidRPr="00D917D0">
              <w:rPr>
                <w:rFonts w:ascii="Times New Roman" w:hAnsi="Times New Roman"/>
                <w:lang w:val="uz-Cyrl-UZ"/>
              </w:rPr>
              <w:t>hamda</w:t>
            </w:r>
            <w:r w:rsidR="00143E37" w:rsidRPr="00D917D0">
              <w:rPr>
                <w:rFonts w:ascii="Times New Roman" w:hAnsi="Times New Roman"/>
                <w:lang w:val="uz-Cyrl-UZ"/>
              </w:rPr>
              <w:t xml:space="preserve"> </w:t>
            </w:r>
            <w:r w:rsidRPr="00D917D0">
              <w:rPr>
                <w:rFonts w:ascii="Times New Roman" w:hAnsi="Times New Roman"/>
                <w:lang w:val="uz-Cyrl-UZ"/>
              </w:rPr>
              <w:t>taqdim</w:t>
            </w:r>
            <w:r w:rsidR="00143E37" w:rsidRPr="00D917D0">
              <w:rPr>
                <w:rFonts w:ascii="Times New Roman" w:hAnsi="Times New Roman"/>
                <w:lang w:val="uz-Cyrl-UZ"/>
              </w:rPr>
              <w:t xml:space="preserve"> </w:t>
            </w:r>
            <w:r w:rsidRPr="00D917D0">
              <w:rPr>
                <w:rFonts w:ascii="Times New Roman" w:hAnsi="Times New Roman"/>
                <w:lang w:val="uz-Cyrl-UZ"/>
              </w:rPr>
              <w:t>etilgan</w:t>
            </w:r>
            <w:r w:rsidR="00143E37" w:rsidRPr="00D917D0">
              <w:rPr>
                <w:rFonts w:ascii="Times New Roman" w:hAnsi="Times New Roman"/>
                <w:lang w:val="uz-Cyrl-UZ"/>
              </w:rPr>
              <w:t xml:space="preserve"> </w:t>
            </w:r>
            <w:r w:rsidRPr="00D917D0">
              <w:rPr>
                <w:rFonts w:ascii="Times New Roman" w:hAnsi="Times New Roman"/>
                <w:lang w:val="uz-Cyrl-UZ"/>
              </w:rPr>
              <w:t>axborotning</w:t>
            </w:r>
            <w:r w:rsidR="00143E37" w:rsidRPr="00D917D0">
              <w:rPr>
                <w:rFonts w:ascii="Times New Roman" w:hAnsi="Times New Roman"/>
                <w:lang w:val="uz-Cyrl-UZ"/>
              </w:rPr>
              <w:t xml:space="preserve"> </w:t>
            </w:r>
            <w:r w:rsidRPr="00D917D0">
              <w:rPr>
                <w:rFonts w:ascii="Times New Roman" w:hAnsi="Times New Roman"/>
                <w:lang w:val="uz-Cyrl-UZ"/>
              </w:rPr>
              <w:t>ishonchliligi</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javobgar</w:t>
            </w:r>
            <w:r w:rsidR="00143E37" w:rsidRPr="00D917D0">
              <w:rPr>
                <w:rFonts w:ascii="Times New Roman" w:hAnsi="Times New Roman"/>
                <w:lang w:val="uz-Cyrl-UZ"/>
              </w:rPr>
              <w:t xml:space="preserve"> </w:t>
            </w:r>
            <w:r w:rsidRPr="00D917D0">
              <w:rPr>
                <w:rFonts w:ascii="Times New Roman" w:hAnsi="Times New Roman"/>
                <w:lang w:val="uz-Cyrl-UZ"/>
              </w:rPr>
              <w:t>bo‘lishi</w:t>
            </w:r>
            <w:r w:rsidR="00143E37" w:rsidRPr="00D917D0">
              <w:rPr>
                <w:rFonts w:ascii="Times New Roman" w:hAnsi="Times New Roman"/>
                <w:lang w:val="uz-Cyrl-UZ"/>
              </w:rPr>
              <w:t>;</w:t>
            </w:r>
          </w:p>
          <w:p w14:paraId="233E939C" w14:textId="2CB11F01"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asosiy</w:t>
            </w:r>
            <w:r w:rsidR="00143E37" w:rsidRPr="00D917D0">
              <w:rPr>
                <w:rFonts w:ascii="Times New Roman" w:hAnsi="Times New Roman"/>
                <w:lang w:val="uz-Cyrl-UZ"/>
              </w:rPr>
              <w:t xml:space="preserve"> </w:t>
            </w:r>
            <w:r w:rsidRPr="00D917D0">
              <w:rPr>
                <w:rFonts w:ascii="Times New Roman" w:hAnsi="Times New Roman"/>
                <w:lang w:val="uz-Cyrl-UZ"/>
              </w:rPr>
              <w:t>benefitsiar</w:t>
            </w:r>
            <w:r w:rsidR="00143E37" w:rsidRPr="00D917D0">
              <w:rPr>
                <w:rFonts w:ascii="Times New Roman" w:hAnsi="Times New Roman"/>
                <w:lang w:val="uz-Cyrl-UZ"/>
              </w:rPr>
              <w:t xml:space="preserve"> </w:t>
            </w:r>
            <w:r w:rsidRPr="00D917D0">
              <w:rPr>
                <w:rFonts w:ascii="Times New Roman" w:hAnsi="Times New Roman"/>
                <w:lang w:val="uz-Cyrl-UZ"/>
              </w:rPr>
              <w:t>mulkdor</w:t>
            </w:r>
            <w:r w:rsidR="00143E37" w:rsidRPr="00D917D0">
              <w:rPr>
                <w:rFonts w:ascii="Times New Roman" w:hAnsi="Times New Roman"/>
                <w:lang w:val="uz-Cyrl-UZ"/>
              </w:rPr>
              <w:t xml:space="preserve"> </w:t>
            </w:r>
            <w:r w:rsidRPr="00D917D0">
              <w:rPr>
                <w:rFonts w:ascii="Times New Roman" w:hAnsi="Times New Roman"/>
                <w:lang w:val="uz-Cyrl-UZ"/>
              </w:rPr>
              <w:t>to‘g‘risidagi</w:t>
            </w:r>
            <w:r w:rsidR="00143E37" w:rsidRPr="00D917D0">
              <w:rPr>
                <w:rFonts w:ascii="Times New Roman" w:hAnsi="Times New Roman"/>
                <w:lang w:val="uz-Cyrl-UZ"/>
              </w:rPr>
              <w:t xml:space="preserve"> </w:t>
            </w:r>
            <w:r w:rsidRPr="00D917D0">
              <w:rPr>
                <w:rFonts w:ascii="Times New Roman" w:hAnsi="Times New Roman"/>
                <w:lang w:val="uz-Cyrl-UZ"/>
              </w:rPr>
              <w:t>ma’lumotlarni</w:t>
            </w:r>
            <w:r w:rsidR="00143E37" w:rsidRPr="00D917D0">
              <w:rPr>
                <w:rFonts w:ascii="Times New Roman" w:hAnsi="Times New Roman"/>
                <w:lang w:val="uz-Cyrl-UZ"/>
              </w:rPr>
              <w:t xml:space="preserve"> </w:t>
            </w:r>
            <w:r w:rsidRPr="00D917D0">
              <w:rPr>
                <w:rFonts w:ascii="Times New Roman" w:hAnsi="Times New Roman"/>
                <w:lang w:val="uz-Cyrl-UZ"/>
              </w:rPr>
              <w:t>oshkor</w:t>
            </w:r>
            <w:r w:rsidR="00143E37" w:rsidRPr="00D917D0">
              <w:rPr>
                <w:rFonts w:ascii="Times New Roman" w:hAnsi="Times New Roman"/>
                <w:lang w:val="uz-Cyrl-UZ"/>
              </w:rPr>
              <w:t xml:space="preserve"> </w:t>
            </w:r>
            <w:r w:rsidRPr="00D917D0">
              <w:rPr>
                <w:rFonts w:ascii="Times New Roman" w:hAnsi="Times New Roman"/>
                <w:lang w:val="uz-Cyrl-UZ"/>
              </w:rPr>
              <w:t>etishi</w:t>
            </w:r>
            <w:r w:rsidR="00143E37" w:rsidRPr="00D917D0">
              <w:rPr>
                <w:rFonts w:ascii="Times New Roman" w:hAnsi="Times New Roman"/>
                <w:lang w:val="uz-Cyrl-UZ"/>
              </w:rPr>
              <w:t>;</w:t>
            </w:r>
          </w:p>
          <w:p w14:paraId="32B18484" w14:textId="53C5ACFB"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g‘olib</w:t>
            </w:r>
            <w:r w:rsidR="00143E37" w:rsidRPr="00D917D0">
              <w:rPr>
                <w:rFonts w:ascii="Times New Roman" w:hAnsi="Times New Roman"/>
                <w:lang w:val="uz-Cyrl-UZ"/>
              </w:rPr>
              <w:t xml:space="preserve"> </w:t>
            </w:r>
            <w:r w:rsidRPr="00D917D0">
              <w:rPr>
                <w:rFonts w:ascii="Times New Roman" w:hAnsi="Times New Roman"/>
                <w:lang w:val="uz-Cyrl-UZ"/>
              </w:rPr>
              <w:t>deb</w:t>
            </w:r>
            <w:r w:rsidR="00143E37" w:rsidRPr="00D917D0">
              <w:rPr>
                <w:rFonts w:ascii="Times New Roman" w:hAnsi="Times New Roman"/>
                <w:lang w:val="uz-Cyrl-UZ"/>
              </w:rPr>
              <w:t xml:space="preserve"> </w:t>
            </w:r>
            <w:r w:rsidRPr="00D917D0">
              <w:rPr>
                <w:rFonts w:ascii="Times New Roman" w:hAnsi="Times New Roman"/>
                <w:lang w:val="uz-Cyrl-UZ"/>
              </w:rPr>
              <w:t>topilgan</w:t>
            </w:r>
            <w:r w:rsidR="00143E37" w:rsidRPr="00D917D0">
              <w:rPr>
                <w:rFonts w:ascii="Times New Roman" w:hAnsi="Times New Roman"/>
                <w:lang w:val="uz-Cyrl-UZ"/>
              </w:rPr>
              <w:t xml:space="preserve"> </w:t>
            </w:r>
            <w:r w:rsidRPr="00D917D0">
              <w:rPr>
                <w:rFonts w:ascii="Times New Roman" w:hAnsi="Times New Roman"/>
                <w:lang w:val="uz-Cyrl-UZ"/>
              </w:rPr>
              <w:t>taqdirda</w:t>
            </w:r>
            <w:r w:rsidR="00143E37" w:rsidRPr="00D917D0">
              <w:rPr>
                <w:rFonts w:ascii="Times New Roman" w:hAnsi="Times New Roman"/>
                <w:lang w:val="uz-Cyrl-UZ"/>
              </w:rPr>
              <w:t xml:space="preserve">, </w:t>
            </w: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qonunchilikda</w:t>
            </w:r>
            <w:r w:rsidR="00143E37" w:rsidRPr="00D917D0">
              <w:rPr>
                <w:rFonts w:ascii="Times New Roman" w:hAnsi="Times New Roman"/>
                <w:lang w:val="uz-Cyrl-UZ"/>
              </w:rPr>
              <w:t xml:space="preserve"> </w:t>
            </w:r>
            <w:r w:rsidRPr="00D917D0">
              <w:rPr>
                <w:rFonts w:ascii="Times New Roman" w:hAnsi="Times New Roman"/>
                <w:lang w:val="uz-Cyrl-UZ"/>
              </w:rPr>
              <w:t>nazarda</w:t>
            </w:r>
            <w:r w:rsidR="00143E37" w:rsidRPr="00D917D0">
              <w:rPr>
                <w:rFonts w:ascii="Times New Roman" w:hAnsi="Times New Roman"/>
                <w:lang w:val="uz-Cyrl-UZ"/>
              </w:rPr>
              <w:t xml:space="preserve"> </w:t>
            </w:r>
            <w:r w:rsidRPr="00D917D0">
              <w:rPr>
                <w:rFonts w:ascii="Times New Roman" w:hAnsi="Times New Roman"/>
                <w:lang w:val="uz-Cyrl-UZ"/>
              </w:rPr>
              <w:t>tutilgan</w:t>
            </w:r>
            <w:r w:rsidR="00143E37" w:rsidRPr="00D917D0">
              <w:rPr>
                <w:rFonts w:ascii="Times New Roman" w:hAnsi="Times New Roman"/>
                <w:lang w:val="uz-Cyrl-UZ"/>
              </w:rPr>
              <w:t xml:space="preserve"> </w:t>
            </w:r>
            <w:r w:rsidRPr="00D917D0">
              <w:rPr>
                <w:rFonts w:ascii="Times New Roman" w:hAnsi="Times New Roman"/>
                <w:lang w:val="uz-Cyrl-UZ"/>
              </w:rPr>
              <w:t>tartibda</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muddatlarda</w:t>
            </w:r>
            <w:r w:rsidR="00143E37" w:rsidRPr="00D917D0">
              <w:rPr>
                <w:rFonts w:ascii="Times New Roman" w:hAnsi="Times New Roman"/>
                <w:lang w:val="uz-Cyrl-UZ"/>
              </w:rPr>
              <w:t xml:space="preserve"> </w:t>
            </w:r>
            <w:r w:rsidRPr="00D917D0">
              <w:rPr>
                <w:rFonts w:ascii="Times New Roman" w:hAnsi="Times New Roman"/>
                <w:lang w:val="uz-Cyrl-UZ"/>
              </w:rPr>
              <w:t>shartnoma</w:t>
            </w:r>
            <w:r w:rsidR="00143E37" w:rsidRPr="00D917D0">
              <w:rPr>
                <w:rFonts w:ascii="Times New Roman" w:hAnsi="Times New Roman"/>
                <w:lang w:val="uz-Cyrl-UZ"/>
              </w:rPr>
              <w:t xml:space="preserve"> </w:t>
            </w:r>
            <w:r w:rsidRPr="00D917D0">
              <w:rPr>
                <w:rFonts w:ascii="Times New Roman" w:hAnsi="Times New Roman"/>
                <w:lang w:val="uz-Cyrl-UZ"/>
              </w:rPr>
              <w:t>tuzishi</w:t>
            </w:r>
            <w:r w:rsidR="00143E37" w:rsidRPr="00D917D0">
              <w:rPr>
                <w:rFonts w:ascii="Times New Roman" w:hAnsi="Times New Roman"/>
                <w:lang w:val="uz-Cyrl-UZ"/>
              </w:rPr>
              <w:t xml:space="preserve"> </w:t>
            </w:r>
            <w:r w:rsidRPr="00D917D0">
              <w:rPr>
                <w:rFonts w:ascii="Times New Roman" w:hAnsi="Times New Roman"/>
                <w:lang w:val="uz-Cyrl-UZ"/>
              </w:rPr>
              <w:t>shart</w:t>
            </w:r>
            <w:r w:rsidR="00143E37" w:rsidRPr="00D917D0">
              <w:rPr>
                <w:rFonts w:ascii="Times New Roman" w:hAnsi="Times New Roman"/>
                <w:lang w:val="uz-Cyrl-UZ"/>
              </w:rPr>
              <w:t>.</w:t>
            </w:r>
          </w:p>
        </w:tc>
      </w:tr>
      <w:tr w:rsidR="00143E37" w:rsidRPr="0094416C" w14:paraId="172770EA" w14:textId="77777777" w:rsidTr="007336FC">
        <w:tc>
          <w:tcPr>
            <w:tcW w:w="567" w:type="dxa"/>
          </w:tcPr>
          <w:p w14:paraId="22D5000B"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606F7CB0" w14:textId="77777777" w:rsidR="00143E37" w:rsidRPr="00D917D0" w:rsidRDefault="00143E37" w:rsidP="00143E37">
            <w:pPr>
              <w:spacing w:before="60" w:after="60"/>
              <w:jc w:val="both"/>
              <w:rPr>
                <w:rFonts w:ascii="Times New Roman" w:hAnsi="Times New Roman"/>
                <w:b/>
                <w:lang w:val="uz-Cyrl-UZ"/>
              </w:rPr>
            </w:pPr>
          </w:p>
        </w:tc>
        <w:tc>
          <w:tcPr>
            <w:tcW w:w="709" w:type="dxa"/>
          </w:tcPr>
          <w:p w14:paraId="300F4BD9"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3.4</w:t>
            </w:r>
          </w:p>
        </w:tc>
        <w:tc>
          <w:tcPr>
            <w:tcW w:w="284" w:type="dxa"/>
          </w:tcPr>
          <w:p w14:paraId="55DD8A7D" w14:textId="77777777" w:rsidR="00143E37" w:rsidRPr="00D917D0" w:rsidRDefault="00143E37" w:rsidP="00143E37">
            <w:pPr>
              <w:spacing w:before="60" w:after="60"/>
              <w:rPr>
                <w:rFonts w:ascii="Times New Roman" w:hAnsi="Times New Roman"/>
                <w:lang w:val="uz-Cyrl-UZ"/>
              </w:rPr>
            </w:pPr>
          </w:p>
        </w:tc>
        <w:tc>
          <w:tcPr>
            <w:tcW w:w="5987" w:type="dxa"/>
          </w:tcPr>
          <w:p w14:paraId="3DBCBC57" w14:textId="571BB7AB" w:rsidR="00A84518"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Ishtirokchilarning</w:t>
            </w:r>
            <w:r w:rsidR="00691E60" w:rsidRPr="00D917D0">
              <w:rPr>
                <w:rFonts w:ascii="Times New Roman" w:hAnsi="Times New Roman"/>
                <w:lang w:val="uz-Cyrl-UZ"/>
              </w:rPr>
              <w:t xml:space="preserve"> </w:t>
            </w:r>
            <w:r w:rsidRPr="00D917D0">
              <w:rPr>
                <w:rFonts w:ascii="Times New Roman" w:hAnsi="Times New Roman"/>
                <w:lang w:val="uz-Cyrl-UZ"/>
              </w:rPr>
              <w:t>dastlabki</w:t>
            </w:r>
            <w:r w:rsidR="00691E60" w:rsidRPr="00D917D0">
              <w:rPr>
                <w:rFonts w:ascii="Times New Roman" w:hAnsi="Times New Roman"/>
                <w:lang w:val="uz-Cyrl-UZ"/>
              </w:rPr>
              <w:t xml:space="preserve"> </w:t>
            </w:r>
            <w:r w:rsidRPr="00D917D0">
              <w:rPr>
                <w:rFonts w:ascii="Times New Roman" w:hAnsi="Times New Roman"/>
                <w:lang w:val="uz-Cyrl-UZ"/>
              </w:rPr>
              <w:t>malaka</w:t>
            </w:r>
            <w:r w:rsidR="00691E60" w:rsidRPr="00D917D0">
              <w:rPr>
                <w:rFonts w:ascii="Times New Roman" w:hAnsi="Times New Roman"/>
                <w:lang w:val="uz-Cyrl-UZ"/>
              </w:rPr>
              <w:t xml:space="preserve"> </w:t>
            </w:r>
            <w:r w:rsidRPr="00D917D0">
              <w:rPr>
                <w:rFonts w:ascii="Times New Roman" w:hAnsi="Times New Roman"/>
                <w:lang w:val="uz-Cyrl-UZ"/>
              </w:rPr>
              <w:t>tanlovi</w:t>
            </w:r>
            <w:r w:rsidR="00691E60" w:rsidRPr="00D917D0">
              <w:rPr>
                <w:rFonts w:ascii="Times New Roman" w:hAnsi="Times New Roman"/>
                <w:lang w:val="uz-Cyrl-UZ"/>
              </w:rPr>
              <w:t xml:space="preserve"> </w:t>
            </w:r>
            <w:r w:rsidRPr="00D917D0">
              <w:rPr>
                <w:rFonts w:ascii="Times New Roman" w:hAnsi="Times New Roman"/>
                <w:lang w:val="uz-Cyrl-UZ"/>
              </w:rPr>
              <w:t>vaqtida</w:t>
            </w:r>
            <w:r w:rsidR="00691E60" w:rsidRPr="00D917D0">
              <w:rPr>
                <w:rFonts w:ascii="Times New Roman" w:hAnsi="Times New Roman"/>
                <w:lang w:val="uz-Cyrl-UZ"/>
              </w:rPr>
              <w:t xml:space="preserve"> </w:t>
            </w:r>
            <w:r w:rsidRPr="00D917D0">
              <w:rPr>
                <w:rFonts w:ascii="Times New Roman" w:hAnsi="Times New Roman"/>
                <w:lang w:val="uz-Cyrl-UZ"/>
              </w:rPr>
              <w:t>quyidagi</w:t>
            </w:r>
            <w:r w:rsidR="00691E60" w:rsidRPr="00D917D0">
              <w:rPr>
                <w:rFonts w:ascii="Times New Roman" w:hAnsi="Times New Roman"/>
                <w:lang w:val="uz-Cyrl-UZ"/>
              </w:rPr>
              <w:t xml:space="preserve"> </w:t>
            </w:r>
            <w:r w:rsidRPr="00D917D0">
              <w:rPr>
                <w:rFonts w:ascii="Times New Roman" w:hAnsi="Times New Roman"/>
                <w:lang w:val="uz-Cyrl-UZ"/>
              </w:rPr>
              <w:t>tashkilotlarning</w:t>
            </w:r>
            <w:r w:rsidR="00691E60" w:rsidRPr="00D917D0">
              <w:rPr>
                <w:rFonts w:ascii="Times New Roman" w:hAnsi="Times New Roman"/>
                <w:lang w:val="uz-Cyrl-UZ"/>
              </w:rPr>
              <w:t xml:space="preserve"> </w:t>
            </w:r>
            <w:r w:rsidRPr="00D917D0">
              <w:rPr>
                <w:rFonts w:ascii="Times New Roman" w:hAnsi="Times New Roman"/>
                <w:lang w:val="uz-Cyrl-UZ"/>
              </w:rPr>
              <w:t>tanlashda</w:t>
            </w:r>
            <w:r w:rsidR="00A84518" w:rsidRPr="00D917D0">
              <w:rPr>
                <w:rFonts w:ascii="Times New Roman" w:hAnsi="Times New Roman"/>
                <w:lang w:val="uz-Cyrl-UZ"/>
              </w:rPr>
              <w:t xml:space="preserve"> </w:t>
            </w:r>
            <w:r w:rsidRPr="00D917D0">
              <w:rPr>
                <w:rFonts w:ascii="Times New Roman" w:hAnsi="Times New Roman"/>
                <w:lang w:val="uz-Cyrl-UZ"/>
              </w:rPr>
              <w:t>ishtirok</w:t>
            </w:r>
            <w:r w:rsidR="00A84518" w:rsidRPr="00D917D0">
              <w:rPr>
                <w:rFonts w:ascii="Times New Roman" w:hAnsi="Times New Roman"/>
                <w:lang w:val="uz-Cyrl-UZ"/>
              </w:rPr>
              <w:t xml:space="preserve"> </w:t>
            </w:r>
            <w:r w:rsidRPr="00D917D0">
              <w:rPr>
                <w:rFonts w:ascii="Times New Roman" w:hAnsi="Times New Roman"/>
                <w:lang w:val="uz-Cyrl-UZ"/>
              </w:rPr>
              <w:t>etishigi</w:t>
            </w:r>
            <w:r w:rsidR="00A84518" w:rsidRPr="00D917D0">
              <w:rPr>
                <w:rFonts w:ascii="Times New Roman" w:hAnsi="Times New Roman"/>
                <w:lang w:val="uz-Cyrl-UZ"/>
              </w:rPr>
              <w:t xml:space="preserve"> </w:t>
            </w:r>
            <w:r w:rsidRPr="00D917D0">
              <w:rPr>
                <w:rFonts w:ascii="Times New Roman" w:hAnsi="Times New Roman"/>
                <w:lang w:val="uz-Cyrl-UZ"/>
              </w:rPr>
              <w:t>yo‘l</w:t>
            </w:r>
            <w:r w:rsidR="00A84518" w:rsidRPr="00D917D0">
              <w:rPr>
                <w:rFonts w:ascii="Times New Roman" w:hAnsi="Times New Roman"/>
                <w:lang w:val="uz-Cyrl-UZ"/>
              </w:rPr>
              <w:t xml:space="preserve"> </w:t>
            </w:r>
            <w:r w:rsidRPr="00D917D0">
              <w:rPr>
                <w:rFonts w:ascii="Times New Roman" w:hAnsi="Times New Roman"/>
                <w:lang w:val="uz-Cyrl-UZ"/>
              </w:rPr>
              <w:t>qo‘yilmaydi</w:t>
            </w:r>
            <w:r w:rsidR="00A84518" w:rsidRPr="00D917D0">
              <w:rPr>
                <w:rFonts w:ascii="Times New Roman" w:hAnsi="Times New Roman"/>
                <w:lang w:val="uz-Cyrl-UZ"/>
              </w:rPr>
              <w:t>:</w:t>
            </w:r>
          </w:p>
          <w:p w14:paraId="5BDD407F" w14:textId="76909C40" w:rsidR="00A84518" w:rsidRPr="00D917D0" w:rsidRDefault="00A84518"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malaka</w:t>
            </w:r>
            <w:r w:rsidRPr="00D917D0">
              <w:rPr>
                <w:rFonts w:ascii="Times New Roman" w:hAnsi="Times New Roman"/>
                <w:lang w:val="uz-Cyrl-UZ"/>
              </w:rPr>
              <w:t xml:space="preserve"> </w:t>
            </w:r>
            <w:r w:rsidR="00AA2494" w:rsidRPr="00D917D0">
              <w:rPr>
                <w:rFonts w:ascii="Times New Roman" w:hAnsi="Times New Roman"/>
                <w:lang w:val="uz-Cyrl-UZ"/>
              </w:rPr>
              <w:t>tanlovi</w:t>
            </w:r>
            <w:r w:rsidRPr="00D917D0">
              <w:rPr>
                <w:rFonts w:ascii="Times New Roman" w:hAnsi="Times New Roman"/>
                <w:lang w:val="uz-Cyrl-UZ"/>
              </w:rPr>
              <w:t xml:space="preserve"> </w:t>
            </w:r>
            <w:r w:rsidR="00AA2494" w:rsidRPr="00D917D0">
              <w:rPr>
                <w:rFonts w:ascii="Times New Roman" w:hAnsi="Times New Roman"/>
                <w:lang w:val="uz-Cyrl-UZ"/>
              </w:rPr>
              <w:t>uchun</w:t>
            </w:r>
            <w:r w:rsidRPr="00D917D0">
              <w:rPr>
                <w:rFonts w:ascii="Times New Roman" w:hAnsi="Times New Roman"/>
                <w:lang w:val="uz-Cyrl-UZ"/>
              </w:rPr>
              <w:t xml:space="preserve"> </w:t>
            </w:r>
            <w:r w:rsidR="00AA2494" w:rsidRPr="00D917D0">
              <w:rPr>
                <w:rFonts w:ascii="Times New Roman" w:hAnsi="Times New Roman"/>
                <w:lang w:val="uz-Cyrl-UZ"/>
              </w:rPr>
              <w:t>zarur</w:t>
            </w:r>
            <w:r w:rsidRPr="00D917D0">
              <w:rPr>
                <w:rFonts w:ascii="Times New Roman" w:hAnsi="Times New Roman"/>
                <w:lang w:val="uz-Cyrl-UZ"/>
              </w:rPr>
              <w:t xml:space="preserve"> </w:t>
            </w:r>
            <w:r w:rsidR="00AA2494" w:rsidRPr="00D917D0">
              <w:rPr>
                <w:rFonts w:ascii="Times New Roman" w:hAnsi="Times New Roman"/>
                <w:lang w:val="uz-Cyrl-UZ"/>
              </w:rPr>
              <w:t>hujjatlar</w:t>
            </w:r>
            <w:r w:rsidRPr="00D917D0">
              <w:rPr>
                <w:rFonts w:ascii="Times New Roman" w:hAnsi="Times New Roman"/>
                <w:lang w:val="uz-Cyrl-UZ"/>
              </w:rPr>
              <w:t xml:space="preserve"> </w:t>
            </w:r>
            <w:r w:rsidR="00AA2494" w:rsidRPr="00D917D0">
              <w:rPr>
                <w:rFonts w:ascii="Times New Roman" w:hAnsi="Times New Roman"/>
                <w:lang w:val="uz-Cyrl-UZ"/>
              </w:rPr>
              <w:t>to‘plamini</w:t>
            </w:r>
            <w:r w:rsidRPr="00D917D0">
              <w:rPr>
                <w:rFonts w:ascii="Times New Roman" w:hAnsi="Times New Roman"/>
                <w:lang w:val="uz-Cyrl-UZ"/>
              </w:rPr>
              <w:t xml:space="preserve"> </w:t>
            </w:r>
            <w:r w:rsidR="00AA2494" w:rsidRPr="00D917D0">
              <w:rPr>
                <w:rFonts w:ascii="Times New Roman" w:hAnsi="Times New Roman"/>
                <w:lang w:val="uz-Cyrl-UZ"/>
              </w:rPr>
              <w:t>to‘liq</w:t>
            </w:r>
            <w:r w:rsidRPr="00D917D0">
              <w:rPr>
                <w:rFonts w:ascii="Times New Roman" w:hAnsi="Times New Roman"/>
                <w:lang w:val="uz-Cyrl-UZ"/>
              </w:rPr>
              <w:t xml:space="preserve"> </w:t>
            </w:r>
            <w:r w:rsidR="00AA2494" w:rsidRPr="00D917D0">
              <w:rPr>
                <w:rFonts w:ascii="Times New Roman" w:hAnsi="Times New Roman"/>
                <w:lang w:val="uz-Cyrl-UZ"/>
              </w:rPr>
              <w:t>taqdim</w:t>
            </w:r>
            <w:r w:rsidRPr="00D917D0">
              <w:rPr>
                <w:rFonts w:ascii="Times New Roman" w:hAnsi="Times New Roman"/>
                <w:lang w:val="uz-Cyrl-UZ"/>
              </w:rPr>
              <w:t xml:space="preserve"> </w:t>
            </w:r>
            <w:r w:rsidR="00AA2494" w:rsidRPr="00D917D0">
              <w:rPr>
                <w:rFonts w:ascii="Times New Roman" w:hAnsi="Times New Roman"/>
                <w:lang w:val="uz-Cyrl-UZ"/>
              </w:rPr>
              <w:t>etmagan</w:t>
            </w:r>
            <w:r w:rsidRPr="00D917D0">
              <w:rPr>
                <w:rFonts w:ascii="Times New Roman" w:hAnsi="Times New Roman"/>
                <w:lang w:val="uz-Cyrl-UZ"/>
              </w:rPr>
              <w:t>;</w:t>
            </w:r>
          </w:p>
          <w:p w14:paraId="377CB3D6" w14:textId="7ACE412B" w:rsidR="00A84518" w:rsidRPr="00D917D0" w:rsidRDefault="00A84518"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o‘ziga</w:t>
            </w:r>
            <w:r w:rsidRPr="00D917D0">
              <w:rPr>
                <w:rFonts w:ascii="Times New Roman" w:hAnsi="Times New Roman"/>
                <w:lang w:val="uz-Cyrl-UZ"/>
              </w:rPr>
              <w:t xml:space="preserve"> </w:t>
            </w:r>
            <w:r w:rsidR="00AA2494" w:rsidRPr="00D917D0">
              <w:rPr>
                <w:rFonts w:ascii="Times New Roman" w:hAnsi="Times New Roman"/>
                <w:lang w:val="uz-Cyrl-UZ"/>
              </w:rPr>
              <w:t>nisbatan</w:t>
            </w:r>
            <w:r w:rsidRPr="00D917D0">
              <w:rPr>
                <w:rFonts w:ascii="Times New Roman" w:hAnsi="Times New Roman"/>
                <w:lang w:val="uz-Cyrl-UZ"/>
              </w:rPr>
              <w:t xml:space="preserve"> </w:t>
            </w:r>
            <w:r w:rsidR="00AA2494" w:rsidRPr="00D917D0">
              <w:rPr>
                <w:rFonts w:ascii="Times New Roman" w:hAnsi="Times New Roman"/>
                <w:lang w:val="uz-Cyrl-UZ"/>
              </w:rPr>
              <w:t>to‘lovga</w:t>
            </w:r>
            <w:r w:rsidRPr="00D917D0">
              <w:rPr>
                <w:rFonts w:ascii="Times New Roman" w:hAnsi="Times New Roman"/>
                <w:lang w:val="uz-Cyrl-UZ"/>
              </w:rPr>
              <w:t xml:space="preserve"> </w:t>
            </w:r>
            <w:r w:rsidR="00AA2494" w:rsidRPr="00D917D0">
              <w:rPr>
                <w:rFonts w:ascii="Times New Roman" w:hAnsi="Times New Roman"/>
                <w:lang w:val="uz-Cyrl-UZ"/>
              </w:rPr>
              <w:t>qobiliyatsizlik</w:t>
            </w:r>
            <w:r w:rsidRPr="00D917D0">
              <w:rPr>
                <w:rFonts w:ascii="Times New Roman" w:hAnsi="Times New Roman"/>
                <w:lang w:val="uz-Cyrl-UZ"/>
              </w:rPr>
              <w:t xml:space="preserve"> </w:t>
            </w:r>
            <w:r w:rsidR="00AA2494" w:rsidRPr="00D917D0">
              <w:rPr>
                <w:rFonts w:ascii="Times New Roman" w:hAnsi="Times New Roman"/>
                <w:lang w:val="uz-Cyrl-UZ"/>
              </w:rPr>
              <w:t>tartib</w:t>
            </w:r>
            <w:r w:rsidRPr="00D917D0">
              <w:rPr>
                <w:rFonts w:ascii="Times New Roman" w:hAnsi="Times New Roman"/>
                <w:lang w:val="uz-Cyrl-UZ"/>
              </w:rPr>
              <w:t>-</w:t>
            </w:r>
            <w:r w:rsidR="00AA2494" w:rsidRPr="00D917D0">
              <w:rPr>
                <w:rFonts w:ascii="Times New Roman" w:hAnsi="Times New Roman"/>
                <w:lang w:val="uz-Cyrl-UZ"/>
              </w:rPr>
              <w:t>taomillari</w:t>
            </w:r>
            <w:r w:rsidRPr="00D917D0">
              <w:rPr>
                <w:rFonts w:ascii="Times New Roman" w:hAnsi="Times New Roman"/>
                <w:lang w:val="uz-Cyrl-UZ"/>
              </w:rPr>
              <w:t xml:space="preserve"> </w:t>
            </w:r>
            <w:r w:rsidR="00AA2494" w:rsidRPr="00D917D0">
              <w:rPr>
                <w:rFonts w:ascii="Times New Roman" w:hAnsi="Times New Roman"/>
                <w:lang w:val="uz-Cyrl-UZ"/>
              </w:rPr>
              <w:t>joriy</w:t>
            </w:r>
            <w:r w:rsidRPr="00D917D0">
              <w:rPr>
                <w:rFonts w:ascii="Times New Roman" w:hAnsi="Times New Roman"/>
                <w:lang w:val="uz-Cyrl-UZ"/>
              </w:rPr>
              <w:t xml:space="preserve"> </w:t>
            </w:r>
            <w:r w:rsidR="00AA2494" w:rsidRPr="00D917D0">
              <w:rPr>
                <w:rFonts w:ascii="Times New Roman" w:hAnsi="Times New Roman"/>
                <w:lang w:val="uz-Cyrl-UZ"/>
              </w:rPr>
              <w:t>etilgan</w:t>
            </w:r>
            <w:r w:rsidRPr="00D917D0">
              <w:rPr>
                <w:rFonts w:ascii="Times New Roman" w:hAnsi="Times New Roman"/>
                <w:lang w:val="uz-Cyrl-UZ"/>
              </w:rPr>
              <w:t>;</w:t>
            </w:r>
          </w:p>
          <w:p w14:paraId="0E83AE74" w14:textId="02052807" w:rsidR="00A84518" w:rsidRPr="00D917D0" w:rsidRDefault="00A84518"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Insofsiz</w:t>
            </w:r>
            <w:r w:rsidRPr="00D917D0">
              <w:rPr>
                <w:rFonts w:ascii="Times New Roman" w:hAnsi="Times New Roman"/>
                <w:lang w:val="uz-Cyrl-UZ"/>
              </w:rPr>
              <w:t xml:space="preserve"> </w:t>
            </w:r>
            <w:r w:rsidR="00AA2494" w:rsidRPr="00D917D0">
              <w:rPr>
                <w:rFonts w:ascii="Times New Roman" w:hAnsi="Times New Roman"/>
                <w:lang w:val="uz-Cyrl-UZ"/>
              </w:rPr>
              <w:t>ijrochilarning</w:t>
            </w:r>
            <w:r w:rsidRPr="00D917D0">
              <w:rPr>
                <w:rFonts w:ascii="Times New Roman" w:hAnsi="Times New Roman"/>
                <w:lang w:val="uz-Cyrl-UZ"/>
              </w:rPr>
              <w:t xml:space="preserve"> </w:t>
            </w:r>
            <w:r w:rsidR="00AA2494" w:rsidRPr="00D917D0">
              <w:rPr>
                <w:rFonts w:ascii="Times New Roman" w:hAnsi="Times New Roman"/>
                <w:lang w:val="uz-Cyrl-UZ"/>
              </w:rPr>
              <w:t>yagona</w:t>
            </w:r>
            <w:r w:rsidRPr="00D917D0">
              <w:rPr>
                <w:rFonts w:ascii="Times New Roman" w:hAnsi="Times New Roman"/>
                <w:lang w:val="uz-Cyrl-UZ"/>
              </w:rPr>
              <w:t xml:space="preserve"> </w:t>
            </w:r>
            <w:r w:rsidR="00AA2494" w:rsidRPr="00D917D0">
              <w:rPr>
                <w:rFonts w:ascii="Times New Roman" w:hAnsi="Times New Roman"/>
                <w:lang w:val="uz-Cyrl-UZ"/>
              </w:rPr>
              <w:t>reestrida</w:t>
            </w:r>
            <w:r w:rsidRPr="00D917D0">
              <w:rPr>
                <w:rFonts w:ascii="Times New Roman" w:hAnsi="Times New Roman"/>
                <w:lang w:val="uz-Cyrl-UZ"/>
              </w:rPr>
              <w:t xml:space="preserve"> </w:t>
            </w:r>
            <w:r w:rsidR="00AA2494" w:rsidRPr="00D917D0">
              <w:rPr>
                <w:rFonts w:ascii="Times New Roman" w:hAnsi="Times New Roman"/>
                <w:lang w:val="uz-Cyrl-UZ"/>
              </w:rPr>
              <w:t>qayd</w:t>
            </w:r>
            <w:r w:rsidRPr="00D917D0">
              <w:rPr>
                <w:rFonts w:ascii="Times New Roman" w:hAnsi="Times New Roman"/>
                <w:lang w:val="uz-Cyrl-UZ"/>
              </w:rPr>
              <w:t xml:space="preserve"> </w:t>
            </w:r>
            <w:r w:rsidR="00AA2494" w:rsidRPr="00D917D0">
              <w:rPr>
                <w:rFonts w:ascii="Times New Roman" w:hAnsi="Times New Roman"/>
                <w:lang w:val="uz-Cyrl-UZ"/>
              </w:rPr>
              <w:t>etilgan</w:t>
            </w:r>
            <w:r w:rsidRPr="00D917D0">
              <w:rPr>
                <w:rFonts w:ascii="Times New Roman" w:hAnsi="Times New Roman"/>
                <w:lang w:val="uz-Cyrl-UZ"/>
              </w:rPr>
              <w:t>;</w:t>
            </w:r>
          </w:p>
          <w:p w14:paraId="4329267F" w14:textId="00C6048B" w:rsidR="00A84518" w:rsidRPr="00D917D0" w:rsidRDefault="00A84518"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imtiyozli</w:t>
            </w:r>
            <w:r w:rsidRPr="00D917D0">
              <w:rPr>
                <w:rFonts w:ascii="Times New Roman" w:hAnsi="Times New Roman"/>
                <w:lang w:val="uz-Cyrl-UZ"/>
              </w:rPr>
              <w:t xml:space="preserve"> </w:t>
            </w:r>
            <w:r w:rsidR="00AA2494" w:rsidRPr="00D917D0">
              <w:rPr>
                <w:rFonts w:ascii="Times New Roman" w:hAnsi="Times New Roman"/>
                <w:lang w:val="uz-Cyrl-UZ"/>
              </w:rPr>
              <w:t>soliq</w:t>
            </w:r>
            <w:r w:rsidRPr="00D917D0">
              <w:rPr>
                <w:rFonts w:ascii="Times New Roman" w:hAnsi="Times New Roman"/>
                <w:lang w:val="uz-Cyrl-UZ"/>
              </w:rPr>
              <w:t xml:space="preserve"> </w:t>
            </w:r>
            <w:r w:rsidR="00AA2494" w:rsidRPr="00D917D0">
              <w:rPr>
                <w:rFonts w:ascii="Times New Roman" w:hAnsi="Times New Roman"/>
                <w:lang w:val="uz-Cyrl-UZ"/>
              </w:rPr>
              <w:t>rejimidagi</w:t>
            </w:r>
            <w:r w:rsidRPr="00D917D0">
              <w:rPr>
                <w:rFonts w:ascii="Times New Roman" w:hAnsi="Times New Roman"/>
                <w:lang w:val="uz-Cyrl-UZ"/>
              </w:rPr>
              <w:t xml:space="preserve"> </w:t>
            </w:r>
            <w:r w:rsidR="00AA2494" w:rsidRPr="00D917D0">
              <w:rPr>
                <w:rFonts w:ascii="Times New Roman" w:hAnsi="Times New Roman"/>
                <w:lang w:val="uz-Cyrl-UZ"/>
              </w:rPr>
              <w:t>moliyaviy</w:t>
            </w:r>
            <w:r w:rsidRPr="00D917D0">
              <w:rPr>
                <w:rFonts w:ascii="Times New Roman" w:hAnsi="Times New Roman"/>
                <w:lang w:val="uz-Cyrl-UZ"/>
              </w:rPr>
              <w:t xml:space="preserve"> </w:t>
            </w:r>
            <w:r w:rsidR="00AA2494" w:rsidRPr="00D917D0">
              <w:rPr>
                <w:rFonts w:ascii="Times New Roman" w:hAnsi="Times New Roman"/>
                <w:lang w:val="uz-Cyrl-UZ"/>
              </w:rPr>
              <w:t>operatsiyalarni</w:t>
            </w:r>
            <w:r w:rsidRPr="00D917D0">
              <w:rPr>
                <w:rFonts w:ascii="Times New Roman" w:hAnsi="Times New Roman"/>
                <w:lang w:val="uz-Cyrl-UZ"/>
              </w:rPr>
              <w:t xml:space="preserve"> </w:t>
            </w:r>
            <w:r w:rsidR="00AA2494" w:rsidRPr="00D917D0">
              <w:rPr>
                <w:rFonts w:ascii="Times New Roman" w:hAnsi="Times New Roman"/>
                <w:lang w:val="uz-Cyrl-UZ"/>
              </w:rPr>
              <w:t>amalga</w:t>
            </w:r>
            <w:r w:rsidRPr="00D917D0">
              <w:rPr>
                <w:rFonts w:ascii="Times New Roman" w:hAnsi="Times New Roman"/>
                <w:lang w:val="uz-Cyrl-UZ"/>
              </w:rPr>
              <w:t xml:space="preserve"> </w:t>
            </w:r>
            <w:r w:rsidR="00AA2494" w:rsidRPr="00D917D0">
              <w:rPr>
                <w:rFonts w:ascii="Times New Roman" w:hAnsi="Times New Roman"/>
                <w:lang w:val="uz-Cyrl-UZ"/>
              </w:rPr>
              <w:t>oshirishda</w:t>
            </w:r>
            <w:r w:rsidRPr="00D917D0">
              <w:rPr>
                <w:rFonts w:ascii="Times New Roman" w:hAnsi="Times New Roman"/>
                <w:lang w:val="uz-Cyrl-UZ"/>
              </w:rPr>
              <w:t xml:space="preserve"> </w:t>
            </w:r>
            <w:r w:rsidR="00AA2494" w:rsidRPr="00D917D0">
              <w:rPr>
                <w:rFonts w:ascii="Times New Roman" w:hAnsi="Times New Roman"/>
                <w:lang w:val="uz-Cyrl-UZ"/>
              </w:rPr>
              <w:t>ma’lumotlarni</w:t>
            </w:r>
            <w:r w:rsidRPr="00D917D0">
              <w:rPr>
                <w:rFonts w:ascii="Times New Roman" w:hAnsi="Times New Roman"/>
                <w:lang w:val="uz-Cyrl-UZ"/>
              </w:rPr>
              <w:t xml:space="preserve"> </w:t>
            </w:r>
            <w:r w:rsidR="00AA2494" w:rsidRPr="00D917D0">
              <w:rPr>
                <w:rFonts w:ascii="Times New Roman" w:hAnsi="Times New Roman"/>
                <w:lang w:val="uz-Cyrl-UZ"/>
              </w:rPr>
              <w:t>oshkor</w:t>
            </w:r>
            <w:r w:rsidRPr="00D917D0">
              <w:rPr>
                <w:rFonts w:ascii="Times New Roman" w:hAnsi="Times New Roman"/>
                <w:lang w:val="uz-Cyrl-UZ"/>
              </w:rPr>
              <w:t xml:space="preserve"> </w:t>
            </w:r>
            <w:r w:rsidR="00AA2494" w:rsidRPr="00D917D0">
              <w:rPr>
                <w:rFonts w:ascii="Times New Roman" w:hAnsi="Times New Roman"/>
                <w:lang w:val="uz-Cyrl-UZ"/>
              </w:rPr>
              <w:t>qilish</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taqdim</w:t>
            </w:r>
            <w:r w:rsidRPr="00D917D0">
              <w:rPr>
                <w:rFonts w:ascii="Times New Roman" w:hAnsi="Times New Roman"/>
                <w:lang w:val="uz-Cyrl-UZ"/>
              </w:rPr>
              <w:t xml:space="preserve"> </w:t>
            </w:r>
            <w:r w:rsidR="00AA2494" w:rsidRPr="00D917D0">
              <w:rPr>
                <w:rFonts w:ascii="Times New Roman" w:hAnsi="Times New Roman"/>
                <w:lang w:val="uz-Cyrl-UZ"/>
              </w:rPr>
              <w:t>etishni</w:t>
            </w:r>
            <w:r w:rsidRPr="00D917D0">
              <w:rPr>
                <w:rFonts w:ascii="Times New Roman" w:hAnsi="Times New Roman"/>
                <w:lang w:val="uz-Cyrl-UZ"/>
              </w:rPr>
              <w:t xml:space="preserve"> </w:t>
            </w:r>
            <w:r w:rsidR="00AA2494" w:rsidRPr="00D917D0">
              <w:rPr>
                <w:rFonts w:ascii="Times New Roman" w:hAnsi="Times New Roman"/>
                <w:lang w:val="uz-Cyrl-UZ"/>
              </w:rPr>
              <w:t>nazarda</w:t>
            </w:r>
            <w:r w:rsidRPr="00D917D0">
              <w:rPr>
                <w:rFonts w:ascii="Times New Roman" w:hAnsi="Times New Roman"/>
                <w:lang w:val="uz-Cyrl-UZ"/>
              </w:rPr>
              <w:t xml:space="preserve"> </w:t>
            </w:r>
            <w:r w:rsidR="00AA2494" w:rsidRPr="00D917D0">
              <w:rPr>
                <w:rFonts w:ascii="Times New Roman" w:hAnsi="Times New Roman"/>
                <w:lang w:val="uz-Cyrl-UZ"/>
              </w:rPr>
              <w:t>tutmaydigan</w:t>
            </w:r>
            <w:r w:rsidRPr="00D917D0">
              <w:rPr>
                <w:rFonts w:ascii="Times New Roman" w:hAnsi="Times New Roman"/>
                <w:lang w:val="uz-Cyrl-UZ"/>
              </w:rPr>
              <w:t xml:space="preserve"> </w:t>
            </w:r>
            <w:r w:rsidR="00AA2494" w:rsidRPr="00D917D0">
              <w:rPr>
                <w:rFonts w:ascii="Times New Roman" w:hAnsi="Times New Roman"/>
                <w:lang w:val="uz-Cyrl-UZ"/>
              </w:rPr>
              <w:t>davlatlar</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hududlarda</w:t>
            </w:r>
            <w:r w:rsidRPr="00D917D0">
              <w:rPr>
                <w:rFonts w:ascii="Times New Roman" w:hAnsi="Times New Roman"/>
                <w:lang w:val="uz-Cyrl-UZ"/>
              </w:rPr>
              <w:t xml:space="preserve"> (</w:t>
            </w:r>
            <w:r w:rsidR="00AA2494" w:rsidRPr="00D917D0">
              <w:rPr>
                <w:rFonts w:ascii="Times New Roman" w:hAnsi="Times New Roman"/>
                <w:lang w:val="uz-Cyrl-UZ"/>
              </w:rPr>
              <w:t>offshor</w:t>
            </w:r>
            <w:r w:rsidRPr="00D917D0">
              <w:rPr>
                <w:rFonts w:ascii="Times New Roman" w:hAnsi="Times New Roman"/>
                <w:lang w:val="uz-Cyrl-UZ"/>
              </w:rPr>
              <w:t xml:space="preserve"> </w:t>
            </w:r>
            <w:r w:rsidR="00AA2494" w:rsidRPr="00D917D0">
              <w:rPr>
                <w:rFonts w:ascii="Times New Roman" w:hAnsi="Times New Roman"/>
                <w:lang w:val="uz-Cyrl-UZ"/>
              </w:rPr>
              <w:t>hududlar</w:t>
            </w:r>
            <w:r w:rsidRPr="00D917D0">
              <w:rPr>
                <w:rFonts w:ascii="Times New Roman" w:hAnsi="Times New Roman"/>
                <w:lang w:val="uz-Cyrl-UZ"/>
              </w:rPr>
              <w:t xml:space="preserve">) </w:t>
            </w:r>
            <w:r w:rsidR="00AA2494" w:rsidRPr="00D917D0">
              <w:rPr>
                <w:rFonts w:ascii="Times New Roman" w:hAnsi="Times New Roman"/>
                <w:lang w:val="uz-Cyrl-UZ"/>
              </w:rPr>
              <w:t>ro‘yxatdan</w:t>
            </w:r>
            <w:r w:rsidRPr="00D917D0">
              <w:rPr>
                <w:rFonts w:ascii="Times New Roman" w:hAnsi="Times New Roman"/>
                <w:lang w:val="uz-Cyrl-UZ"/>
              </w:rPr>
              <w:t xml:space="preserve"> </w:t>
            </w:r>
            <w:r w:rsidR="00AA2494" w:rsidRPr="00D917D0">
              <w:rPr>
                <w:rFonts w:ascii="Times New Roman" w:hAnsi="Times New Roman"/>
                <w:lang w:val="uz-Cyrl-UZ"/>
              </w:rPr>
              <w:t>o‘tkazilgan</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mazkur</w:t>
            </w:r>
            <w:r w:rsidRPr="00D917D0">
              <w:rPr>
                <w:rFonts w:ascii="Times New Roman" w:hAnsi="Times New Roman"/>
                <w:lang w:val="uz-Cyrl-UZ"/>
              </w:rPr>
              <w:t xml:space="preserve"> </w:t>
            </w:r>
            <w:r w:rsidR="00AA2494" w:rsidRPr="00D917D0">
              <w:rPr>
                <w:rFonts w:ascii="Times New Roman" w:hAnsi="Times New Roman"/>
                <w:lang w:val="uz-Cyrl-UZ"/>
              </w:rPr>
              <w:t>hududlarda</w:t>
            </w:r>
            <w:r w:rsidRPr="00D917D0">
              <w:rPr>
                <w:rFonts w:ascii="Times New Roman" w:hAnsi="Times New Roman"/>
                <w:lang w:val="uz-Cyrl-UZ"/>
              </w:rPr>
              <w:t xml:space="preserve"> </w:t>
            </w:r>
            <w:r w:rsidR="00AA2494" w:rsidRPr="00D917D0">
              <w:rPr>
                <w:rFonts w:ascii="Times New Roman" w:hAnsi="Times New Roman"/>
                <w:lang w:val="uz-Cyrl-UZ"/>
              </w:rPr>
              <w:t>bank</w:t>
            </w:r>
            <w:r w:rsidRPr="00D917D0">
              <w:rPr>
                <w:rFonts w:ascii="Times New Roman" w:hAnsi="Times New Roman"/>
                <w:lang w:val="uz-Cyrl-UZ"/>
              </w:rPr>
              <w:t xml:space="preserve"> </w:t>
            </w:r>
            <w:r w:rsidR="00AA2494" w:rsidRPr="00D917D0">
              <w:rPr>
                <w:rFonts w:ascii="Times New Roman" w:hAnsi="Times New Roman"/>
                <w:lang w:val="uz-Cyrl-UZ"/>
              </w:rPr>
              <w:t>hisobraqamlari</w:t>
            </w:r>
            <w:r w:rsidRPr="00D917D0">
              <w:rPr>
                <w:rFonts w:ascii="Times New Roman" w:hAnsi="Times New Roman"/>
                <w:lang w:val="uz-Cyrl-UZ"/>
              </w:rPr>
              <w:t xml:space="preserve"> </w:t>
            </w:r>
            <w:r w:rsidR="00AA2494" w:rsidRPr="00D917D0">
              <w:rPr>
                <w:rFonts w:ascii="Times New Roman" w:hAnsi="Times New Roman"/>
                <w:lang w:val="uz-Cyrl-UZ"/>
              </w:rPr>
              <w:t>ochgan</w:t>
            </w:r>
            <w:r w:rsidRPr="00D917D0">
              <w:rPr>
                <w:rFonts w:ascii="Times New Roman" w:hAnsi="Times New Roman"/>
                <w:lang w:val="uz-Cyrl-UZ"/>
              </w:rPr>
              <w:t xml:space="preserve"> </w:t>
            </w:r>
            <w:r w:rsidR="00AA2494" w:rsidRPr="00D917D0">
              <w:rPr>
                <w:rFonts w:ascii="Times New Roman" w:hAnsi="Times New Roman"/>
                <w:lang w:val="uz-Cyrl-UZ"/>
              </w:rPr>
              <w:t>ishtirokchilar</w:t>
            </w:r>
            <w:r w:rsidRPr="00D917D0">
              <w:rPr>
                <w:rFonts w:ascii="Times New Roman" w:hAnsi="Times New Roman"/>
                <w:lang w:val="uz-Cyrl-UZ"/>
              </w:rPr>
              <w:t>;</w:t>
            </w:r>
          </w:p>
          <w:p w14:paraId="424F0C1F" w14:textId="0430849B" w:rsidR="00A84518" w:rsidRPr="00D917D0" w:rsidRDefault="00A84518"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ularga</w:t>
            </w:r>
            <w:r w:rsidRPr="00D917D0">
              <w:rPr>
                <w:rFonts w:ascii="Times New Roman" w:hAnsi="Times New Roman"/>
                <w:lang w:val="uz-Cyrl-UZ"/>
              </w:rPr>
              <w:t xml:space="preserve"> </w:t>
            </w:r>
            <w:r w:rsidR="00AA2494" w:rsidRPr="00D917D0">
              <w:rPr>
                <w:rFonts w:ascii="Times New Roman" w:hAnsi="Times New Roman"/>
                <w:lang w:val="uz-Cyrl-UZ"/>
              </w:rPr>
              <w:t>nisbatan</w:t>
            </w:r>
            <w:r w:rsidRPr="00D917D0">
              <w:rPr>
                <w:rFonts w:ascii="Times New Roman" w:hAnsi="Times New Roman"/>
                <w:lang w:val="uz-Cyrl-UZ"/>
              </w:rPr>
              <w:t xml:space="preserve"> (</w:t>
            </w:r>
            <w:r w:rsidR="00AA2494" w:rsidRPr="00D917D0">
              <w:rPr>
                <w:rFonts w:ascii="Times New Roman" w:hAnsi="Times New Roman"/>
                <w:lang w:val="uz-Cyrl-UZ"/>
              </w:rPr>
              <w:t>taqiqlovchi</w:t>
            </w:r>
            <w:r w:rsidRPr="00D917D0">
              <w:rPr>
                <w:rFonts w:ascii="Times New Roman" w:hAnsi="Times New Roman"/>
                <w:lang w:val="uz-Cyrl-UZ"/>
              </w:rPr>
              <w:t xml:space="preserve">) </w:t>
            </w:r>
            <w:r w:rsidR="00AA2494" w:rsidRPr="00D917D0">
              <w:rPr>
                <w:rFonts w:ascii="Times New Roman" w:hAnsi="Times New Roman"/>
                <w:lang w:val="uz-Cyrl-UZ"/>
              </w:rPr>
              <w:t>moliyaviy</w:t>
            </w:r>
            <w:r w:rsidRPr="00D917D0">
              <w:rPr>
                <w:rFonts w:ascii="Times New Roman" w:hAnsi="Times New Roman"/>
                <w:lang w:val="uz-Cyrl-UZ"/>
              </w:rPr>
              <w:t xml:space="preserve"> </w:t>
            </w:r>
            <w:r w:rsidR="00AA2494" w:rsidRPr="00D917D0">
              <w:rPr>
                <w:rFonts w:ascii="Times New Roman" w:hAnsi="Times New Roman"/>
                <w:lang w:val="uz-Cyrl-UZ"/>
              </w:rPr>
              <w:t>sanksiyalar</w:t>
            </w:r>
            <w:r w:rsidRPr="00D917D0">
              <w:rPr>
                <w:rFonts w:ascii="Times New Roman" w:hAnsi="Times New Roman"/>
                <w:lang w:val="uz-Cyrl-UZ"/>
              </w:rPr>
              <w:t xml:space="preserve"> </w:t>
            </w:r>
            <w:r w:rsidR="00AA2494" w:rsidRPr="00D917D0">
              <w:rPr>
                <w:rFonts w:ascii="Times New Roman" w:hAnsi="Times New Roman"/>
                <w:lang w:val="uz-Cyrl-UZ"/>
              </w:rPr>
              <w:t>qo‘llanilgan</w:t>
            </w:r>
            <w:r w:rsidRPr="00D917D0">
              <w:rPr>
                <w:rFonts w:ascii="Times New Roman" w:hAnsi="Times New Roman"/>
                <w:lang w:val="uz-Cyrl-UZ"/>
              </w:rPr>
              <w:t>;</w:t>
            </w:r>
          </w:p>
          <w:p w14:paraId="6432A387" w14:textId="082B1197" w:rsidR="00C43C23" w:rsidRPr="00D917D0" w:rsidRDefault="00C43C23"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soliqlar</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yig‘imlarni</w:t>
            </w:r>
            <w:r w:rsidRPr="00D917D0">
              <w:rPr>
                <w:rFonts w:ascii="Times New Roman" w:hAnsi="Times New Roman"/>
                <w:lang w:val="uz-Cyrl-UZ"/>
              </w:rPr>
              <w:t xml:space="preserve"> </w:t>
            </w:r>
            <w:r w:rsidR="00AA2494" w:rsidRPr="00D917D0">
              <w:rPr>
                <w:rFonts w:ascii="Times New Roman" w:hAnsi="Times New Roman"/>
                <w:lang w:val="uz-Cyrl-UZ"/>
              </w:rPr>
              <w:t>to‘lash</w:t>
            </w:r>
            <w:r w:rsidRPr="00D917D0">
              <w:rPr>
                <w:rFonts w:ascii="Times New Roman" w:hAnsi="Times New Roman"/>
                <w:lang w:val="uz-Cyrl-UZ"/>
              </w:rPr>
              <w:t xml:space="preserve"> </w:t>
            </w:r>
            <w:r w:rsidR="00AA2494" w:rsidRPr="00D917D0">
              <w:rPr>
                <w:rFonts w:ascii="Times New Roman" w:hAnsi="Times New Roman"/>
                <w:lang w:val="uz-Cyrl-UZ"/>
              </w:rPr>
              <w:t>bo‘yicha</w:t>
            </w:r>
            <w:r w:rsidRPr="00D917D0">
              <w:rPr>
                <w:rFonts w:ascii="Times New Roman" w:hAnsi="Times New Roman"/>
                <w:lang w:val="uz-Cyrl-UZ"/>
              </w:rPr>
              <w:t xml:space="preserve"> </w:t>
            </w:r>
            <w:r w:rsidR="00AA2494" w:rsidRPr="00D917D0">
              <w:rPr>
                <w:rFonts w:ascii="Times New Roman" w:hAnsi="Times New Roman"/>
                <w:lang w:val="uz-Cyrl-UZ"/>
              </w:rPr>
              <w:t>muddati</w:t>
            </w:r>
            <w:r w:rsidRPr="00D917D0">
              <w:rPr>
                <w:rFonts w:ascii="Times New Roman" w:hAnsi="Times New Roman"/>
                <w:lang w:val="uz-Cyrl-UZ"/>
              </w:rPr>
              <w:t xml:space="preserve"> </w:t>
            </w:r>
            <w:r w:rsidR="00AA2494" w:rsidRPr="00D917D0">
              <w:rPr>
                <w:rFonts w:ascii="Times New Roman" w:hAnsi="Times New Roman"/>
                <w:lang w:val="uz-Cyrl-UZ"/>
              </w:rPr>
              <w:t>o‘tgan</w:t>
            </w:r>
            <w:r w:rsidRPr="00D917D0">
              <w:rPr>
                <w:rFonts w:ascii="Times New Roman" w:hAnsi="Times New Roman"/>
                <w:lang w:val="uz-Cyrl-UZ"/>
              </w:rPr>
              <w:t xml:space="preserve"> </w:t>
            </w:r>
            <w:r w:rsidR="00AA2494" w:rsidRPr="00D917D0">
              <w:rPr>
                <w:rFonts w:ascii="Times New Roman" w:hAnsi="Times New Roman"/>
                <w:lang w:val="uz-Cyrl-UZ"/>
              </w:rPr>
              <w:t>qarzdorligi</w:t>
            </w:r>
            <w:r w:rsidRPr="00D917D0">
              <w:rPr>
                <w:rFonts w:ascii="Times New Roman" w:hAnsi="Times New Roman"/>
                <w:lang w:val="uz-Cyrl-UZ"/>
              </w:rPr>
              <w:t xml:space="preserve"> </w:t>
            </w:r>
            <w:r w:rsidR="00AA2494" w:rsidRPr="00D917D0">
              <w:rPr>
                <w:rFonts w:ascii="Times New Roman" w:hAnsi="Times New Roman"/>
                <w:lang w:val="uz-Cyrl-UZ"/>
              </w:rPr>
              <w:t>mavjud</w:t>
            </w:r>
            <w:r w:rsidRPr="00D917D0">
              <w:rPr>
                <w:rFonts w:ascii="Times New Roman" w:hAnsi="Times New Roman"/>
                <w:lang w:val="uz-Cyrl-UZ"/>
              </w:rPr>
              <w:t xml:space="preserve"> </w:t>
            </w:r>
            <w:r w:rsidR="00AA2494" w:rsidRPr="00D917D0">
              <w:rPr>
                <w:rFonts w:ascii="Times New Roman" w:hAnsi="Times New Roman"/>
                <w:lang w:val="uz-Cyrl-UZ"/>
              </w:rPr>
              <w:t>bo‘lgan</w:t>
            </w:r>
            <w:r w:rsidRPr="00D917D0">
              <w:rPr>
                <w:rFonts w:ascii="Times New Roman" w:hAnsi="Times New Roman"/>
                <w:lang w:val="uz-Cyrl-UZ"/>
              </w:rPr>
              <w:t>;</w:t>
            </w:r>
          </w:p>
          <w:p w14:paraId="7E9CB191" w14:textId="1C0351B0" w:rsidR="0097118A" w:rsidRPr="00D917D0" w:rsidRDefault="0097118A"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o‘tkazish</w:t>
            </w:r>
            <w:r w:rsidRPr="00D917D0">
              <w:rPr>
                <w:rFonts w:ascii="Times New Roman" w:hAnsi="Times New Roman"/>
                <w:lang w:val="uz-Cyrl-UZ"/>
              </w:rPr>
              <w:t xml:space="preserve"> </w:t>
            </w:r>
            <w:r w:rsidR="00AA2494" w:rsidRPr="00D917D0">
              <w:rPr>
                <w:rFonts w:ascii="Times New Roman" w:hAnsi="Times New Roman"/>
                <w:lang w:val="uz-Cyrl-UZ"/>
              </w:rPr>
              <w:t>to‘g‘risidagi</w:t>
            </w:r>
            <w:r w:rsidRPr="00D917D0">
              <w:rPr>
                <w:rFonts w:ascii="Times New Roman" w:hAnsi="Times New Roman"/>
                <w:lang w:val="uz-Cyrl-UZ"/>
              </w:rPr>
              <w:t xml:space="preserve"> </w:t>
            </w:r>
            <w:r w:rsidR="00AA2494" w:rsidRPr="00D917D0">
              <w:rPr>
                <w:rFonts w:ascii="Times New Roman" w:hAnsi="Times New Roman"/>
                <w:lang w:val="uz-Cyrl-UZ"/>
              </w:rPr>
              <w:t>e’lon</w:t>
            </w:r>
            <w:r w:rsidRPr="00D917D0">
              <w:rPr>
                <w:rFonts w:ascii="Times New Roman" w:hAnsi="Times New Roman"/>
                <w:lang w:val="uz-Cyrl-UZ"/>
              </w:rPr>
              <w:t xml:space="preserve"> </w:t>
            </w:r>
            <w:r w:rsidR="00AA2494" w:rsidRPr="00D917D0">
              <w:rPr>
                <w:rFonts w:ascii="Times New Roman" w:hAnsi="Times New Roman"/>
                <w:lang w:val="uz-Cyrl-UZ"/>
              </w:rPr>
              <w:t>berilgan</w:t>
            </w:r>
            <w:r w:rsidRPr="00D917D0">
              <w:rPr>
                <w:rFonts w:ascii="Times New Roman" w:hAnsi="Times New Roman"/>
                <w:lang w:val="uz-Cyrl-UZ"/>
              </w:rPr>
              <w:t xml:space="preserve"> </w:t>
            </w:r>
            <w:r w:rsidR="00AA2494" w:rsidRPr="00D917D0">
              <w:rPr>
                <w:rFonts w:ascii="Times New Roman" w:hAnsi="Times New Roman"/>
                <w:lang w:val="uz-Cyrl-UZ"/>
              </w:rPr>
              <w:t>sanada</w:t>
            </w:r>
            <w:r w:rsidRPr="00D917D0">
              <w:rPr>
                <w:rFonts w:ascii="Times New Roman" w:hAnsi="Times New Roman"/>
                <w:lang w:val="uz-Cyrl-UZ"/>
              </w:rPr>
              <w:t xml:space="preserve"> </w:t>
            </w:r>
            <w:r w:rsidR="00AA2494" w:rsidRPr="00D917D0">
              <w:rPr>
                <w:rFonts w:ascii="Times New Roman" w:hAnsi="Times New Roman"/>
                <w:lang w:val="uz-Cyrl-UZ"/>
              </w:rPr>
              <w:t>davlat</w:t>
            </w:r>
            <w:r w:rsidRPr="00D917D0">
              <w:rPr>
                <w:rFonts w:ascii="Times New Roman" w:hAnsi="Times New Roman"/>
                <w:lang w:val="uz-Cyrl-UZ"/>
              </w:rPr>
              <w:t xml:space="preserve"> </w:t>
            </w:r>
            <w:r w:rsidR="00AA2494" w:rsidRPr="00D917D0">
              <w:rPr>
                <w:rFonts w:ascii="Times New Roman" w:hAnsi="Times New Roman"/>
                <w:lang w:val="uz-Cyrl-UZ"/>
              </w:rPr>
              <w:t>ro‘yxatidan</w:t>
            </w:r>
            <w:r w:rsidRPr="00D917D0">
              <w:rPr>
                <w:rFonts w:ascii="Times New Roman" w:hAnsi="Times New Roman"/>
                <w:lang w:val="uz-Cyrl-UZ"/>
              </w:rPr>
              <w:t xml:space="preserve"> </w:t>
            </w:r>
            <w:r w:rsidR="00AA2494" w:rsidRPr="00D917D0">
              <w:rPr>
                <w:rFonts w:ascii="Times New Roman" w:hAnsi="Times New Roman"/>
                <w:lang w:val="uz-Cyrl-UZ"/>
              </w:rPr>
              <w:t>o‘tganiga</w:t>
            </w:r>
            <w:r w:rsidRPr="00D917D0">
              <w:rPr>
                <w:rFonts w:ascii="Times New Roman" w:hAnsi="Times New Roman"/>
                <w:lang w:val="uz-Cyrl-UZ"/>
              </w:rPr>
              <w:t xml:space="preserve"> </w:t>
            </w:r>
            <w:r w:rsidR="00AA2494" w:rsidRPr="00D917D0">
              <w:rPr>
                <w:rFonts w:ascii="Times New Roman" w:hAnsi="Times New Roman"/>
                <w:lang w:val="uz-Cyrl-UZ"/>
              </w:rPr>
              <w:t>olti</w:t>
            </w:r>
            <w:r w:rsidRPr="00D917D0">
              <w:rPr>
                <w:rFonts w:ascii="Times New Roman" w:hAnsi="Times New Roman"/>
                <w:lang w:val="uz-Cyrl-UZ"/>
              </w:rPr>
              <w:t xml:space="preserve"> </w:t>
            </w:r>
            <w:r w:rsidR="00AA2494" w:rsidRPr="00D917D0">
              <w:rPr>
                <w:rFonts w:ascii="Times New Roman" w:hAnsi="Times New Roman"/>
                <w:lang w:val="uz-Cyrl-UZ"/>
              </w:rPr>
              <w:t>oy</w:t>
            </w:r>
            <w:r w:rsidRPr="00D917D0">
              <w:rPr>
                <w:rFonts w:ascii="Times New Roman" w:hAnsi="Times New Roman"/>
                <w:lang w:val="uz-Cyrl-UZ"/>
              </w:rPr>
              <w:t xml:space="preserve"> </w:t>
            </w:r>
            <w:r w:rsidR="00AA2494" w:rsidRPr="00D917D0">
              <w:rPr>
                <w:rFonts w:ascii="Times New Roman" w:hAnsi="Times New Roman"/>
                <w:lang w:val="uz-Cyrl-UZ"/>
              </w:rPr>
              <w:t>to‘lmagan</w:t>
            </w:r>
            <w:r w:rsidRPr="00D917D0">
              <w:rPr>
                <w:rFonts w:ascii="Times New Roman" w:hAnsi="Times New Roman"/>
                <w:lang w:val="uz-Cyrl-UZ"/>
              </w:rPr>
              <w:t>;</w:t>
            </w:r>
          </w:p>
          <w:p w14:paraId="4ABA9165" w14:textId="3B471511" w:rsidR="00BD72E3" w:rsidRPr="00D917D0" w:rsidRDefault="00BD72E3"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manfaatlar</w:t>
            </w:r>
            <w:r w:rsidRPr="00D917D0">
              <w:rPr>
                <w:rFonts w:ascii="Times New Roman" w:hAnsi="Times New Roman"/>
                <w:lang w:val="uz-Cyrl-UZ"/>
              </w:rPr>
              <w:t xml:space="preserve"> </w:t>
            </w:r>
            <w:r w:rsidR="00AA2494" w:rsidRPr="00D917D0">
              <w:rPr>
                <w:rFonts w:ascii="Times New Roman" w:hAnsi="Times New Roman"/>
                <w:lang w:val="uz-Cyrl-UZ"/>
              </w:rPr>
              <w:t>to‘qnashuvi</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affillanganlik</w:t>
            </w:r>
            <w:r w:rsidRPr="00D917D0">
              <w:rPr>
                <w:rFonts w:ascii="Times New Roman" w:hAnsi="Times New Roman"/>
                <w:lang w:val="uz-Cyrl-UZ"/>
              </w:rPr>
              <w:t xml:space="preserve"> </w:t>
            </w:r>
            <w:r w:rsidR="00AA2494" w:rsidRPr="00D917D0">
              <w:rPr>
                <w:rFonts w:ascii="Times New Roman" w:hAnsi="Times New Roman"/>
                <w:lang w:val="uz-Cyrl-UZ"/>
              </w:rPr>
              <w:t>holatlari</w:t>
            </w:r>
            <w:r w:rsidRPr="00D917D0">
              <w:rPr>
                <w:rFonts w:ascii="Times New Roman" w:hAnsi="Times New Roman"/>
                <w:lang w:val="uz-Cyrl-UZ"/>
              </w:rPr>
              <w:t xml:space="preserve"> </w:t>
            </w:r>
            <w:r w:rsidR="00AA2494" w:rsidRPr="00D917D0">
              <w:rPr>
                <w:rFonts w:ascii="Times New Roman" w:hAnsi="Times New Roman"/>
                <w:lang w:val="uz-Cyrl-UZ"/>
              </w:rPr>
              <w:t>mavjud</w:t>
            </w:r>
            <w:r w:rsidRPr="00D917D0">
              <w:rPr>
                <w:rFonts w:ascii="Times New Roman" w:hAnsi="Times New Roman"/>
                <w:lang w:val="uz-Cyrl-UZ"/>
              </w:rPr>
              <w:t xml:space="preserve"> </w:t>
            </w:r>
            <w:r w:rsidR="00AA2494" w:rsidRPr="00D917D0">
              <w:rPr>
                <w:rFonts w:ascii="Times New Roman" w:hAnsi="Times New Roman"/>
                <w:lang w:val="uz-Cyrl-UZ"/>
              </w:rPr>
              <w:t>bo‘lgan</w:t>
            </w:r>
            <w:r w:rsidRPr="00D917D0">
              <w:rPr>
                <w:rFonts w:ascii="Times New Roman" w:hAnsi="Times New Roman"/>
                <w:lang w:val="uz-Cyrl-UZ"/>
              </w:rPr>
              <w:t>;</w:t>
            </w:r>
          </w:p>
          <w:p w14:paraId="2F16C244" w14:textId="25F9A4F8" w:rsidR="00143E37" w:rsidRPr="00D917D0" w:rsidRDefault="00BD72E3" w:rsidP="00BD72E3">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xarid</w:t>
            </w:r>
            <w:r w:rsidRPr="00D917D0">
              <w:rPr>
                <w:rFonts w:ascii="Times New Roman" w:hAnsi="Times New Roman"/>
                <w:lang w:val="uz-Cyrl-UZ"/>
              </w:rPr>
              <w:t xml:space="preserve"> </w:t>
            </w:r>
            <w:r w:rsidR="00AA2494" w:rsidRPr="00D917D0">
              <w:rPr>
                <w:rFonts w:ascii="Times New Roman" w:hAnsi="Times New Roman"/>
                <w:lang w:val="uz-Cyrl-UZ"/>
              </w:rPr>
              <w:t>komissiyasi</w:t>
            </w:r>
            <w:r w:rsidRPr="00D917D0">
              <w:rPr>
                <w:rFonts w:ascii="Times New Roman" w:hAnsi="Times New Roman"/>
                <w:lang w:val="uz-Cyrl-UZ"/>
              </w:rPr>
              <w:t xml:space="preserve"> </w:t>
            </w:r>
            <w:r w:rsidR="00AA2494" w:rsidRPr="00D917D0">
              <w:rPr>
                <w:rFonts w:ascii="Times New Roman" w:hAnsi="Times New Roman"/>
                <w:lang w:val="uz-Cyrl-UZ"/>
              </w:rPr>
              <w:t>tomonidan</w:t>
            </w:r>
            <w:r w:rsidRPr="00D917D0">
              <w:rPr>
                <w:rFonts w:ascii="Times New Roman" w:hAnsi="Times New Roman"/>
                <w:lang w:val="uz-Cyrl-UZ"/>
              </w:rPr>
              <w:t xml:space="preserve"> </w:t>
            </w:r>
            <w:r w:rsidR="00AA2494" w:rsidRPr="00D917D0">
              <w:rPr>
                <w:rFonts w:ascii="Times New Roman" w:hAnsi="Times New Roman"/>
                <w:lang w:val="uz-Cyrl-UZ"/>
              </w:rPr>
              <w:t>ishchi</w:t>
            </w:r>
            <w:r w:rsidRPr="00D917D0">
              <w:rPr>
                <w:rFonts w:ascii="Times New Roman" w:hAnsi="Times New Roman"/>
                <w:lang w:val="uz-Cyrl-UZ"/>
              </w:rPr>
              <w:t>-</w:t>
            </w:r>
            <w:r w:rsidR="00AA2494" w:rsidRPr="00D917D0">
              <w:rPr>
                <w:rFonts w:ascii="Times New Roman" w:hAnsi="Times New Roman"/>
                <w:lang w:val="uz-Cyrl-UZ"/>
              </w:rPr>
              <w:t>xodimlar</w:t>
            </w:r>
            <w:r w:rsidRPr="00D917D0">
              <w:rPr>
                <w:rFonts w:ascii="Times New Roman" w:hAnsi="Times New Roman"/>
                <w:lang w:val="uz-Cyrl-UZ"/>
              </w:rPr>
              <w:t xml:space="preserve"> </w:t>
            </w:r>
            <w:r w:rsidR="00AA2494" w:rsidRPr="00D917D0">
              <w:rPr>
                <w:rFonts w:ascii="Times New Roman" w:hAnsi="Times New Roman"/>
                <w:lang w:val="uz-Cyrl-UZ"/>
              </w:rPr>
              <w:t>malakasi</w:t>
            </w:r>
            <w:r w:rsidRPr="00D917D0">
              <w:rPr>
                <w:rFonts w:ascii="Times New Roman" w:hAnsi="Times New Roman"/>
                <w:lang w:val="uz-Cyrl-UZ"/>
              </w:rPr>
              <w:t xml:space="preserve">, </w:t>
            </w:r>
            <w:r w:rsidR="00AA2494" w:rsidRPr="00D917D0">
              <w:rPr>
                <w:rFonts w:ascii="Times New Roman" w:hAnsi="Times New Roman"/>
                <w:lang w:val="uz-Cyrl-UZ"/>
              </w:rPr>
              <w:t>ish</w:t>
            </w:r>
            <w:r w:rsidRPr="00D917D0">
              <w:rPr>
                <w:rFonts w:ascii="Times New Roman" w:hAnsi="Times New Roman"/>
                <w:lang w:val="uz-Cyrl-UZ"/>
              </w:rPr>
              <w:t xml:space="preserve"> </w:t>
            </w:r>
            <w:r w:rsidR="00AA2494" w:rsidRPr="00D917D0">
              <w:rPr>
                <w:rFonts w:ascii="Times New Roman" w:hAnsi="Times New Roman"/>
                <w:lang w:val="uz-Cyrl-UZ"/>
              </w:rPr>
              <w:t>tajribasi</w:t>
            </w:r>
            <w:r w:rsidRPr="00D917D0">
              <w:rPr>
                <w:rFonts w:ascii="Times New Roman" w:hAnsi="Times New Roman"/>
                <w:lang w:val="uz-Cyrl-UZ"/>
              </w:rPr>
              <w:t xml:space="preserve">, </w:t>
            </w:r>
            <w:r w:rsidR="00AA2494" w:rsidRPr="00D917D0">
              <w:rPr>
                <w:rFonts w:ascii="Times New Roman" w:hAnsi="Times New Roman"/>
                <w:lang w:val="uz-Cyrl-UZ"/>
              </w:rPr>
              <w:t>shu</w:t>
            </w:r>
            <w:r w:rsidRPr="00D917D0">
              <w:rPr>
                <w:rFonts w:ascii="Times New Roman" w:hAnsi="Times New Roman"/>
                <w:lang w:val="uz-Cyrl-UZ"/>
              </w:rPr>
              <w:t xml:space="preserve"> </w:t>
            </w:r>
            <w:r w:rsidR="00AA2494" w:rsidRPr="00D917D0">
              <w:rPr>
                <w:rFonts w:ascii="Times New Roman" w:hAnsi="Times New Roman"/>
                <w:lang w:val="uz-Cyrl-UZ"/>
              </w:rPr>
              <w:t>jumladan</w:t>
            </w:r>
            <w:r w:rsidRPr="00D917D0">
              <w:rPr>
                <w:rFonts w:ascii="Times New Roman" w:hAnsi="Times New Roman"/>
                <w:lang w:val="uz-Cyrl-UZ"/>
              </w:rPr>
              <w:t xml:space="preserve"> </w:t>
            </w:r>
            <w:r w:rsidR="00AA2494" w:rsidRPr="00D917D0">
              <w:rPr>
                <w:rFonts w:ascii="Times New Roman" w:hAnsi="Times New Roman"/>
                <w:lang w:val="uz-Cyrl-UZ"/>
              </w:rPr>
              <w:t>maxsus</w:t>
            </w:r>
            <w:r w:rsidRPr="00D917D0">
              <w:rPr>
                <w:rFonts w:ascii="Times New Roman" w:hAnsi="Times New Roman"/>
                <w:lang w:val="uz-Cyrl-UZ"/>
              </w:rPr>
              <w:t xml:space="preserve"> </w:t>
            </w:r>
            <w:r w:rsidR="00AA2494" w:rsidRPr="00D917D0">
              <w:rPr>
                <w:rFonts w:ascii="Times New Roman" w:hAnsi="Times New Roman"/>
                <w:lang w:val="uz-Cyrl-UZ"/>
              </w:rPr>
              <w:t>faoliyat</w:t>
            </w:r>
            <w:r w:rsidRPr="00D917D0">
              <w:rPr>
                <w:rFonts w:ascii="Times New Roman" w:hAnsi="Times New Roman"/>
                <w:lang w:val="uz-Cyrl-UZ"/>
              </w:rPr>
              <w:t xml:space="preserve"> </w:t>
            </w:r>
            <w:r w:rsidR="00AA2494" w:rsidRPr="00D917D0">
              <w:rPr>
                <w:rFonts w:ascii="Times New Roman" w:hAnsi="Times New Roman"/>
                <w:lang w:val="uz-Cyrl-UZ"/>
              </w:rPr>
              <w:t>bo‘yicha</w:t>
            </w:r>
            <w:r w:rsidRPr="00D917D0">
              <w:rPr>
                <w:rFonts w:ascii="Times New Roman" w:hAnsi="Times New Roman"/>
                <w:lang w:val="uz-Cyrl-UZ"/>
              </w:rPr>
              <w:t xml:space="preserve"> </w:t>
            </w:r>
            <w:r w:rsidR="00AA2494" w:rsidRPr="00D917D0">
              <w:rPr>
                <w:rFonts w:ascii="Times New Roman" w:hAnsi="Times New Roman"/>
                <w:lang w:val="uz-Cyrl-UZ"/>
              </w:rPr>
              <w:t>tajribasi</w:t>
            </w:r>
            <w:r w:rsidRPr="00D917D0">
              <w:rPr>
                <w:rFonts w:ascii="Times New Roman" w:hAnsi="Times New Roman"/>
                <w:lang w:val="uz-Cyrl-UZ"/>
              </w:rPr>
              <w:t xml:space="preserve">, </w:t>
            </w:r>
            <w:r w:rsidR="00AA2494" w:rsidRPr="00D917D0">
              <w:rPr>
                <w:rFonts w:ascii="Times New Roman" w:hAnsi="Times New Roman"/>
                <w:lang w:val="uz-Cyrl-UZ"/>
              </w:rPr>
              <w:lastRenderedPageBreak/>
              <w:t>ishtirokchilarning</w:t>
            </w:r>
            <w:r w:rsidRPr="00D917D0">
              <w:rPr>
                <w:rFonts w:ascii="Times New Roman" w:hAnsi="Times New Roman"/>
                <w:lang w:val="uz-Cyrl-UZ"/>
              </w:rPr>
              <w:t xml:space="preserve"> </w:t>
            </w:r>
            <w:r w:rsidR="00AA2494" w:rsidRPr="00D917D0">
              <w:rPr>
                <w:rFonts w:ascii="Times New Roman" w:hAnsi="Times New Roman"/>
                <w:lang w:val="uz-Cyrl-UZ"/>
              </w:rPr>
              <w:t>o‘z</w:t>
            </w:r>
            <w:r w:rsidRPr="00D917D0">
              <w:rPr>
                <w:rFonts w:ascii="Times New Roman" w:hAnsi="Times New Roman"/>
                <w:lang w:val="uz-Cyrl-UZ"/>
              </w:rPr>
              <w:t xml:space="preserve"> </w:t>
            </w:r>
            <w:r w:rsidR="00AA2494" w:rsidRPr="00D917D0">
              <w:rPr>
                <w:rFonts w:ascii="Times New Roman" w:hAnsi="Times New Roman"/>
                <w:lang w:val="uz-Cyrl-UZ"/>
              </w:rPr>
              <w:t>vaqtida</w:t>
            </w:r>
            <w:r w:rsidRPr="00D917D0">
              <w:rPr>
                <w:rFonts w:ascii="Times New Roman" w:hAnsi="Times New Roman"/>
                <w:lang w:val="uz-Cyrl-UZ"/>
              </w:rPr>
              <w:t xml:space="preserve"> </w:t>
            </w:r>
            <w:r w:rsidR="00AA2494" w:rsidRPr="00D917D0">
              <w:rPr>
                <w:rFonts w:ascii="Times New Roman" w:hAnsi="Times New Roman"/>
                <w:lang w:val="uz-Cyrl-UZ"/>
              </w:rPr>
              <w:t>sifatli</w:t>
            </w:r>
            <w:r w:rsidRPr="00D917D0">
              <w:rPr>
                <w:rFonts w:ascii="Times New Roman" w:hAnsi="Times New Roman"/>
                <w:lang w:val="uz-Cyrl-UZ"/>
              </w:rPr>
              <w:t xml:space="preserve"> </w:t>
            </w:r>
            <w:r w:rsidR="00C313B7" w:rsidRPr="00D917D0">
              <w:rPr>
                <w:rFonts w:ascii="Times New Roman" w:hAnsi="Times New Roman"/>
                <w:lang w:val="uz-Cyrl-UZ"/>
              </w:rPr>
              <w:t xml:space="preserve">xizmat ko‘rsatish </w:t>
            </w:r>
            <w:r w:rsidR="00AA2494" w:rsidRPr="00D917D0">
              <w:rPr>
                <w:rFonts w:ascii="Times New Roman" w:hAnsi="Times New Roman"/>
                <w:lang w:val="uz-Cyrl-UZ"/>
              </w:rPr>
              <w:t>salohiyati</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quvvati</w:t>
            </w:r>
            <w:r w:rsidRPr="00D917D0">
              <w:rPr>
                <w:rFonts w:ascii="Times New Roman" w:hAnsi="Times New Roman"/>
                <w:lang w:val="uz-Cyrl-UZ"/>
              </w:rPr>
              <w:t xml:space="preserve"> </w:t>
            </w:r>
            <w:r w:rsidR="00AA2494" w:rsidRPr="00D917D0">
              <w:rPr>
                <w:rFonts w:ascii="Times New Roman" w:hAnsi="Times New Roman"/>
                <w:lang w:val="uz-Cyrl-UZ"/>
              </w:rPr>
              <w:t>yetarli</w:t>
            </w:r>
            <w:r w:rsidRPr="00D917D0">
              <w:rPr>
                <w:rFonts w:ascii="Times New Roman" w:hAnsi="Times New Roman"/>
                <w:lang w:val="uz-Cyrl-UZ"/>
              </w:rPr>
              <w:t xml:space="preserve"> </w:t>
            </w:r>
            <w:r w:rsidR="00AA2494" w:rsidRPr="00D917D0">
              <w:rPr>
                <w:rFonts w:ascii="Times New Roman" w:hAnsi="Times New Roman"/>
                <w:lang w:val="uz-Cyrl-UZ"/>
              </w:rPr>
              <w:t>emas</w:t>
            </w:r>
            <w:r w:rsidRPr="00D917D0">
              <w:rPr>
                <w:rFonts w:ascii="Times New Roman" w:hAnsi="Times New Roman"/>
                <w:lang w:val="uz-Cyrl-UZ"/>
              </w:rPr>
              <w:t xml:space="preserve"> </w:t>
            </w:r>
            <w:r w:rsidR="00AA2494" w:rsidRPr="00D917D0">
              <w:rPr>
                <w:rFonts w:ascii="Times New Roman" w:hAnsi="Times New Roman"/>
                <w:lang w:val="uz-Cyrl-UZ"/>
              </w:rPr>
              <w:t>deb</w:t>
            </w:r>
            <w:r w:rsidRPr="00D917D0">
              <w:rPr>
                <w:rFonts w:ascii="Times New Roman" w:hAnsi="Times New Roman"/>
                <w:lang w:val="uz-Cyrl-UZ"/>
              </w:rPr>
              <w:t xml:space="preserve"> </w:t>
            </w:r>
            <w:r w:rsidR="00AA2494" w:rsidRPr="00D917D0">
              <w:rPr>
                <w:rFonts w:ascii="Times New Roman" w:hAnsi="Times New Roman"/>
                <w:lang w:val="uz-Cyrl-UZ"/>
              </w:rPr>
              <w:t>topilgan</w:t>
            </w:r>
            <w:r w:rsidRPr="00D917D0">
              <w:rPr>
                <w:rFonts w:ascii="Times New Roman" w:hAnsi="Times New Roman"/>
                <w:lang w:val="uz-Cyrl-UZ"/>
              </w:rPr>
              <w:t>.</w:t>
            </w:r>
          </w:p>
        </w:tc>
      </w:tr>
      <w:tr w:rsidR="000F40EE" w:rsidRPr="0094416C" w14:paraId="1C0EE5AB" w14:textId="77777777" w:rsidTr="007336FC">
        <w:tc>
          <w:tcPr>
            <w:tcW w:w="567" w:type="dxa"/>
          </w:tcPr>
          <w:p w14:paraId="1DD447C9" w14:textId="77777777" w:rsidR="000F40EE" w:rsidRPr="00D917D0" w:rsidRDefault="000F40EE" w:rsidP="00143E37">
            <w:pPr>
              <w:spacing w:before="60" w:after="60"/>
              <w:jc w:val="center"/>
              <w:rPr>
                <w:rFonts w:ascii="Times New Roman" w:hAnsi="Times New Roman"/>
                <w:b/>
                <w:lang w:val="uz-Cyrl-UZ"/>
              </w:rPr>
            </w:pPr>
          </w:p>
        </w:tc>
        <w:tc>
          <w:tcPr>
            <w:tcW w:w="2552" w:type="dxa"/>
          </w:tcPr>
          <w:p w14:paraId="73D2B180" w14:textId="77777777" w:rsidR="000F40EE" w:rsidRPr="00D917D0" w:rsidRDefault="000F40EE" w:rsidP="00143E37">
            <w:pPr>
              <w:spacing w:before="60" w:after="60"/>
              <w:jc w:val="both"/>
              <w:rPr>
                <w:rFonts w:ascii="Times New Roman" w:hAnsi="Times New Roman"/>
                <w:b/>
                <w:lang w:val="uz-Cyrl-UZ"/>
              </w:rPr>
            </w:pPr>
          </w:p>
        </w:tc>
        <w:tc>
          <w:tcPr>
            <w:tcW w:w="709" w:type="dxa"/>
          </w:tcPr>
          <w:p w14:paraId="74F06047" w14:textId="48E8BF5F" w:rsidR="000F40EE" w:rsidRPr="00D917D0" w:rsidRDefault="000F40EE" w:rsidP="00143E37">
            <w:pPr>
              <w:spacing w:before="60" w:after="60"/>
              <w:jc w:val="center"/>
              <w:rPr>
                <w:rFonts w:ascii="Times New Roman" w:hAnsi="Times New Roman"/>
                <w:lang w:val="uz-Cyrl-UZ"/>
              </w:rPr>
            </w:pPr>
            <w:r w:rsidRPr="00D917D0">
              <w:rPr>
                <w:rFonts w:ascii="Times New Roman" w:hAnsi="Times New Roman"/>
                <w:lang w:val="uz-Cyrl-UZ"/>
              </w:rPr>
              <w:t xml:space="preserve">3.5 </w:t>
            </w:r>
          </w:p>
        </w:tc>
        <w:tc>
          <w:tcPr>
            <w:tcW w:w="284" w:type="dxa"/>
          </w:tcPr>
          <w:p w14:paraId="44AA6979" w14:textId="77777777" w:rsidR="000F40EE" w:rsidRPr="00D917D0" w:rsidRDefault="000F40EE" w:rsidP="00143E37">
            <w:pPr>
              <w:spacing w:before="60" w:after="60"/>
              <w:rPr>
                <w:rFonts w:ascii="Times New Roman" w:hAnsi="Times New Roman"/>
                <w:lang w:val="uz-Cyrl-UZ"/>
              </w:rPr>
            </w:pPr>
          </w:p>
        </w:tc>
        <w:tc>
          <w:tcPr>
            <w:tcW w:w="5987" w:type="dxa"/>
          </w:tcPr>
          <w:p w14:paraId="589D0D2A" w14:textId="6EDF832E" w:rsidR="000F40EE"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Buyurtmachi</w:t>
            </w:r>
            <w:r w:rsidR="000F40EE" w:rsidRPr="00D917D0">
              <w:rPr>
                <w:rFonts w:ascii="Times New Roman" w:hAnsi="Times New Roman"/>
                <w:lang w:val="uz-Cyrl-UZ"/>
              </w:rPr>
              <w:t xml:space="preserve"> </w:t>
            </w:r>
            <w:r w:rsidRPr="00D917D0">
              <w:rPr>
                <w:rFonts w:ascii="Times New Roman" w:hAnsi="Times New Roman"/>
                <w:lang w:val="uz-Cyrl-UZ"/>
              </w:rPr>
              <w:t>bilan</w:t>
            </w:r>
            <w:r w:rsidR="000F40EE" w:rsidRPr="00D917D0">
              <w:rPr>
                <w:rFonts w:ascii="Times New Roman" w:hAnsi="Times New Roman"/>
                <w:lang w:val="uz-Cyrl-UZ"/>
              </w:rPr>
              <w:t xml:space="preserve"> </w:t>
            </w:r>
            <w:r w:rsidRPr="00D917D0">
              <w:rPr>
                <w:rFonts w:ascii="Times New Roman" w:hAnsi="Times New Roman"/>
                <w:lang w:val="uz-Cyrl-UZ"/>
              </w:rPr>
              <w:t>manfaatlar</w:t>
            </w:r>
            <w:r w:rsidR="000F40EE" w:rsidRPr="00D917D0">
              <w:rPr>
                <w:rFonts w:ascii="Times New Roman" w:hAnsi="Times New Roman"/>
                <w:lang w:val="uz-Cyrl-UZ"/>
              </w:rPr>
              <w:t xml:space="preserve"> </w:t>
            </w:r>
            <w:r w:rsidRPr="00D917D0">
              <w:rPr>
                <w:rFonts w:ascii="Times New Roman" w:hAnsi="Times New Roman"/>
                <w:lang w:val="uz-Cyrl-UZ"/>
              </w:rPr>
              <w:t>to‘qnashuvi</w:t>
            </w:r>
            <w:r w:rsidR="000F40EE" w:rsidRPr="00D917D0">
              <w:rPr>
                <w:rFonts w:ascii="Times New Roman" w:hAnsi="Times New Roman"/>
                <w:lang w:val="uz-Cyrl-UZ"/>
              </w:rPr>
              <w:t xml:space="preserve"> </w:t>
            </w:r>
            <w:r w:rsidRPr="00D917D0">
              <w:rPr>
                <w:rFonts w:ascii="Times New Roman" w:hAnsi="Times New Roman"/>
                <w:lang w:val="uz-Cyrl-UZ"/>
              </w:rPr>
              <w:t>bo‘lgan</w:t>
            </w:r>
            <w:r w:rsidR="000F40EE" w:rsidRPr="00D917D0">
              <w:rPr>
                <w:rFonts w:ascii="Times New Roman" w:hAnsi="Times New Roman"/>
                <w:lang w:val="uz-Cyrl-UZ"/>
              </w:rPr>
              <w:t xml:space="preserve"> </w:t>
            </w:r>
            <w:r w:rsidRPr="00D917D0">
              <w:rPr>
                <w:rFonts w:ascii="Times New Roman" w:hAnsi="Times New Roman"/>
                <w:lang w:val="uz-Cyrl-UZ"/>
              </w:rPr>
              <w:t>ishtirokchi</w:t>
            </w:r>
            <w:r w:rsidR="000F40EE" w:rsidRPr="00D917D0">
              <w:rPr>
                <w:rFonts w:ascii="Times New Roman" w:hAnsi="Times New Roman"/>
                <w:lang w:val="uz-Cyrl-UZ"/>
              </w:rPr>
              <w:t xml:space="preserve"> </w:t>
            </w:r>
            <w:r w:rsidRPr="00D917D0">
              <w:rPr>
                <w:rFonts w:ascii="Times New Roman" w:hAnsi="Times New Roman"/>
                <w:lang w:val="uz-Cyrl-UZ"/>
              </w:rPr>
              <w:t>davlat</w:t>
            </w:r>
            <w:r w:rsidR="000F40EE" w:rsidRPr="00D917D0">
              <w:rPr>
                <w:rFonts w:ascii="Times New Roman" w:hAnsi="Times New Roman"/>
                <w:lang w:val="uz-Cyrl-UZ"/>
              </w:rPr>
              <w:t xml:space="preserve"> </w:t>
            </w:r>
            <w:r w:rsidRPr="00D917D0">
              <w:rPr>
                <w:rFonts w:ascii="Times New Roman" w:hAnsi="Times New Roman"/>
                <w:lang w:val="uz-Cyrl-UZ"/>
              </w:rPr>
              <w:t>xaridlari</w:t>
            </w:r>
            <w:r w:rsidR="000F40EE" w:rsidRPr="00D917D0">
              <w:rPr>
                <w:rFonts w:ascii="Times New Roman" w:hAnsi="Times New Roman"/>
                <w:lang w:val="uz-Cyrl-UZ"/>
              </w:rPr>
              <w:t xml:space="preserve"> </w:t>
            </w:r>
            <w:r w:rsidRPr="00D917D0">
              <w:rPr>
                <w:rFonts w:ascii="Times New Roman" w:hAnsi="Times New Roman"/>
                <w:lang w:val="uz-Cyrl-UZ"/>
              </w:rPr>
              <w:t>ishtirokchisi</w:t>
            </w:r>
            <w:r w:rsidR="000F40EE" w:rsidRPr="00D917D0">
              <w:rPr>
                <w:rFonts w:ascii="Times New Roman" w:hAnsi="Times New Roman"/>
                <w:lang w:val="uz-Cyrl-UZ"/>
              </w:rPr>
              <w:t xml:space="preserve"> </w:t>
            </w:r>
            <w:r w:rsidRPr="00D917D0">
              <w:rPr>
                <w:rFonts w:ascii="Times New Roman" w:hAnsi="Times New Roman"/>
                <w:lang w:val="uz-Cyrl-UZ"/>
              </w:rPr>
              <w:t>bo‘la</w:t>
            </w:r>
            <w:r w:rsidR="000F40EE" w:rsidRPr="00D917D0">
              <w:rPr>
                <w:rFonts w:ascii="Times New Roman" w:hAnsi="Times New Roman"/>
                <w:lang w:val="uz-Cyrl-UZ"/>
              </w:rPr>
              <w:t xml:space="preserve"> </w:t>
            </w:r>
            <w:r w:rsidRPr="00D917D0">
              <w:rPr>
                <w:rFonts w:ascii="Times New Roman" w:hAnsi="Times New Roman"/>
                <w:lang w:val="uz-Cyrl-UZ"/>
              </w:rPr>
              <w:t>olmaydi</w:t>
            </w:r>
            <w:r w:rsidR="000F40EE" w:rsidRPr="00D917D0">
              <w:rPr>
                <w:rFonts w:ascii="Times New Roman" w:hAnsi="Times New Roman"/>
                <w:lang w:val="uz-Cyrl-UZ"/>
              </w:rPr>
              <w:t>.</w:t>
            </w:r>
          </w:p>
        </w:tc>
      </w:tr>
      <w:tr w:rsidR="00143E37" w:rsidRPr="0094416C" w14:paraId="5D3BE78C" w14:textId="77777777" w:rsidTr="007336FC">
        <w:tc>
          <w:tcPr>
            <w:tcW w:w="567" w:type="dxa"/>
          </w:tcPr>
          <w:p w14:paraId="5F237C0D"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6F5ADDA7" w14:textId="77777777" w:rsidR="00143E37" w:rsidRPr="00D917D0" w:rsidRDefault="00143E37" w:rsidP="00143E37">
            <w:pPr>
              <w:spacing w:before="60" w:after="60"/>
              <w:jc w:val="both"/>
              <w:rPr>
                <w:rFonts w:ascii="Times New Roman" w:hAnsi="Times New Roman"/>
                <w:b/>
                <w:lang w:val="uz-Cyrl-UZ"/>
              </w:rPr>
            </w:pPr>
          </w:p>
        </w:tc>
        <w:tc>
          <w:tcPr>
            <w:tcW w:w="709" w:type="dxa"/>
          </w:tcPr>
          <w:p w14:paraId="0BF65532" w14:textId="3D6F9D3D"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3.</w:t>
            </w:r>
            <w:r w:rsidR="000F40EE" w:rsidRPr="00D917D0">
              <w:rPr>
                <w:rFonts w:ascii="Times New Roman" w:hAnsi="Times New Roman"/>
                <w:lang w:val="uz-Cyrl-UZ"/>
              </w:rPr>
              <w:t>6</w:t>
            </w:r>
          </w:p>
        </w:tc>
        <w:tc>
          <w:tcPr>
            <w:tcW w:w="284" w:type="dxa"/>
          </w:tcPr>
          <w:p w14:paraId="042F06A8" w14:textId="77777777" w:rsidR="00143E37" w:rsidRPr="00D917D0" w:rsidRDefault="00143E37" w:rsidP="00143E37">
            <w:pPr>
              <w:spacing w:before="60" w:after="60"/>
              <w:rPr>
                <w:rFonts w:ascii="Times New Roman" w:hAnsi="Times New Roman"/>
                <w:lang w:val="uz-Cyrl-UZ"/>
              </w:rPr>
            </w:pPr>
          </w:p>
        </w:tc>
        <w:tc>
          <w:tcPr>
            <w:tcW w:w="5987" w:type="dxa"/>
          </w:tcPr>
          <w:p w14:paraId="1B1F03F2" w14:textId="2873928F"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xaridi</w:t>
            </w:r>
            <w:r w:rsidR="00143E37" w:rsidRPr="00D917D0">
              <w:rPr>
                <w:rFonts w:ascii="Times New Roman" w:hAnsi="Times New Roman"/>
                <w:lang w:val="uz-Cyrl-UZ"/>
              </w:rPr>
              <w:t xml:space="preserve"> </w:t>
            </w:r>
            <w:r w:rsidRPr="00D917D0">
              <w:rPr>
                <w:rFonts w:ascii="Times New Roman" w:hAnsi="Times New Roman"/>
                <w:lang w:val="uz-Cyrl-UZ"/>
              </w:rPr>
              <w:t>ijrochisi</w:t>
            </w:r>
            <w:r w:rsidR="00143E37" w:rsidRPr="00D917D0">
              <w:rPr>
                <w:rFonts w:ascii="Times New Roman" w:hAnsi="Times New Roman"/>
                <w:lang w:val="uz-Cyrl-UZ"/>
              </w:rPr>
              <w:t xml:space="preserve"> (</w:t>
            </w:r>
            <w:r w:rsidRPr="00D917D0">
              <w:rPr>
                <w:rFonts w:ascii="Times New Roman" w:hAnsi="Times New Roman"/>
                <w:lang w:val="uz-Cyrl-UZ"/>
              </w:rPr>
              <w:t>g‘olib</w:t>
            </w:r>
            <w:r w:rsidR="00143E37" w:rsidRPr="00D917D0">
              <w:rPr>
                <w:rFonts w:ascii="Times New Roman" w:hAnsi="Times New Roman"/>
                <w:lang w:val="uz-Cyrl-UZ"/>
              </w:rPr>
              <w:t xml:space="preserve">) </w:t>
            </w:r>
            <w:r w:rsidRPr="00D917D0">
              <w:rPr>
                <w:rFonts w:ascii="Times New Roman" w:hAnsi="Times New Roman"/>
                <w:lang w:val="uz-Cyrl-UZ"/>
              </w:rPr>
              <w:t>deb</w:t>
            </w:r>
            <w:r w:rsidR="00143E37" w:rsidRPr="00D917D0">
              <w:rPr>
                <w:rFonts w:ascii="Times New Roman" w:hAnsi="Times New Roman"/>
                <w:lang w:val="uz-Cyrl-UZ"/>
              </w:rPr>
              <w:t xml:space="preserve"> </w:t>
            </w:r>
            <w:r w:rsidRPr="00D917D0">
              <w:rPr>
                <w:rFonts w:ascii="Times New Roman" w:hAnsi="Times New Roman"/>
                <w:lang w:val="uz-Cyrl-UZ"/>
              </w:rPr>
              <w:t>e’tirof</w:t>
            </w:r>
            <w:r w:rsidR="00143E37" w:rsidRPr="00D917D0">
              <w:rPr>
                <w:rFonts w:ascii="Times New Roman" w:hAnsi="Times New Roman"/>
                <w:lang w:val="uz-Cyrl-UZ"/>
              </w:rPr>
              <w:t xml:space="preserve"> </w:t>
            </w:r>
            <w:r w:rsidRPr="00D917D0">
              <w:rPr>
                <w:rFonts w:ascii="Times New Roman" w:hAnsi="Times New Roman"/>
                <w:lang w:val="uz-Cyrl-UZ"/>
              </w:rPr>
              <w:t>etilgan</w:t>
            </w:r>
            <w:r w:rsidR="00143E37" w:rsidRPr="00D917D0">
              <w:rPr>
                <w:rFonts w:ascii="Times New Roman" w:hAnsi="Times New Roman"/>
                <w:lang w:val="uz-Cyrl-UZ"/>
              </w:rPr>
              <w:t xml:space="preserve"> </w:t>
            </w:r>
            <w:r w:rsidRPr="00D917D0">
              <w:rPr>
                <w:rFonts w:ascii="Times New Roman" w:hAnsi="Times New Roman"/>
                <w:lang w:val="uz-Cyrl-UZ"/>
              </w:rPr>
              <w:t>taqdirda</w:t>
            </w:r>
            <w:r w:rsidR="00143E37" w:rsidRPr="00D917D0">
              <w:rPr>
                <w:rFonts w:ascii="Times New Roman" w:hAnsi="Times New Roman"/>
                <w:lang w:val="uz-Cyrl-UZ"/>
              </w:rPr>
              <w:t>:</w:t>
            </w:r>
          </w:p>
          <w:p w14:paraId="0FE71523" w14:textId="237640D5"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savdolari</w:t>
            </w:r>
            <w:r w:rsidR="00143E37" w:rsidRPr="00D917D0">
              <w:rPr>
                <w:rFonts w:ascii="Times New Roman" w:hAnsi="Times New Roman"/>
                <w:lang w:val="uz-Cyrl-UZ"/>
              </w:rPr>
              <w:t xml:space="preserve"> </w:t>
            </w:r>
            <w:r w:rsidRPr="00D917D0">
              <w:rPr>
                <w:rFonts w:ascii="Times New Roman" w:hAnsi="Times New Roman"/>
                <w:lang w:val="uz-Cyrl-UZ"/>
              </w:rPr>
              <w:t>yakunlari</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g‘olib</w:t>
            </w:r>
            <w:r w:rsidR="00143E37" w:rsidRPr="00D917D0">
              <w:rPr>
                <w:rFonts w:ascii="Times New Roman" w:hAnsi="Times New Roman"/>
                <w:lang w:val="uz-Cyrl-UZ"/>
              </w:rPr>
              <w:t xml:space="preserve"> </w:t>
            </w:r>
            <w:r w:rsidRPr="00D917D0">
              <w:rPr>
                <w:rFonts w:ascii="Times New Roman" w:hAnsi="Times New Roman"/>
                <w:lang w:val="uz-Cyrl-UZ"/>
              </w:rPr>
              <w:t>deb</w:t>
            </w:r>
            <w:r w:rsidR="00143E37" w:rsidRPr="00D917D0">
              <w:rPr>
                <w:rFonts w:ascii="Times New Roman" w:hAnsi="Times New Roman"/>
                <w:lang w:val="uz-Cyrl-UZ"/>
              </w:rPr>
              <w:t xml:space="preserve"> </w:t>
            </w:r>
            <w:r w:rsidRPr="00D917D0">
              <w:rPr>
                <w:rFonts w:ascii="Times New Roman" w:hAnsi="Times New Roman"/>
                <w:lang w:val="uz-Cyrl-UZ"/>
              </w:rPr>
              <w:t>rasman</w:t>
            </w:r>
            <w:r w:rsidR="00143E37" w:rsidRPr="00D917D0">
              <w:rPr>
                <w:rFonts w:ascii="Times New Roman" w:hAnsi="Times New Roman"/>
                <w:lang w:val="uz-Cyrl-UZ"/>
              </w:rPr>
              <w:t xml:space="preserve"> </w:t>
            </w:r>
            <w:r w:rsidRPr="00D917D0">
              <w:rPr>
                <w:rFonts w:ascii="Times New Roman" w:hAnsi="Times New Roman"/>
                <w:lang w:val="uz-Cyrl-UZ"/>
              </w:rPr>
              <w:t>e’lon</w:t>
            </w:r>
            <w:r w:rsidR="00143E37" w:rsidRPr="00D917D0">
              <w:rPr>
                <w:rFonts w:ascii="Times New Roman" w:hAnsi="Times New Roman"/>
                <w:lang w:val="uz-Cyrl-UZ"/>
              </w:rPr>
              <w:t xml:space="preserve"> </w:t>
            </w:r>
            <w:r w:rsidRPr="00D917D0">
              <w:rPr>
                <w:rFonts w:ascii="Times New Roman" w:hAnsi="Times New Roman"/>
                <w:lang w:val="uz-Cyrl-UZ"/>
              </w:rPr>
              <w:t>qilingan</w:t>
            </w:r>
            <w:r w:rsidR="00143E37" w:rsidRPr="00D917D0">
              <w:rPr>
                <w:rFonts w:ascii="Times New Roman" w:hAnsi="Times New Roman"/>
                <w:lang w:val="uz-Cyrl-UZ"/>
              </w:rPr>
              <w:t xml:space="preserve"> </w:t>
            </w:r>
            <w:r w:rsidRPr="00D917D0">
              <w:rPr>
                <w:rFonts w:ascii="Times New Roman" w:hAnsi="Times New Roman"/>
                <w:lang w:val="uz-Cyrl-UZ"/>
              </w:rPr>
              <w:t>kundan</w:t>
            </w:r>
            <w:r w:rsidR="00143E37" w:rsidRPr="00D917D0">
              <w:rPr>
                <w:rFonts w:ascii="Times New Roman" w:hAnsi="Times New Roman"/>
                <w:lang w:val="uz-Cyrl-UZ"/>
              </w:rPr>
              <w:t xml:space="preserve"> </w:t>
            </w:r>
            <w:r w:rsidRPr="00D917D0">
              <w:rPr>
                <w:rFonts w:ascii="Times New Roman" w:hAnsi="Times New Roman"/>
                <w:lang w:val="uz-Cyrl-UZ"/>
              </w:rPr>
              <w:t>e’tiboran</w:t>
            </w:r>
            <w:r w:rsidR="00143E37" w:rsidRPr="00D917D0">
              <w:rPr>
                <w:rFonts w:ascii="Times New Roman" w:hAnsi="Times New Roman"/>
                <w:lang w:val="uz-Cyrl-UZ"/>
              </w:rPr>
              <w:t xml:space="preserve"> </w:t>
            </w:r>
            <w:r w:rsidRPr="00D917D0">
              <w:rPr>
                <w:rFonts w:ascii="Times New Roman" w:hAnsi="Times New Roman"/>
                <w:lang w:val="uz-Cyrl-UZ"/>
              </w:rPr>
              <w:t>ikki</w:t>
            </w:r>
            <w:r w:rsidR="00143E37" w:rsidRPr="00D917D0">
              <w:rPr>
                <w:rFonts w:ascii="Times New Roman" w:hAnsi="Times New Roman"/>
                <w:lang w:val="uz-Cyrl-UZ"/>
              </w:rPr>
              <w:t xml:space="preserve"> </w:t>
            </w:r>
            <w:r w:rsidRPr="00D917D0">
              <w:rPr>
                <w:rFonts w:ascii="Times New Roman" w:hAnsi="Times New Roman"/>
                <w:lang w:val="uz-Cyrl-UZ"/>
              </w:rPr>
              <w:t>kun</w:t>
            </w:r>
            <w:r w:rsidR="00143E37" w:rsidRPr="00D917D0">
              <w:rPr>
                <w:rFonts w:ascii="Times New Roman" w:hAnsi="Times New Roman"/>
                <w:lang w:val="uz-Cyrl-UZ"/>
              </w:rPr>
              <w:t xml:space="preserve"> </w:t>
            </w:r>
            <w:r w:rsidRPr="00D917D0">
              <w:rPr>
                <w:rFonts w:ascii="Times New Roman" w:hAnsi="Times New Roman"/>
                <w:lang w:val="uz-Cyrl-UZ"/>
              </w:rPr>
              <w:t>mobaynida</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w:t>
            </w:r>
            <w:r w:rsidR="00143E37" w:rsidRPr="00D917D0">
              <w:rPr>
                <w:rFonts w:ascii="Times New Roman" w:hAnsi="Times New Roman"/>
                <w:lang w:val="uz-Cyrl-UZ"/>
              </w:rPr>
              <w:t xml:space="preserve"> </w:t>
            </w:r>
            <w:r w:rsidRPr="00D917D0">
              <w:rPr>
                <w:rFonts w:ascii="Times New Roman" w:hAnsi="Times New Roman"/>
                <w:lang w:val="uz-Cyrl-UZ"/>
              </w:rPr>
              <w:t>maxsus</w:t>
            </w:r>
            <w:r w:rsidR="00143E37" w:rsidRPr="00D917D0">
              <w:rPr>
                <w:rFonts w:ascii="Times New Roman" w:hAnsi="Times New Roman"/>
                <w:lang w:val="uz-Cyrl-UZ"/>
              </w:rPr>
              <w:t xml:space="preserve"> </w:t>
            </w:r>
            <w:r w:rsidRPr="00D917D0">
              <w:rPr>
                <w:rFonts w:ascii="Times New Roman" w:hAnsi="Times New Roman"/>
                <w:lang w:val="uz-Cyrl-UZ"/>
              </w:rPr>
              <w:t>axborot</w:t>
            </w:r>
            <w:r w:rsidR="00143E37" w:rsidRPr="00D917D0">
              <w:rPr>
                <w:rFonts w:ascii="Times New Roman" w:hAnsi="Times New Roman"/>
                <w:lang w:val="uz-Cyrl-UZ"/>
              </w:rPr>
              <w:t xml:space="preserve"> </w:t>
            </w:r>
            <w:r w:rsidRPr="00D917D0">
              <w:rPr>
                <w:rFonts w:ascii="Times New Roman" w:hAnsi="Times New Roman"/>
                <w:lang w:val="uz-Cyrl-UZ"/>
              </w:rPr>
              <w:t>portalida</w:t>
            </w:r>
            <w:r w:rsidR="00143E37" w:rsidRPr="00D917D0">
              <w:rPr>
                <w:rFonts w:ascii="Times New Roman" w:hAnsi="Times New Roman"/>
                <w:lang w:val="uz-Cyrl-UZ"/>
              </w:rPr>
              <w:t xml:space="preserve"> </w:t>
            </w:r>
            <w:r w:rsidRPr="00D917D0">
              <w:rPr>
                <w:rFonts w:ascii="Times New Roman" w:hAnsi="Times New Roman"/>
                <w:lang w:val="uz-Cyrl-UZ"/>
              </w:rPr>
              <w:t>tegishli</w:t>
            </w:r>
            <w:r w:rsidR="00143E37" w:rsidRPr="00D917D0">
              <w:rPr>
                <w:rFonts w:ascii="Times New Roman" w:hAnsi="Times New Roman"/>
                <w:lang w:val="uz-Cyrl-UZ"/>
              </w:rPr>
              <w:t xml:space="preserve"> </w:t>
            </w:r>
            <w:r w:rsidRPr="00D917D0">
              <w:rPr>
                <w:rFonts w:ascii="Times New Roman" w:hAnsi="Times New Roman"/>
                <w:lang w:val="uz-Cyrl-UZ"/>
              </w:rPr>
              <w:t>ma’lumotlarni</w:t>
            </w:r>
            <w:r w:rsidR="00143E37" w:rsidRPr="00D917D0">
              <w:rPr>
                <w:rFonts w:ascii="Times New Roman" w:hAnsi="Times New Roman"/>
                <w:lang w:val="uz-Cyrl-UZ"/>
              </w:rPr>
              <w:t xml:space="preserve"> </w:t>
            </w:r>
            <w:r w:rsidRPr="00D917D0">
              <w:rPr>
                <w:rFonts w:ascii="Times New Roman" w:hAnsi="Times New Roman"/>
                <w:lang w:val="uz-Cyrl-UZ"/>
              </w:rPr>
              <w:t>joylashtirish</w:t>
            </w:r>
            <w:r w:rsidR="00143E37" w:rsidRPr="00D917D0">
              <w:rPr>
                <w:rFonts w:ascii="Times New Roman" w:hAnsi="Times New Roman"/>
                <w:lang w:val="uz-Cyrl-UZ"/>
              </w:rPr>
              <w:t xml:space="preserve"> </w:t>
            </w:r>
            <w:r w:rsidRPr="00D917D0">
              <w:rPr>
                <w:rFonts w:ascii="Times New Roman" w:hAnsi="Times New Roman"/>
                <w:lang w:val="uz-Cyrl-UZ"/>
              </w:rPr>
              <w:t>orqali</w:t>
            </w:r>
            <w:r w:rsidR="00143E37" w:rsidRPr="00D917D0">
              <w:rPr>
                <w:rFonts w:ascii="Times New Roman" w:hAnsi="Times New Roman"/>
                <w:lang w:val="uz-Cyrl-UZ"/>
              </w:rPr>
              <w:t xml:space="preserve"> </w:t>
            </w:r>
            <w:r w:rsidRPr="00D917D0">
              <w:rPr>
                <w:rFonts w:ascii="Times New Roman" w:hAnsi="Times New Roman"/>
                <w:lang w:val="uz-Cyrl-UZ"/>
              </w:rPr>
              <w:t>bevosita</w:t>
            </w:r>
            <w:r w:rsidR="00143E37" w:rsidRPr="00D917D0">
              <w:rPr>
                <w:rFonts w:ascii="Times New Roman" w:hAnsi="Times New Roman"/>
                <w:lang w:val="uz-Cyrl-UZ"/>
              </w:rPr>
              <w:t xml:space="preserve"> </w:t>
            </w:r>
            <w:r w:rsidRPr="00D917D0">
              <w:rPr>
                <w:rFonts w:ascii="Times New Roman" w:hAnsi="Times New Roman"/>
                <w:lang w:val="uz-Cyrl-UZ"/>
              </w:rPr>
              <w:t>yoki</w:t>
            </w:r>
            <w:r w:rsidR="00143E37" w:rsidRPr="00D917D0">
              <w:rPr>
                <w:rFonts w:ascii="Times New Roman" w:hAnsi="Times New Roman"/>
                <w:lang w:val="uz-Cyrl-UZ"/>
              </w:rPr>
              <w:t xml:space="preserve"> </w:t>
            </w:r>
            <w:r w:rsidRPr="00D917D0">
              <w:rPr>
                <w:rFonts w:ascii="Times New Roman" w:hAnsi="Times New Roman"/>
                <w:lang w:val="uz-Cyrl-UZ"/>
              </w:rPr>
              <w:t>bilvosita</w:t>
            </w:r>
            <w:r w:rsidR="00143E37" w:rsidRPr="00D917D0">
              <w:rPr>
                <w:rFonts w:ascii="Times New Roman" w:hAnsi="Times New Roman"/>
                <w:lang w:val="uz-Cyrl-UZ"/>
              </w:rPr>
              <w:t xml:space="preserve"> 25 </w:t>
            </w:r>
            <w:r w:rsidRPr="00D917D0">
              <w:rPr>
                <w:rFonts w:ascii="Times New Roman" w:hAnsi="Times New Roman"/>
                <w:lang w:val="uz-Cyrl-UZ"/>
              </w:rPr>
              <w:t>foiz</w:t>
            </w:r>
            <w:r w:rsidR="00143E37" w:rsidRPr="00D917D0">
              <w:rPr>
                <w:rFonts w:ascii="Times New Roman" w:hAnsi="Times New Roman"/>
                <w:lang w:val="uz-Cyrl-UZ"/>
              </w:rPr>
              <w:t xml:space="preserve"> </w:t>
            </w:r>
            <w:r w:rsidRPr="00D917D0">
              <w:rPr>
                <w:rFonts w:ascii="Times New Roman" w:hAnsi="Times New Roman"/>
                <w:lang w:val="uz-Cyrl-UZ"/>
              </w:rPr>
              <w:t>yoki</w:t>
            </w:r>
            <w:r w:rsidR="00143E37" w:rsidRPr="00D917D0">
              <w:rPr>
                <w:rFonts w:ascii="Times New Roman" w:hAnsi="Times New Roman"/>
                <w:lang w:val="uz-Cyrl-UZ"/>
              </w:rPr>
              <w:t xml:space="preserve"> </w:t>
            </w:r>
            <w:r w:rsidRPr="00D917D0">
              <w:rPr>
                <w:rFonts w:ascii="Times New Roman" w:hAnsi="Times New Roman"/>
                <w:lang w:val="uz-Cyrl-UZ"/>
              </w:rPr>
              <w:t>undan</w:t>
            </w:r>
            <w:r w:rsidR="00143E37" w:rsidRPr="00D917D0">
              <w:rPr>
                <w:rFonts w:ascii="Times New Roman" w:hAnsi="Times New Roman"/>
                <w:lang w:val="uz-Cyrl-UZ"/>
              </w:rPr>
              <w:t xml:space="preserve"> </w:t>
            </w:r>
            <w:r w:rsidRPr="00D917D0">
              <w:rPr>
                <w:rFonts w:ascii="Times New Roman" w:hAnsi="Times New Roman"/>
                <w:lang w:val="uz-Cyrl-UZ"/>
              </w:rPr>
              <w:t>ko‘p</w:t>
            </w:r>
            <w:r w:rsidR="00143E37" w:rsidRPr="00D917D0">
              <w:rPr>
                <w:rFonts w:ascii="Times New Roman" w:hAnsi="Times New Roman"/>
                <w:lang w:val="uz-Cyrl-UZ"/>
              </w:rPr>
              <w:t xml:space="preserve"> </w:t>
            </w:r>
            <w:r w:rsidRPr="00D917D0">
              <w:rPr>
                <w:rFonts w:ascii="Times New Roman" w:hAnsi="Times New Roman"/>
                <w:lang w:val="uz-Cyrl-UZ"/>
              </w:rPr>
              <w:t>aksiyalarga</w:t>
            </w:r>
            <w:r w:rsidR="00143E37" w:rsidRPr="00D917D0">
              <w:rPr>
                <w:rFonts w:ascii="Times New Roman" w:hAnsi="Times New Roman"/>
                <w:lang w:val="uz-Cyrl-UZ"/>
              </w:rPr>
              <w:t xml:space="preserve"> (</w:t>
            </w:r>
            <w:r w:rsidRPr="00D917D0">
              <w:rPr>
                <w:rFonts w:ascii="Times New Roman" w:hAnsi="Times New Roman"/>
                <w:lang w:val="uz-Cyrl-UZ"/>
              </w:rPr>
              <w:t>ulushga</w:t>
            </w:r>
            <w:r w:rsidR="00143E37" w:rsidRPr="00D917D0">
              <w:rPr>
                <w:rFonts w:ascii="Times New Roman" w:hAnsi="Times New Roman"/>
                <w:lang w:val="uz-Cyrl-UZ"/>
              </w:rPr>
              <w:t xml:space="preserve">) </w:t>
            </w:r>
            <w:r w:rsidRPr="00D917D0">
              <w:rPr>
                <w:rFonts w:ascii="Times New Roman" w:hAnsi="Times New Roman"/>
                <w:lang w:val="uz-Cyrl-UZ"/>
              </w:rPr>
              <w:t>haqiqatdan</w:t>
            </w:r>
            <w:r w:rsidR="00143E37" w:rsidRPr="00D917D0">
              <w:rPr>
                <w:rFonts w:ascii="Times New Roman" w:hAnsi="Times New Roman"/>
                <w:lang w:val="uz-Cyrl-UZ"/>
              </w:rPr>
              <w:t xml:space="preserve"> </w:t>
            </w:r>
            <w:r w:rsidRPr="00D917D0">
              <w:rPr>
                <w:rFonts w:ascii="Times New Roman" w:hAnsi="Times New Roman"/>
                <w:lang w:val="uz-Cyrl-UZ"/>
              </w:rPr>
              <w:t>nazorat</w:t>
            </w:r>
            <w:r w:rsidR="00143E37" w:rsidRPr="00D917D0">
              <w:rPr>
                <w:rFonts w:ascii="Times New Roman" w:hAnsi="Times New Roman"/>
                <w:lang w:val="uz-Cyrl-UZ"/>
              </w:rPr>
              <w:t xml:space="preserve"> </w:t>
            </w:r>
            <w:r w:rsidRPr="00D917D0">
              <w:rPr>
                <w:rFonts w:ascii="Times New Roman" w:hAnsi="Times New Roman"/>
                <w:lang w:val="uz-Cyrl-UZ"/>
              </w:rPr>
              <w:t>qilishga</w:t>
            </w:r>
            <w:r w:rsidR="00143E37" w:rsidRPr="00D917D0">
              <w:rPr>
                <w:rFonts w:ascii="Times New Roman" w:hAnsi="Times New Roman"/>
                <w:lang w:val="uz-Cyrl-UZ"/>
              </w:rPr>
              <w:t xml:space="preserve"> </w:t>
            </w:r>
            <w:r w:rsidRPr="00D917D0">
              <w:rPr>
                <w:rFonts w:ascii="Times New Roman" w:hAnsi="Times New Roman"/>
                <w:lang w:val="uz-Cyrl-UZ"/>
              </w:rPr>
              <w:t>ega</w:t>
            </w:r>
            <w:r w:rsidR="00143E37" w:rsidRPr="00D917D0">
              <w:rPr>
                <w:rFonts w:ascii="Times New Roman" w:hAnsi="Times New Roman"/>
                <w:lang w:val="uz-Cyrl-UZ"/>
              </w:rPr>
              <w:t xml:space="preserve"> </w:t>
            </w:r>
            <w:r w:rsidRPr="00D917D0">
              <w:rPr>
                <w:rFonts w:ascii="Times New Roman" w:hAnsi="Times New Roman"/>
                <w:lang w:val="uz-Cyrl-UZ"/>
              </w:rPr>
              <w:t>bo‘lgan</w:t>
            </w:r>
            <w:r w:rsidR="00143E37" w:rsidRPr="00D917D0">
              <w:rPr>
                <w:rFonts w:ascii="Times New Roman" w:hAnsi="Times New Roman"/>
                <w:lang w:val="uz-Cyrl-UZ"/>
              </w:rPr>
              <w:t xml:space="preserve"> </w:t>
            </w:r>
            <w:r w:rsidRPr="00D917D0">
              <w:rPr>
                <w:rFonts w:ascii="Times New Roman" w:hAnsi="Times New Roman"/>
                <w:lang w:val="uz-Cyrl-UZ"/>
              </w:rPr>
              <w:t>o‘zining</w:t>
            </w:r>
            <w:r w:rsidR="00143E37" w:rsidRPr="00D917D0">
              <w:rPr>
                <w:rFonts w:ascii="Times New Roman" w:hAnsi="Times New Roman"/>
                <w:lang w:val="uz-Cyrl-UZ"/>
              </w:rPr>
              <w:t xml:space="preserve"> </w:t>
            </w:r>
            <w:r w:rsidRPr="00D917D0">
              <w:rPr>
                <w:rFonts w:ascii="Times New Roman" w:hAnsi="Times New Roman"/>
                <w:lang w:val="uz-Cyrl-UZ"/>
              </w:rPr>
              <w:t>yakuniy</w:t>
            </w:r>
            <w:r w:rsidR="00143E37" w:rsidRPr="00D917D0">
              <w:rPr>
                <w:rFonts w:ascii="Times New Roman" w:hAnsi="Times New Roman"/>
                <w:lang w:val="uz-Cyrl-UZ"/>
              </w:rPr>
              <w:t xml:space="preserve"> </w:t>
            </w:r>
            <w:r w:rsidRPr="00D917D0">
              <w:rPr>
                <w:rFonts w:ascii="Times New Roman" w:hAnsi="Times New Roman"/>
                <w:lang w:val="uz-Cyrl-UZ"/>
              </w:rPr>
              <w:t>manfaatdor</w:t>
            </w:r>
            <w:r w:rsidR="00143E37" w:rsidRPr="00D917D0">
              <w:rPr>
                <w:rFonts w:ascii="Times New Roman" w:hAnsi="Times New Roman"/>
                <w:lang w:val="uz-Cyrl-UZ"/>
              </w:rPr>
              <w:t xml:space="preserve"> </w:t>
            </w:r>
            <w:r w:rsidRPr="00D917D0">
              <w:rPr>
                <w:rFonts w:ascii="Times New Roman" w:hAnsi="Times New Roman"/>
                <w:lang w:val="uz-Cyrl-UZ"/>
              </w:rPr>
              <w:t>shaxslari</w:t>
            </w:r>
            <w:r w:rsidR="00143E37" w:rsidRPr="00D917D0">
              <w:rPr>
                <w:rFonts w:ascii="Times New Roman" w:hAnsi="Times New Roman"/>
                <w:lang w:val="uz-Cyrl-UZ"/>
              </w:rPr>
              <w:t xml:space="preserve"> (</w:t>
            </w:r>
            <w:r w:rsidRPr="00D917D0">
              <w:rPr>
                <w:rFonts w:ascii="Times New Roman" w:hAnsi="Times New Roman"/>
                <w:lang w:val="uz-Cyrl-UZ"/>
              </w:rPr>
              <w:t>benefitsiarlari</w:t>
            </w:r>
            <w:r w:rsidR="00143E37" w:rsidRPr="00D917D0">
              <w:rPr>
                <w:rFonts w:ascii="Times New Roman" w:hAnsi="Times New Roman"/>
                <w:lang w:val="uz-Cyrl-UZ"/>
              </w:rPr>
              <w:t xml:space="preserve">) </w:t>
            </w:r>
            <w:r w:rsidRPr="00D917D0">
              <w:rPr>
                <w:rFonts w:ascii="Times New Roman" w:hAnsi="Times New Roman"/>
                <w:lang w:val="uz-Cyrl-UZ"/>
              </w:rPr>
              <w:t>to‘g‘risidagi</w:t>
            </w:r>
            <w:r w:rsidR="00143E37" w:rsidRPr="00D917D0">
              <w:rPr>
                <w:rFonts w:ascii="Times New Roman" w:hAnsi="Times New Roman"/>
                <w:lang w:val="uz-Cyrl-UZ"/>
              </w:rPr>
              <w:t xml:space="preserve"> </w:t>
            </w:r>
            <w:r w:rsidRPr="00D917D0">
              <w:rPr>
                <w:rFonts w:ascii="Times New Roman" w:hAnsi="Times New Roman"/>
                <w:lang w:val="uz-Cyrl-UZ"/>
              </w:rPr>
              <w:t>axborotlarni</w:t>
            </w:r>
            <w:r w:rsidR="00143E37" w:rsidRPr="00D917D0">
              <w:rPr>
                <w:rFonts w:ascii="Times New Roman" w:hAnsi="Times New Roman"/>
                <w:lang w:val="uz-Cyrl-UZ"/>
              </w:rPr>
              <w:t xml:space="preserve"> </w:t>
            </w:r>
            <w:r w:rsidRPr="00D917D0">
              <w:rPr>
                <w:rFonts w:ascii="Times New Roman" w:hAnsi="Times New Roman"/>
                <w:lang w:val="uz-Cyrl-UZ"/>
              </w:rPr>
              <w:t>oshkor</w:t>
            </w:r>
            <w:r w:rsidR="00143E37" w:rsidRPr="00D917D0">
              <w:rPr>
                <w:rFonts w:ascii="Times New Roman" w:hAnsi="Times New Roman"/>
                <w:lang w:val="uz-Cyrl-UZ"/>
              </w:rPr>
              <w:t xml:space="preserve"> </w:t>
            </w:r>
            <w:r w:rsidRPr="00D917D0">
              <w:rPr>
                <w:rFonts w:ascii="Times New Roman" w:hAnsi="Times New Roman"/>
                <w:lang w:val="uz-Cyrl-UZ"/>
              </w:rPr>
              <w:t>qilishlari</w:t>
            </w:r>
            <w:r w:rsidR="00143E37" w:rsidRPr="00D917D0">
              <w:rPr>
                <w:rFonts w:ascii="Times New Roman" w:hAnsi="Times New Roman"/>
                <w:lang w:val="uz-Cyrl-UZ"/>
              </w:rPr>
              <w:t>;</w:t>
            </w:r>
          </w:p>
          <w:p w14:paraId="2F22985D" w14:textId="025EE1A9"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o‘zlarining</w:t>
            </w:r>
            <w:r w:rsidR="00143E37" w:rsidRPr="00D917D0">
              <w:rPr>
                <w:rFonts w:ascii="Times New Roman" w:hAnsi="Times New Roman"/>
                <w:lang w:val="uz-Cyrl-UZ"/>
              </w:rPr>
              <w:t xml:space="preserve"> </w:t>
            </w:r>
            <w:r w:rsidRPr="00D917D0">
              <w:rPr>
                <w:rFonts w:ascii="Times New Roman" w:hAnsi="Times New Roman"/>
                <w:lang w:val="uz-Cyrl-UZ"/>
              </w:rPr>
              <w:t>veb</w:t>
            </w:r>
            <w:r w:rsidR="00143E37" w:rsidRPr="00D917D0">
              <w:rPr>
                <w:rFonts w:ascii="Times New Roman" w:hAnsi="Times New Roman"/>
                <w:lang w:val="uz-Cyrl-UZ"/>
              </w:rPr>
              <w:t>-</w:t>
            </w:r>
            <w:r w:rsidRPr="00D917D0">
              <w:rPr>
                <w:rFonts w:ascii="Times New Roman" w:hAnsi="Times New Roman"/>
                <w:lang w:val="uz-Cyrl-UZ"/>
              </w:rPr>
              <w:t>saytlarida</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maxsus</w:t>
            </w:r>
            <w:r w:rsidR="00143E37" w:rsidRPr="00D917D0">
              <w:rPr>
                <w:rFonts w:ascii="Times New Roman" w:hAnsi="Times New Roman"/>
                <w:lang w:val="uz-Cyrl-UZ"/>
              </w:rPr>
              <w:t xml:space="preserve"> </w:t>
            </w:r>
            <w:r w:rsidRPr="00D917D0">
              <w:rPr>
                <w:rFonts w:ascii="Times New Roman" w:hAnsi="Times New Roman"/>
                <w:lang w:val="uz-Cyrl-UZ"/>
              </w:rPr>
              <w:t>axborot</w:t>
            </w:r>
            <w:r w:rsidR="00143E37" w:rsidRPr="00D917D0">
              <w:rPr>
                <w:rFonts w:ascii="Times New Roman" w:hAnsi="Times New Roman"/>
                <w:lang w:val="uz-Cyrl-UZ"/>
              </w:rPr>
              <w:t xml:space="preserve"> </w:t>
            </w:r>
            <w:r w:rsidRPr="00D917D0">
              <w:rPr>
                <w:rFonts w:ascii="Times New Roman" w:hAnsi="Times New Roman"/>
                <w:lang w:val="uz-Cyrl-UZ"/>
              </w:rPr>
              <w:t>portalida</w:t>
            </w:r>
            <w:r w:rsidR="00143E37" w:rsidRPr="00D917D0">
              <w:rPr>
                <w:rFonts w:ascii="Times New Roman" w:hAnsi="Times New Roman"/>
                <w:lang w:val="uz-Cyrl-UZ"/>
              </w:rPr>
              <w:t xml:space="preserve"> </w:t>
            </w:r>
            <w:r w:rsidRPr="00D917D0">
              <w:rPr>
                <w:rFonts w:ascii="Times New Roman" w:hAnsi="Times New Roman"/>
                <w:lang w:val="uz-Cyrl-UZ"/>
              </w:rPr>
              <w:t>doimiy</w:t>
            </w:r>
            <w:r w:rsidR="00143E37" w:rsidRPr="00D917D0">
              <w:rPr>
                <w:rFonts w:ascii="Times New Roman" w:hAnsi="Times New Roman"/>
                <w:lang w:val="uz-Cyrl-UZ"/>
              </w:rPr>
              <w:t xml:space="preserve"> </w:t>
            </w:r>
            <w:r w:rsidRPr="00D917D0">
              <w:rPr>
                <w:rFonts w:ascii="Times New Roman" w:hAnsi="Times New Roman"/>
                <w:lang w:val="uz-Cyrl-UZ"/>
              </w:rPr>
              <w:t>asosda</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savdolari</w:t>
            </w:r>
            <w:r w:rsidR="00143E37" w:rsidRPr="00D917D0">
              <w:rPr>
                <w:rFonts w:ascii="Times New Roman" w:hAnsi="Times New Roman"/>
                <w:lang w:val="uz-Cyrl-UZ"/>
              </w:rPr>
              <w:t xml:space="preserve"> </w:t>
            </w:r>
            <w:r w:rsidRPr="00D917D0">
              <w:rPr>
                <w:rFonts w:ascii="Times New Roman" w:hAnsi="Times New Roman"/>
                <w:lang w:val="uz-Cyrl-UZ"/>
              </w:rPr>
              <w:t>yakunlari</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imzolangan</w:t>
            </w:r>
            <w:r w:rsidR="00143E37" w:rsidRPr="00D917D0">
              <w:rPr>
                <w:rFonts w:ascii="Times New Roman" w:hAnsi="Times New Roman"/>
                <w:lang w:val="uz-Cyrl-UZ"/>
              </w:rPr>
              <w:t xml:space="preserve"> </w:t>
            </w:r>
            <w:r w:rsidRPr="00D917D0">
              <w:rPr>
                <w:rFonts w:ascii="Times New Roman" w:hAnsi="Times New Roman"/>
                <w:lang w:val="uz-Cyrl-UZ"/>
              </w:rPr>
              <w:t>shartnoma</w:t>
            </w:r>
            <w:r w:rsidR="00143E37" w:rsidRPr="00D917D0">
              <w:rPr>
                <w:rFonts w:ascii="Times New Roman" w:hAnsi="Times New Roman"/>
                <w:lang w:val="uz-Cyrl-UZ"/>
              </w:rPr>
              <w:t xml:space="preserve"> </w:t>
            </w:r>
            <w:r w:rsidRPr="00D917D0">
              <w:rPr>
                <w:rFonts w:ascii="Times New Roman" w:hAnsi="Times New Roman"/>
                <w:lang w:val="uz-Cyrl-UZ"/>
              </w:rPr>
              <w:t>majburiyatlari</w:t>
            </w:r>
            <w:r w:rsidR="00143E37" w:rsidRPr="00D917D0">
              <w:rPr>
                <w:rFonts w:ascii="Times New Roman" w:hAnsi="Times New Roman"/>
                <w:lang w:val="uz-Cyrl-UZ"/>
              </w:rPr>
              <w:t xml:space="preserve"> </w:t>
            </w:r>
            <w:r w:rsidRPr="00D917D0">
              <w:rPr>
                <w:rFonts w:ascii="Times New Roman" w:hAnsi="Times New Roman"/>
                <w:lang w:val="uz-Cyrl-UZ"/>
              </w:rPr>
              <w:t>bajarilishi</w:t>
            </w:r>
            <w:r w:rsidR="00143E37" w:rsidRPr="00D917D0">
              <w:rPr>
                <w:rFonts w:ascii="Times New Roman" w:hAnsi="Times New Roman"/>
                <w:lang w:val="uz-Cyrl-UZ"/>
              </w:rPr>
              <w:t xml:space="preserve"> </w:t>
            </w:r>
            <w:r w:rsidRPr="00D917D0">
              <w:rPr>
                <w:rFonts w:ascii="Times New Roman" w:hAnsi="Times New Roman"/>
                <w:lang w:val="uz-Cyrl-UZ"/>
              </w:rPr>
              <w:t>haqidagi</w:t>
            </w:r>
            <w:r w:rsidR="00143E37" w:rsidRPr="00D917D0">
              <w:rPr>
                <w:rFonts w:ascii="Times New Roman" w:hAnsi="Times New Roman"/>
                <w:lang w:val="uz-Cyrl-UZ"/>
              </w:rPr>
              <w:t xml:space="preserve"> </w:t>
            </w:r>
            <w:r w:rsidRPr="00D917D0">
              <w:rPr>
                <w:rFonts w:ascii="Times New Roman" w:hAnsi="Times New Roman"/>
                <w:lang w:val="uz-Cyrl-UZ"/>
              </w:rPr>
              <w:t>ma’lumotlarni</w:t>
            </w:r>
            <w:r w:rsidR="00143E37" w:rsidRPr="00D917D0">
              <w:rPr>
                <w:rFonts w:ascii="Times New Roman" w:hAnsi="Times New Roman"/>
                <w:lang w:val="uz-Cyrl-UZ"/>
              </w:rPr>
              <w:t xml:space="preserve"> </w:t>
            </w:r>
            <w:r w:rsidRPr="00D917D0">
              <w:rPr>
                <w:rFonts w:ascii="Times New Roman" w:hAnsi="Times New Roman"/>
                <w:lang w:val="uz-Cyrl-UZ"/>
              </w:rPr>
              <w:t>joylashtirib</w:t>
            </w:r>
            <w:r w:rsidR="00143E37" w:rsidRPr="00D917D0">
              <w:rPr>
                <w:rFonts w:ascii="Times New Roman" w:hAnsi="Times New Roman"/>
                <w:lang w:val="uz-Cyrl-UZ"/>
              </w:rPr>
              <w:t xml:space="preserve"> </w:t>
            </w:r>
            <w:r w:rsidRPr="00D917D0">
              <w:rPr>
                <w:rFonts w:ascii="Times New Roman" w:hAnsi="Times New Roman"/>
                <w:lang w:val="uz-Cyrl-UZ"/>
              </w:rPr>
              <w:t>borishga</w:t>
            </w:r>
            <w:r w:rsidR="00143E37" w:rsidRPr="00D917D0">
              <w:rPr>
                <w:rFonts w:ascii="Times New Roman" w:hAnsi="Times New Roman"/>
                <w:lang w:val="uz-Cyrl-UZ"/>
              </w:rPr>
              <w:t xml:space="preserve"> </w:t>
            </w:r>
            <w:r w:rsidRPr="00D917D0">
              <w:rPr>
                <w:rFonts w:ascii="Times New Roman" w:hAnsi="Times New Roman"/>
                <w:lang w:val="uz-Cyrl-UZ"/>
              </w:rPr>
              <w:t>majbur</w:t>
            </w:r>
            <w:r w:rsidR="00143E37" w:rsidRPr="00D917D0">
              <w:rPr>
                <w:rFonts w:ascii="Times New Roman" w:hAnsi="Times New Roman"/>
                <w:lang w:val="uz-Cyrl-UZ"/>
              </w:rPr>
              <w:t xml:space="preserve">. </w:t>
            </w:r>
          </w:p>
        </w:tc>
      </w:tr>
      <w:tr w:rsidR="00143E37" w:rsidRPr="0094416C" w14:paraId="0FEBFB1F" w14:textId="77777777" w:rsidTr="007336FC">
        <w:tc>
          <w:tcPr>
            <w:tcW w:w="567" w:type="dxa"/>
          </w:tcPr>
          <w:p w14:paraId="5E2ED5CD" w14:textId="77777777" w:rsidR="00143E37" w:rsidRPr="00D917D0" w:rsidRDefault="00143E37" w:rsidP="00143E37">
            <w:pPr>
              <w:spacing w:before="60" w:after="60"/>
              <w:jc w:val="center"/>
              <w:rPr>
                <w:rFonts w:ascii="Times New Roman" w:hAnsi="Times New Roman"/>
                <w:b/>
                <w:lang w:val="uz-Cyrl-UZ"/>
              </w:rPr>
            </w:pPr>
            <w:r w:rsidRPr="00D917D0">
              <w:rPr>
                <w:rFonts w:ascii="Times New Roman" w:hAnsi="Times New Roman"/>
                <w:b/>
                <w:lang w:val="uz-Cyrl-UZ"/>
              </w:rPr>
              <w:t>4</w:t>
            </w:r>
          </w:p>
        </w:tc>
        <w:tc>
          <w:tcPr>
            <w:tcW w:w="2552" w:type="dxa"/>
          </w:tcPr>
          <w:p w14:paraId="45CD018C" w14:textId="6C19776E" w:rsidR="00143E37" w:rsidRPr="00D917D0" w:rsidRDefault="00AA2494" w:rsidP="00143E37">
            <w:pPr>
              <w:spacing w:before="60" w:after="60"/>
              <w:rPr>
                <w:rFonts w:ascii="Times New Roman" w:hAnsi="Times New Roman"/>
                <w:b/>
                <w:lang w:val="uz-Cyrl-UZ"/>
              </w:rPr>
            </w:pPr>
            <w:r w:rsidRPr="00D917D0">
              <w:rPr>
                <w:rFonts w:ascii="Times New Roman" w:hAnsi="Times New Roman"/>
                <w:b/>
                <w:lang w:val="uz-Cyrl-UZ"/>
              </w:rPr>
              <w:t>Elektron</w:t>
            </w:r>
            <w:r w:rsidR="00143E37" w:rsidRPr="00D917D0">
              <w:rPr>
                <w:rFonts w:ascii="Times New Roman" w:hAnsi="Times New Roman"/>
                <w:b/>
                <w:lang w:val="uz-Cyrl-UZ"/>
              </w:rPr>
              <w:t xml:space="preserve"> </w:t>
            </w:r>
            <w:r w:rsidRPr="00D917D0">
              <w:rPr>
                <w:rFonts w:ascii="Times New Roman" w:hAnsi="Times New Roman"/>
                <w:b/>
                <w:lang w:val="uz-Cyrl-UZ"/>
              </w:rPr>
              <w:t>tanlashga</w:t>
            </w:r>
            <w:r w:rsidR="00143E37" w:rsidRPr="00D917D0">
              <w:rPr>
                <w:rFonts w:ascii="Times New Roman" w:hAnsi="Times New Roman"/>
                <w:b/>
                <w:lang w:val="uz-Cyrl-UZ"/>
              </w:rPr>
              <w:t xml:space="preserve"> </w:t>
            </w:r>
            <w:r w:rsidRPr="00D917D0">
              <w:rPr>
                <w:rFonts w:ascii="Times New Roman" w:hAnsi="Times New Roman"/>
                <w:b/>
                <w:lang w:val="uz-Cyrl-UZ"/>
              </w:rPr>
              <w:t>kirish</w:t>
            </w:r>
          </w:p>
        </w:tc>
        <w:tc>
          <w:tcPr>
            <w:tcW w:w="709" w:type="dxa"/>
          </w:tcPr>
          <w:p w14:paraId="64C13D29"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4.1</w:t>
            </w:r>
          </w:p>
        </w:tc>
        <w:tc>
          <w:tcPr>
            <w:tcW w:w="284" w:type="dxa"/>
          </w:tcPr>
          <w:p w14:paraId="64543DE9" w14:textId="77777777" w:rsidR="00143E37" w:rsidRPr="00D917D0" w:rsidRDefault="00143E37" w:rsidP="00143E37">
            <w:pPr>
              <w:spacing w:before="60" w:after="60"/>
              <w:rPr>
                <w:rFonts w:ascii="Times New Roman" w:hAnsi="Times New Roman"/>
                <w:lang w:val="uz-Cyrl-UZ"/>
              </w:rPr>
            </w:pPr>
          </w:p>
        </w:tc>
        <w:tc>
          <w:tcPr>
            <w:tcW w:w="5987" w:type="dxa"/>
          </w:tcPr>
          <w:p w14:paraId="0ED802B1" w14:textId="36682F68"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Ishtirokchilar</w:t>
            </w:r>
            <w:r w:rsidR="00E1602C" w:rsidRPr="00D917D0">
              <w:rPr>
                <w:rFonts w:ascii="Times New Roman" w:hAnsi="Times New Roman"/>
                <w:lang w:val="uz-Cyrl-UZ"/>
              </w:rPr>
              <w:t xml:space="preserve"> </w:t>
            </w:r>
            <w:r w:rsidRPr="00D917D0">
              <w:rPr>
                <w:rFonts w:ascii="Times New Roman" w:hAnsi="Times New Roman"/>
                <w:lang w:val="uz-Cyrl-UZ"/>
              </w:rPr>
              <w:t>ularning</w:t>
            </w:r>
            <w:r w:rsidR="00E1602C" w:rsidRPr="00D917D0">
              <w:rPr>
                <w:rFonts w:ascii="Times New Roman" w:hAnsi="Times New Roman"/>
                <w:lang w:val="uz-Cyrl-UZ"/>
              </w:rPr>
              <w:t xml:space="preserve"> </w:t>
            </w:r>
            <w:r w:rsidRPr="00D917D0">
              <w:rPr>
                <w:rFonts w:ascii="Times New Roman" w:hAnsi="Times New Roman"/>
                <w:lang w:val="uz-Cyrl-UZ"/>
              </w:rPr>
              <w:t>HKKPdagi</w:t>
            </w:r>
            <w:r w:rsidR="00E1602C" w:rsidRPr="00D917D0">
              <w:rPr>
                <w:rFonts w:ascii="Times New Roman" w:hAnsi="Times New Roman"/>
                <w:lang w:val="uz-Cyrl-UZ"/>
              </w:rPr>
              <w:t xml:space="preserve"> </w:t>
            </w:r>
            <w:r w:rsidRPr="00D917D0">
              <w:rPr>
                <w:rFonts w:ascii="Times New Roman" w:hAnsi="Times New Roman"/>
                <w:lang w:val="uz-Cyrl-UZ"/>
              </w:rPr>
              <w:t>hisobvaraqlarida</w:t>
            </w:r>
            <w:r w:rsidR="00E1602C" w:rsidRPr="00D917D0">
              <w:rPr>
                <w:rFonts w:ascii="Times New Roman" w:hAnsi="Times New Roman"/>
                <w:lang w:val="uz-Cyrl-UZ"/>
              </w:rPr>
              <w:t xml:space="preserve"> </w:t>
            </w:r>
            <w:r w:rsidRPr="00D917D0">
              <w:rPr>
                <w:rFonts w:ascii="Times New Roman" w:hAnsi="Times New Roman"/>
                <w:lang w:val="uz-Cyrl-UZ"/>
              </w:rPr>
              <w:t>davlat</w:t>
            </w:r>
            <w:r w:rsidR="00E1602C" w:rsidRPr="00D917D0">
              <w:rPr>
                <w:rFonts w:ascii="Times New Roman" w:hAnsi="Times New Roman"/>
                <w:lang w:val="uz-Cyrl-UZ"/>
              </w:rPr>
              <w:t xml:space="preserve"> </w:t>
            </w:r>
            <w:r w:rsidRPr="00D917D0">
              <w:rPr>
                <w:rFonts w:ascii="Times New Roman" w:hAnsi="Times New Roman"/>
                <w:lang w:val="uz-Cyrl-UZ"/>
              </w:rPr>
              <w:t>xaridlarining</w:t>
            </w:r>
            <w:r w:rsidR="00E1602C" w:rsidRPr="00D917D0">
              <w:rPr>
                <w:rFonts w:ascii="Times New Roman" w:hAnsi="Times New Roman"/>
                <w:lang w:val="uz-Cyrl-UZ"/>
              </w:rPr>
              <w:t xml:space="preserve"> </w:t>
            </w:r>
            <w:r w:rsidRPr="00D917D0">
              <w:rPr>
                <w:rFonts w:ascii="Times New Roman" w:hAnsi="Times New Roman"/>
                <w:lang w:val="uz-Cyrl-UZ"/>
              </w:rPr>
              <w:t>elektron</w:t>
            </w:r>
            <w:r w:rsidR="00E1602C" w:rsidRPr="00D917D0">
              <w:rPr>
                <w:rFonts w:ascii="Times New Roman" w:hAnsi="Times New Roman"/>
                <w:lang w:val="uz-Cyrl-UZ"/>
              </w:rPr>
              <w:t xml:space="preserve"> </w:t>
            </w:r>
            <w:r w:rsidRPr="00D917D0">
              <w:rPr>
                <w:rFonts w:ascii="Times New Roman" w:hAnsi="Times New Roman"/>
                <w:lang w:val="uz-Cyrl-UZ"/>
              </w:rPr>
              <w:t>tizimi</w:t>
            </w:r>
            <w:r w:rsidR="00E1602C" w:rsidRPr="00D917D0">
              <w:rPr>
                <w:rFonts w:ascii="Times New Roman" w:hAnsi="Times New Roman"/>
                <w:lang w:val="uz-Cyrl-UZ"/>
              </w:rPr>
              <w:t xml:space="preserve"> </w:t>
            </w:r>
            <w:r w:rsidRPr="00D917D0">
              <w:rPr>
                <w:rFonts w:ascii="Times New Roman" w:hAnsi="Times New Roman"/>
                <w:lang w:val="uz-Cyrl-UZ"/>
              </w:rPr>
              <w:t>operatorining</w:t>
            </w:r>
            <w:r w:rsidR="00E1602C" w:rsidRPr="00D917D0">
              <w:rPr>
                <w:rFonts w:ascii="Times New Roman" w:hAnsi="Times New Roman"/>
                <w:lang w:val="uz-Cyrl-UZ"/>
              </w:rPr>
              <w:t xml:space="preserve"> </w:t>
            </w:r>
            <w:r w:rsidRPr="00D917D0">
              <w:rPr>
                <w:rFonts w:ascii="Times New Roman" w:hAnsi="Times New Roman"/>
                <w:lang w:val="uz-Cyrl-UZ"/>
              </w:rPr>
              <w:t>vositachilik</w:t>
            </w:r>
            <w:r w:rsidR="00E1602C" w:rsidRPr="00D917D0">
              <w:rPr>
                <w:rFonts w:ascii="Times New Roman" w:hAnsi="Times New Roman"/>
                <w:lang w:val="uz-Cyrl-UZ"/>
              </w:rPr>
              <w:t xml:space="preserve"> </w:t>
            </w:r>
            <w:r w:rsidRPr="00D917D0">
              <w:rPr>
                <w:rFonts w:ascii="Times New Roman" w:hAnsi="Times New Roman"/>
                <w:lang w:val="uz-Cyrl-UZ"/>
              </w:rPr>
              <w:t>yig‘imi</w:t>
            </w:r>
            <w:r w:rsidR="00E1602C" w:rsidRPr="00D917D0">
              <w:rPr>
                <w:rFonts w:ascii="Times New Roman" w:hAnsi="Times New Roman"/>
                <w:lang w:val="uz-Cyrl-UZ"/>
              </w:rPr>
              <w:t xml:space="preserve"> </w:t>
            </w:r>
            <w:r w:rsidRPr="00D917D0">
              <w:rPr>
                <w:rFonts w:ascii="Times New Roman" w:hAnsi="Times New Roman"/>
                <w:lang w:val="uz-Cyrl-UZ"/>
              </w:rPr>
              <w:t>va</w:t>
            </w:r>
            <w:r w:rsidR="00E1602C" w:rsidRPr="00D917D0">
              <w:rPr>
                <w:rFonts w:ascii="Times New Roman" w:hAnsi="Times New Roman"/>
                <w:lang w:val="uz-Cyrl-UZ"/>
              </w:rPr>
              <w:t xml:space="preserve"> </w:t>
            </w:r>
            <w:r w:rsidRPr="00D917D0">
              <w:rPr>
                <w:rFonts w:ascii="Times New Roman" w:hAnsi="Times New Roman"/>
                <w:lang w:val="uz-Cyrl-UZ"/>
              </w:rPr>
              <w:t>tomonlarning</w:t>
            </w:r>
            <w:r w:rsidR="00E1602C" w:rsidRPr="00D917D0">
              <w:rPr>
                <w:rFonts w:ascii="Times New Roman" w:hAnsi="Times New Roman"/>
                <w:lang w:val="uz-Cyrl-UZ"/>
              </w:rPr>
              <w:t xml:space="preserve"> </w:t>
            </w:r>
            <w:r w:rsidRPr="00D917D0">
              <w:rPr>
                <w:rFonts w:ascii="Times New Roman" w:hAnsi="Times New Roman"/>
                <w:lang w:val="uz-Cyrl-UZ"/>
              </w:rPr>
              <w:t>zakalati</w:t>
            </w:r>
            <w:r w:rsidR="00E1602C" w:rsidRPr="00D917D0">
              <w:rPr>
                <w:rFonts w:ascii="Times New Roman" w:hAnsi="Times New Roman"/>
                <w:lang w:val="uz-Cyrl-UZ"/>
              </w:rPr>
              <w:t xml:space="preserve"> </w:t>
            </w:r>
            <w:r w:rsidRPr="00D917D0">
              <w:rPr>
                <w:rFonts w:ascii="Times New Roman" w:hAnsi="Times New Roman"/>
                <w:lang w:val="uz-Cyrl-UZ"/>
              </w:rPr>
              <w:t>summasini</w:t>
            </w:r>
            <w:r w:rsidR="00E1602C" w:rsidRPr="00D917D0">
              <w:rPr>
                <w:rFonts w:ascii="Times New Roman" w:hAnsi="Times New Roman"/>
                <w:lang w:val="uz-Cyrl-UZ"/>
              </w:rPr>
              <w:t xml:space="preserve"> </w:t>
            </w:r>
            <w:r w:rsidRPr="00D917D0">
              <w:rPr>
                <w:rFonts w:ascii="Times New Roman" w:hAnsi="Times New Roman"/>
                <w:lang w:val="uz-Cyrl-UZ"/>
              </w:rPr>
              <w:t>to‘lash</w:t>
            </w:r>
            <w:r w:rsidR="00E1602C" w:rsidRPr="00D917D0">
              <w:rPr>
                <w:rFonts w:ascii="Times New Roman" w:hAnsi="Times New Roman"/>
                <w:lang w:val="uz-Cyrl-UZ"/>
              </w:rPr>
              <w:t xml:space="preserve"> </w:t>
            </w:r>
            <w:r w:rsidRPr="00D917D0">
              <w:rPr>
                <w:rFonts w:ascii="Times New Roman" w:hAnsi="Times New Roman"/>
                <w:lang w:val="uz-Cyrl-UZ"/>
              </w:rPr>
              <w:t>uchun</w:t>
            </w:r>
            <w:r w:rsidR="00E1602C" w:rsidRPr="00D917D0">
              <w:rPr>
                <w:rFonts w:ascii="Times New Roman" w:hAnsi="Times New Roman"/>
                <w:lang w:val="uz-Cyrl-UZ"/>
              </w:rPr>
              <w:t xml:space="preserve"> </w:t>
            </w:r>
            <w:r w:rsidRPr="00D917D0">
              <w:rPr>
                <w:rFonts w:ascii="Times New Roman" w:hAnsi="Times New Roman"/>
                <w:lang w:val="uz-Cyrl-UZ"/>
              </w:rPr>
              <w:t>yetarli</w:t>
            </w:r>
            <w:r w:rsidR="00E1602C" w:rsidRPr="00D917D0">
              <w:rPr>
                <w:rFonts w:ascii="Times New Roman" w:hAnsi="Times New Roman"/>
                <w:lang w:val="uz-Cyrl-UZ"/>
              </w:rPr>
              <w:t xml:space="preserve"> </w:t>
            </w:r>
            <w:r w:rsidRPr="00D917D0">
              <w:rPr>
                <w:rFonts w:ascii="Times New Roman" w:hAnsi="Times New Roman"/>
                <w:lang w:val="uz-Cyrl-UZ"/>
              </w:rPr>
              <w:t>bo‘lgan</w:t>
            </w:r>
            <w:r w:rsidR="00E1602C" w:rsidRPr="00D917D0">
              <w:rPr>
                <w:rFonts w:ascii="Times New Roman" w:hAnsi="Times New Roman"/>
                <w:lang w:val="uz-Cyrl-UZ"/>
              </w:rPr>
              <w:t xml:space="preserve"> </w:t>
            </w:r>
            <w:r w:rsidRPr="00D917D0">
              <w:rPr>
                <w:rFonts w:ascii="Times New Roman" w:hAnsi="Times New Roman"/>
                <w:lang w:val="uz-Cyrl-UZ"/>
              </w:rPr>
              <w:t>avans</w:t>
            </w:r>
            <w:r w:rsidR="00E1602C" w:rsidRPr="00D917D0">
              <w:rPr>
                <w:rFonts w:ascii="Times New Roman" w:hAnsi="Times New Roman"/>
                <w:lang w:val="uz-Cyrl-UZ"/>
              </w:rPr>
              <w:t xml:space="preserve"> </w:t>
            </w:r>
            <w:r w:rsidRPr="00D917D0">
              <w:rPr>
                <w:rFonts w:ascii="Times New Roman" w:hAnsi="Times New Roman"/>
                <w:lang w:val="uz-Cyrl-UZ"/>
              </w:rPr>
              <w:t>to‘lovini</w:t>
            </w:r>
            <w:r w:rsidR="00E1602C" w:rsidRPr="00D917D0">
              <w:rPr>
                <w:rFonts w:ascii="Times New Roman" w:hAnsi="Times New Roman"/>
                <w:lang w:val="uz-Cyrl-UZ"/>
              </w:rPr>
              <w:t xml:space="preserve"> </w:t>
            </w:r>
            <w:r w:rsidRPr="00D917D0">
              <w:rPr>
                <w:rFonts w:ascii="Times New Roman" w:hAnsi="Times New Roman"/>
                <w:lang w:val="uz-Cyrl-UZ"/>
              </w:rPr>
              <w:t>o‘tkazgandan</w:t>
            </w:r>
            <w:r w:rsidR="00E1602C" w:rsidRPr="00D917D0">
              <w:rPr>
                <w:rFonts w:ascii="Times New Roman" w:hAnsi="Times New Roman"/>
                <w:lang w:val="uz-Cyrl-UZ"/>
              </w:rPr>
              <w:t xml:space="preserve"> </w:t>
            </w:r>
            <w:r w:rsidRPr="00D917D0">
              <w:rPr>
                <w:rFonts w:ascii="Times New Roman" w:hAnsi="Times New Roman"/>
                <w:lang w:val="uz-Cyrl-UZ"/>
              </w:rPr>
              <w:t>so‘ng</w:t>
            </w:r>
            <w:r w:rsidR="00E1602C"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tanlashga</w:t>
            </w:r>
            <w:r w:rsidR="00143E37" w:rsidRPr="00D917D0">
              <w:rPr>
                <w:rFonts w:ascii="Times New Roman" w:hAnsi="Times New Roman"/>
                <w:lang w:val="uz-Cyrl-UZ"/>
              </w:rPr>
              <w:t xml:space="preserve"> </w:t>
            </w:r>
            <w:r w:rsidRPr="00D917D0">
              <w:rPr>
                <w:rFonts w:ascii="Times New Roman" w:hAnsi="Times New Roman"/>
                <w:lang w:val="uz-Cyrl-UZ"/>
              </w:rPr>
              <w:t>qo‘yiladi</w:t>
            </w:r>
            <w:r w:rsidR="00143E37" w:rsidRPr="00D917D0">
              <w:rPr>
                <w:rFonts w:ascii="Times New Roman" w:hAnsi="Times New Roman"/>
                <w:lang w:val="uz-Cyrl-UZ"/>
              </w:rPr>
              <w:t>.</w:t>
            </w:r>
          </w:p>
        </w:tc>
      </w:tr>
      <w:tr w:rsidR="00143E37" w:rsidRPr="00D917D0" w14:paraId="4B907185" w14:textId="77777777" w:rsidTr="007336FC">
        <w:tc>
          <w:tcPr>
            <w:tcW w:w="567" w:type="dxa"/>
          </w:tcPr>
          <w:p w14:paraId="6B0D9E4A"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047E6869" w14:textId="77777777" w:rsidR="00143E37" w:rsidRPr="00D917D0" w:rsidRDefault="00143E37" w:rsidP="00143E37">
            <w:pPr>
              <w:spacing w:before="60" w:after="60"/>
              <w:rPr>
                <w:rFonts w:ascii="Times New Roman" w:hAnsi="Times New Roman"/>
                <w:b/>
                <w:lang w:val="uz-Cyrl-UZ"/>
              </w:rPr>
            </w:pPr>
          </w:p>
        </w:tc>
        <w:tc>
          <w:tcPr>
            <w:tcW w:w="709" w:type="dxa"/>
          </w:tcPr>
          <w:p w14:paraId="00782A70"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4.2</w:t>
            </w:r>
          </w:p>
        </w:tc>
        <w:tc>
          <w:tcPr>
            <w:tcW w:w="284" w:type="dxa"/>
          </w:tcPr>
          <w:p w14:paraId="1D00B733" w14:textId="77777777" w:rsidR="00143E37" w:rsidRPr="00D917D0" w:rsidRDefault="00143E37" w:rsidP="00143E37">
            <w:pPr>
              <w:spacing w:before="60" w:after="60"/>
              <w:rPr>
                <w:rFonts w:ascii="Times New Roman" w:hAnsi="Times New Roman"/>
                <w:lang w:val="uz-Cyrl-UZ"/>
              </w:rPr>
            </w:pPr>
          </w:p>
        </w:tc>
        <w:tc>
          <w:tcPr>
            <w:tcW w:w="5987" w:type="dxa"/>
          </w:tcPr>
          <w:p w14:paraId="1A421297" w14:textId="41DFCEAD"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ishtirokchilar</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xaridlardagi</w:t>
            </w:r>
            <w:r w:rsidR="00143E37" w:rsidRPr="00D917D0">
              <w:rPr>
                <w:rFonts w:ascii="Times New Roman" w:hAnsi="Times New Roman"/>
                <w:lang w:val="uz-Cyrl-UZ"/>
              </w:rPr>
              <w:t xml:space="preserve"> </w:t>
            </w:r>
            <w:r w:rsidRPr="00D917D0">
              <w:rPr>
                <w:rFonts w:ascii="Times New Roman" w:hAnsi="Times New Roman"/>
                <w:lang w:val="uz-Cyrl-UZ"/>
              </w:rPr>
              <w:t>ishtiroklarini</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raqamli</w:t>
            </w:r>
            <w:r w:rsidR="00143E37" w:rsidRPr="00D917D0">
              <w:rPr>
                <w:rFonts w:ascii="Times New Roman" w:hAnsi="Times New Roman"/>
                <w:lang w:val="uz-Cyrl-UZ"/>
              </w:rPr>
              <w:t xml:space="preserve"> </w:t>
            </w:r>
            <w:r w:rsidRPr="00D917D0">
              <w:rPr>
                <w:rFonts w:ascii="Times New Roman" w:hAnsi="Times New Roman"/>
                <w:lang w:val="uz-Cyrl-UZ"/>
              </w:rPr>
              <w:t>imzolaridan</w:t>
            </w:r>
            <w:r w:rsidR="00143E37" w:rsidRPr="00D917D0">
              <w:rPr>
                <w:rFonts w:ascii="Times New Roman" w:hAnsi="Times New Roman"/>
                <w:lang w:val="uz-Cyrl-UZ"/>
              </w:rPr>
              <w:t xml:space="preserve"> (</w:t>
            </w:r>
            <w:r w:rsidRPr="00D917D0">
              <w:rPr>
                <w:rFonts w:ascii="Times New Roman" w:hAnsi="Times New Roman"/>
                <w:lang w:val="uz-Cyrl-UZ"/>
              </w:rPr>
              <w:t>bundan</w:t>
            </w:r>
            <w:r w:rsidR="00143E37" w:rsidRPr="00D917D0">
              <w:rPr>
                <w:rFonts w:ascii="Times New Roman" w:hAnsi="Times New Roman"/>
                <w:lang w:val="uz-Cyrl-UZ"/>
              </w:rPr>
              <w:t xml:space="preserve"> </w:t>
            </w:r>
            <w:r w:rsidRPr="00D917D0">
              <w:rPr>
                <w:rFonts w:ascii="Times New Roman" w:hAnsi="Times New Roman"/>
                <w:lang w:val="uz-Cyrl-UZ"/>
              </w:rPr>
              <w:t>buyon</w:t>
            </w:r>
            <w:r w:rsidR="00143E37" w:rsidRPr="00D917D0">
              <w:rPr>
                <w:rFonts w:ascii="Times New Roman" w:hAnsi="Times New Roman"/>
                <w:lang w:val="uz-Cyrl-UZ"/>
              </w:rPr>
              <w:t xml:space="preserve"> </w:t>
            </w:r>
            <w:r w:rsidRPr="00D917D0">
              <w:rPr>
                <w:rFonts w:ascii="Times New Roman" w:hAnsi="Times New Roman"/>
                <w:lang w:val="uz-Cyrl-UZ"/>
              </w:rPr>
              <w:t>matnda</w:t>
            </w:r>
            <w:r w:rsidR="00143E37" w:rsidRPr="00D917D0">
              <w:rPr>
                <w:rFonts w:ascii="Times New Roman" w:hAnsi="Times New Roman"/>
                <w:lang w:val="uz-Cyrl-UZ"/>
              </w:rPr>
              <w:t xml:space="preserve"> </w:t>
            </w:r>
            <w:r w:rsidRPr="00D917D0">
              <w:rPr>
                <w:rFonts w:ascii="Times New Roman" w:hAnsi="Times New Roman"/>
                <w:lang w:val="uz-Cyrl-UZ"/>
              </w:rPr>
              <w:t>ERI</w:t>
            </w:r>
            <w:r w:rsidR="00143E37" w:rsidRPr="00D917D0">
              <w:rPr>
                <w:rFonts w:ascii="Times New Roman" w:hAnsi="Times New Roman"/>
                <w:lang w:val="uz-Cyrl-UZ"/>
              </w:rPr>
              <w:t xml:space="preserve"> </w:t>
            </w:r>
            <w:r w:rsidRPr="00D917D0">
              <w:rPr>
                <w:rFonts w:ascii="Times New Roman" w:hAnsi="Times New Roman"/>
                <w:lang w:val="uz-Cyrl-UZ"/>
              </w:rPr>
              <w:t>deb</w:t>
            </w:r>
            <w:r w:rsidR="00143E37" w:rsidRPr="00D917D0">
              <w:rPr>
                <w:rFonts w:ascii="Times New Roman" w:hAnsi="Times New Roman"/>
                <w:lang w:val="uz-Cyrl-UZ"/>
              </w:rPr>
              <w:t xml:space="preserve"> </w:t>
            </w:r>
            <w:r w:rsidRPr="00D917D0">
              <w:rPr>
                <w:rFonts w:ascii="Times New Roman" w:hAnsi="Times New Roman"/>
                <w:lang w:val="uz-Cyrl-UZ"/>
              </w:rPr>
              <w:t>yuritiladi</w:t>
            </w:r>
            <w:r w:rsidR="00143E37" w:rsidRPr="00D917D0">
              <w:rPr>
                <w:rFonts w:ascii="Times New Roman" w:hAnsi="Times New Roman"/>
                <w:lang w:val="uz-Cyrl-UZ"/>
              </w:rPr>
              <w:t xml:space="preserve">) </w:t>
            </w:r>
            <w:r w:rsidRPr="00D917D0">
              <w:rPr>
                <w:rFonts w:ascii="Times New Roman" w:hAnsi="Times New Roman"/>
                <w:lang w:val="uz-Cyrl-UZ"/>
              </w:rPr>
              <w:t>foydalangan</w:t>
            </w:r>
            <w:r w:rsidR="00143E37" w:rsidRPr="00D917D0">
              <w:rPr>
                <w:rFonts w:ascii="Times New Roman" w:hAnsi="Times New Roman"/>
                <w:lang w:val="uz-Cyrl-UZ"/>
              </w:rPr>
              <w:t xml:space="preserve"> </w:t>
            </w:r>
            <w:r w:rsidRPr="00D917D0">
              <w:rPr>
                <w:rFonts w:ascii="Times New Roman" w:hAnsi="Times New Roman"/>
                <w:lang w:val="uz-Cyrl-UZ"/>
              </w:rPr>
              <w:t>holda</w:t>
            </w:r>
            <w:r w:rsidR="00143E37" w:rsidRPr="00D917D0">
              <w:rPr>
                <w:rFonts w:ascii="Times New Roman" w:hAnsi="Times New Roman"/>
                <w:lang w:val="uz-Cyrl-UZ"/>
              </w:rPr>
              <w:t xml:space="preserve"> </w:t>
            </w:r>
            <w:r w:rsidRPr="00D917D0">
              <w:rPr>
                <w:rFonts w:ascii="Times New Roman" w:hAnsi="Times New Roman"/>
                <w:lang w:val="uz-Cyrl-UZ"/>
              </w:rPr>
              <w:t>amalga</w:t>
            </w:r>
            <w:r w:rsidR="00143E37" w:rsidRPr="00D917D0">
              <w:rPr>
                <w:rFonts w:ascii="Times New Roman" w:hAnsi="Times New Roman"/>
                <w:lang w:val="uz-Cyrl-UZ"/>
              </w:rPr>
              <w:t xml:space="preserve"> </w:t>
            </w:r>
            <w:r w:rsidRPr="00D917D0">
              <w:rPr>
                <w:rFonts w:ascii="Times New Roman" w:hAnsi="Times New Roman"/>
                <w:lang w:val="uz-Cyrl-UZ"/>
              </w:rPr>
              <w:t>oshiradi</w:t>
            </w:r>
            <w:r w:rsidR="00143E37" w:rsidRPr="00D917D0">
              <w:rPr>
                <w:rFonts w:ascii="Times New Roman" w:hAnsi="Times New Roman"/>
                <w:lang w:val="uz-Cyrl-UZ"/>
              </w:rPr>
              <w:t xml:space="preserve">. </w:t>
            </w: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ishtirokchi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ERIdan</w:t>
            </w:r>
            <w:r w:rsidR="00143E37" w:rsidRPr="00D917D0">
              <w:rPr>
                <w:rFonts w:ascii="Times New Roman" w:hAnsi="Times New Roman"/>
                <w:lang w:val="uz-Cyrl-UZ"/>
              </w:rPr>
              <w:t xml:space="preserve"> </w:t>
            </w:r>
            <w:r w:rsidRPr="00D917D0">
              <w:rPr>
                <w:rFonts w:ascii="Times New Roman" w:hAnsi="Times New Roman"/>
                <w:lang w:val="uz-Cyrl-UZ"/>
              </w:rPr>
              <w:t>foydalanish</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tizimda</w:t>
            </w:r>
            <w:r w:rsidR="00143E37" w:rsidRPr="00D917D0">
              <w:rPr>
                <w:rFonts w:ascii="Times New Roman" w:hAnsi="Times New Roman"/>
                <w:lang w:val="uz-Cyrl-UZ"/>
              </w:rPr>
              <w:t xml:space="preserve"> </w:t>
            </w:r>
            <w:r w:rsidRPr="00D917D0">
              <w:rPr>
                <w:rFonts w:ascii="Times New Roman" w:hAnsi="Times New Roman"/>
                <w:lang w:val="uz-Cyrl-UZ"/>
              </w:rPr>
              <w:t>tuziladigan</w:t>
            </w:r>
            <w:r w:rsidR="00143E37" w:rsidRPr="00D917D0">
              <w:rPr>
                <w:rFonts w:ascii="Times New Roman" w:hAnsi="Times New Roman"/>
                <w:lang w:val="uz-Cyrl-UZ"/>
              </w:rPr>
              <w:t xml:space="preserve"> </w:t>
            </w:r>
            <w:r w:rsidRPr="00D917D0">
              <w:rPr>
                <w:rFonts w:ascii="Times New Roman" w:hAnsi="Times New Roman"/>
                <w:lang w:val="uz-Cyrl-UZ"/>
              </w:rPr>
              <w:t>shartnomalarni</w:t>
            </w:r>
            <w:r w:rsidR="00143E37" w:rsidRPr="00D917D0">
              <w:rPr>
                <w:rFonts w:ascii="Times New Roman" w:hAnsi="Times New Roman"/>
                <w:lang w:val="uz-Cyrl-UZ"/>
              </w:rPr>
              <w:t xml:space="preserve"> </w:t>
            </w:r>
            <w:r w:rsidRPr="00D917D0">
              <w:rPr>
                <w:rFonts w:ascii="Times New Roman" w:hAnsi="Times New Roman"/>
                <w:lang w:val="uz-Cyrl-UZ"/>
              </w:rPr>
              <w:t>haqiqiy</w:t>
            </w:r>
            <w:r w:rsidR="00143E37" w:rsidRPr="00D917D0">
              <w:rPr>
                <w:rFonts w:ascii="Times New Roman" w:hAnsi="Times New Roman"/>
                <w:lang w:val="uz-Cyrl-UZ"/>
              </w:rPr>
              <w:t xml:space="preserve"> </w:t>
            </w:r>
            <w:r w:rsidRPr="00D917D0">
              <w:rPr>
                <w:rFonts w:ascii="Times New Roman" w:hAnsi="Times New Roman"/>
                <w:lang w:val="uz-Cyrl-UZ"/>
              </w:rPr>
              <w:t>deb</w:t>
            </w:r>
            <w:r w:rsidR="00143E37" w:rsidRPr="00D917D0">
              <w:rPr>
                <w:rFonts w:ascii="Times New Roman" w:hAnsi="Times New Roman"/>
                <w:lang w:val="uz-Cyrl-UZ"/>
              </w:rPr>
              <w:t xml:space="preserve"> </w:t>
            </w:r>
            <w:r w:rsidRPr="00D917D0">
              <w:rPr>
                <w:rFonts w:ascii="Times New Roman" w:hAnsi="Times New Roman"/>
                <w:lang w:val="uz-Cyrl-UZ"/>
              </w:rPr>
              <w:t>topish</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asos</w:t>
            </w:r>
            <w:r w:rsidR="00143E37" w:rsidRPr="00D917D0">
              <w:rPr>
                <w:rFonts w:ascii="Times New Roman" w:hAnsi="Times New Roman"/>
                <w:lang w:val="uz-Cyrl-UZ"/>
              </w:rPr>
              <w:t xml:space="preserve"> </w:t>
            </w:r>
            <w:r w:rsidRPr="00D917D0">
              <w:rPr>
                <w:rFonts w:ascii="Times New Roman" w:hAnsi="Times New Roman"/>
                <w:lang w:val="uz-Cyrl-UZ"/>
              </w:rPr>
              <w:t>bo‘lib</w:t>
            </w:r>
            <w:r w:rsidR="00143E37" w:rsidRPr="00D917D0">
              <w:rPr>
                <w:rFonts w:ascii="Times New Roman" w:hAnsi="Times New Roman"/>
                <w:lang w:val="uz-Cyrl-UZ"/>
              </w:rPr>
              <w:t xml:space="preserve"> </w:t>
            </w:r>
            <w:r w:rsidRPr="00D917D0">
              <w:rPr>
                <w:rFonts w:ascii="Times New Roman" w:hAnsi="Times New Roman"/>
                <w:lang w:val="uz-Cyrl-UZ"/>
              </w:rPr>
              <w:t>hisoblanadi</w:t>
            </w:r>
            <w:r w:rsidR="00143E37" w:rsidRPr="00D917D0">
              <w:rPr>
                <w:rFonts w:ascii="Times New Roman" w:hAnsi="Times New Roman"/>
                <w:lang w:val="uz-Cyrl-UZ"/>
              </w:rPr>
              <w:t xml:space="preserve">. </w:t>
            </w:r>
          </w:p>
          <w:p w14:paraId="27329CE0" w14:textId="54FE7D78"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w:t>
            </w:r>
            <w:r w:rsidR="00AA2494" w:rsidRPr="00D917D0">
              <w:rPr>
                <w:rFonts w:ascii="Times New Roman" w:hAnsi="Times New Roman"/>
                <w:lang w:val="uz-Cyrl-UZ"/>
              </w:rPr>
              <w:t>O‘zbekiston</w:t>
            </w:r>
            <w:r w:rsidRPr="00D917D0">
              <w:rPr>
                <w:rFonts w:ascii="Times New Roman" w:hAnsi="Times New Roman"/>
                <w:lang w:val="uz-Cyrl-UZ"/>
              </w:rPr>
              <w:t xml:space="preserve"> </w:t>
            </w:r>
            <w:r w:rsidR="00AA2494" w:rsidRPr="00D917D0">
              <w:rPr>
                <w:rFonts w:ascii="Times New Roman" w:hAnsi="Times New Roman"/>
                <w:lang w:val="uz-Cyrl-UZ"/>
              </w:rPr>
              <w:t>Respublikasining</w:t>
            </w:r>
            <w:r w:rsidRPr="00D917D0">
              <w:rPr>
                <w:rFonts w:ascii="Times New Roman" w:hAnsi="Times New Roman"/>
                <w:lang w:val="uz-Cyrl-UZ"/>
              </w:rPr>
              <w:t xml:space="preserve"> </w:t>
            </w:r>
            <w:r w:rsidR="00AA2494" w:rsidRPr="00D917D0">
              <w:rPr>
                <w:rFonts w:ascii="Times New Roman" w:hAnsi="Times New Roman"/>
                <w:lang w:val="uz-Cyrl-UZ"/>
              </w:rPr>
              <w:t>norezidentlari</w:t>
            </w:r>
            <w:r w:rsidRPr="00D917D0">
              <w:rPr>
                <w:rFonts w:ascii="Times New Roman" w:hAnsi="Times New Roman"/>
                <w:lang w:val="uz-Cyrl-UZ"/>
              </w:rPr>
              <w:t xml:space="preserve"> </w:t>
            </w:r>
            <w:r w:rsidR="00AA2494" w:rsidRPr="00D917D0">
              <w:rPr>
                <w:rFonts w:ascii="Times New Roman" w:hAnsi="Times New Roman"/>
                <w:lang w:val="uz-Cyrl-UZ"/>
              </w:rPr>
              <w:t>elektron</w:t>
            </w:r>
            <w:r w:rsidRPr="00D917D0">
              <w:rPr>
                <w:rFonts w:ascii="Times New Roman" w:hAnsi="Times New Roman"/>
                <w:lang w:val="uz-Cyrl-UZ"/>
              </w:rPr>
              <w:t xml:space="preserve"> </w:t>
            </w:r>
            <w:r w:rsidR="00AA2494" w:rsidRPr="00D917D0">
              <w:rPr>
                <w:rFonts w:ascii="Times New Roman" w:hAnsi="Times New Roman"/>
                <w:lang w:val="uz-Cyrl-UZ"/>
              </w:rPr>
              <w:t>tizimida</w:t>
            </w:r>
            <w:r w:rsidRPr="00D917D0">
              <w:rPr>
                <w:rFonts w:ascii="Times New Roman" w:hAnsi="Times New Roman"/>
                <w:lang w:val="uz-Cyrl-UZ"/>
              </w:rPr>
              <w:t xml:space="preserve"> </w:t>
            </w:r>
            <w:r w:rsidR="00AA2494" w:rsidRPr="00D917D0">
              <w:rPr>
                <w:rFonts w:ascii="Times New Roman" w:hAnsi="Times New Roman"/>
                <w:lang w:val="uz-Cyrl-UZ"/>
              </w:rPr>
              <w:t>ro‘yxatdan</w:t>
            </w:r>
            <w:r w:rsidRPr="00D917D0">
              <w:rPr>
                <w:rFonts w:ascii="Times New Roman" w:hAnsi="Times New Roman"/>
                <w:lang w:val="uz-Cyrl-UZ"/>
              </w:rPr>
              <w:t xml:space="preserve"> </w:t>
            </w:r>
            <w:r w:rsidR="00AA2494" w:rsidRPr="00D917D0">
              <w:rPr>
                <w:rFonts w:ascii="Times New Roman" w:hAnsi="Times New Roman"/>
                <w:lang w:val="uz-Cyrl-UZ"/>
              </w:rPr>
              <w:t>o‘tishi</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tijorat</w:t>
            </w:r>
            <w:r w:rsidRPr="00D917D0">
              <w:rPr>
                <w:rFonts w:ascii="Times New Roman" w:hAnsi="Times New Roman"/>
                <w:lang w:val="uz-Cyrl-UZ"/>
              </w:rPr>
              <w:t xml:space="preserve"> </w:t>
            </w:r>
            <w:r w:rsidR="00AA2494" w:rsidRPr="00D917D0">
              <w:rPr>
                <w:rFonts w:ascii="Times New Roman" w:hAnsi="Times New Roman"/>
                <w:lang w:val="uz-Cyrl-UZ"/>
              </w:rPr>
              <w:t>takliflarini</w:t>
            </w:r>
            <w:r w:rsidRPr="00D917D0">
              <w:rPr>
                <w:rFonts w:ascii="Times New Roman" w:hAnsi="Times New Roman"/>
                <w:lang w:val="uz-Cyrl-UZ"/>
              </w:rPr>
              <w:t xml:space="preserve"> </w:t>
            </w:r>
            <w:r w:rsidR="00AA2494" w:rsidRPr="00D917D0">
              <w:rPr>
                <w:rFonts w:ascii="Times New Roman" w:hAnsi="Times New Roman"/>
                <w:lang w:val="uz-Cyrl-UZ"/>
              </w:rPr>
              <w:t>yuborishni</w:t>
            </w:r>
            <w:r w:rsidRPr="00D917D0">
              <w:rPr>
                <w:rFonts w:ascii="Times New Roman" w:hAnsi="Times New Roman"/>
                <w:lang w:val="uz-Cyrl-UZ"/>
              </w:rPr>
              <w:t xml:space="preserve"> </w:t>
            </w:r>
            <w:r w:rsidR="00AA2494" w:rsidRPr="00D917D0">
              <w:rPr>
                <w:rFonts w:ascii="Times New Roman" w:hAnsi="Times New Roman"/>
                <w:lang w:val="uz-Cyrl-UZ"/>
              </w:rPr>
              <w:t>elektron</w:t>
            </w:r>
            <w:r w:rsidRPr="00D917D0">
              <w:rPr>
                <w:rFonts w:ascii="Times New Roman" w:hAnsi="Times New Roman"/>
                <w:lang w:val="uz-Cyrl-UZ"/>
              </w:rPr>
              <w:t xml:space="preserve"> </w:t>
            </w:r>
            <w:r w:rsidR="00AA2494" w:rsidRPr="00D917D0">
              <w:rPr>
                <w:rFonts w:ascii="Times New Roman" w:hAnsi="Times New Roman"/>
                <w:lang w:val="uz-Cyrl-UZ"/>
              </w:rPr>
              <w:t>raqamli</w:t>
            </w:r>
            <w:r w:rsidRPr="00D917D0">
              <w:rPr>
                <w:rFonts w:ascii="Times New Roman" w:hAnsi="Times New Roman"/>
                <w:lang w:val="uz-Cyrl-UZ"/>
              </w:rPr>
              <w:t xml:space="preserve"> </w:t>
            </w:r>
            <w:r w:rsidR="00AA2494" w:rsidRPr="00D917D0">
              <w:rPr>
                <w:rFonts w:ascii="Times New Roman" w:hAnsi="Times New Roman"/>
                <w:lang w:val="uz-Cyrl-UZ"/>
              </w:rPr>
              <w:t>imzo</w:t>
            </w:r>
            <w:r w:rsidRPr="00D917D0">
              <w:rPr>
                <w:rFonts w:ascii="Times New Roman" w:hAnsi="Times New Roman"/>
                <w:lang w:val="uz-Cyrl-UZ"/>
              </w:rPr>
              <w:t xml:space="preserve"> </w:t>
            </w:r>
            <w:r w:rsidR="00AA2494" w:rsidRPr="00D917D0">
              <w:rPr>
                <w:rFonts w:ascii="Times New Roman" w:hAnsi="Times New Roman"/>
                <w:lang w:val="uz-Cyrl-UZ"/>
              </w:rPr>
              <w:t>kalitsiz</w:t>
            </w:r>
            <w:r w:rsidRPr="00D917D0">
              <w:rPr>
                <w:rFonts w:ascii="Times New Roman" w:hAnsi="Times New Roman"/>
                <w:lang w:val="uz-Cyrl-UZ"/>
              </w:rPr>
              <w:t xml:space="preserve"> </w:t>
            </w:r>
            <w:r w:rsidR="00AA2494" w:rsidRPr="00D917D0">
              <w:rPr>
                <w:rFonts w:ascii="Times New Roman" w:hAnsi="Times New Roman"/>
                <w:lang w:val="uz-Cyrl-UZ"/>
              </w:rPr>
              <w:t>shaxsiy</w:t>
            </w:r>
            <w:r w:rsidRPr="00D917D0">
              <w:rPr>
                <w:rFonts w:ascii="Times New Roman" w:hAnsi="Times New Roman"/>
                <w:lang w:val="uz-Cyrl-UZ"/>
              </w:rPr>
              <w:t xml:space="preserve"> </w:t>
            </w:r>
            <w:r w:rsidR="00AA2494" w:rsidRPr="00D917D0">
              <w:rPr>
                <w:rFonts w:ascii="Times New Roman" w:hAnsi="Times New Roman"/>
                <w:lang w:val="uz-Cyrl-UZ"/>
              </w:rPr>
              <w:t>kabinet</w:t>
            </w:r>
            <w:r w:rsidRPr="00D917D0">
              <w:rPr>
                <w:rFonts w:ascii="Times New Roman" w:hAnsi="Times New Roman"/>
                <w:lang w:val="uz-Cyrl-UZ"/>
              </w:rPr>
              <w:t xml:space="preserve"> </w:t>
            </w:r>
            <w:r w:rsidR="00AA2494" w:rsidRPr="00D917D0">
              <w:rPr>
                <w:rFonts w:ascii="Times New Roman" w:hAnsi="Times New Roman"/>
                <w:lang w:val="uz-Cyrl-UZ"/>
              </w:rPr>
              <w:t>orqali</w:t>
            </w:r>
            <w:r w:rsidRPr="00D917D0">
              <w:rPr>
                <w:rFonts w:ascii="Times New Roman" w:hAnsi="Times New Roman"/>
                <w:lang w:val="uz-Cyrl-UZ"/>
              </w:rPr>
              <w:t xml:space="preserve"> </w:t>
            </w:r>
            <w:r w:rsidR="00AA2494" w:rsidRPr="00D917D0">
              <w:rPr>
                <w:rFonts w:ascii="Times New Roman" w:hAnsi="Times New Roman"/>
                <w:lang w:val="uz-Cyrl-UZ"/>
              </w:rPr>
              <w:t>amalga</w:t>
            </w:r>
            <w:r w:rsidRPr="00D917D0">
              <w:rPr>
                <w:rFonts w:ascii="Times New Roman" w:hAnsi="Times New Roman"/>
                <w:lang w:val="uz-Cyrl-UZ"/>
              </w:rPr>
              <w:t xml:space="preserve"> </w:t>
            </w:r>
            <w:r w:rsidR="00AA2494" w:rsidRPr="00D917D0">
              <w:rPr>
                <w:rFonts w:ascii="Times New Roman" w:hAnsi="Times New Roman"/>
                <w:lang w:val="uz-Cyrl-UZ"/>
              </w:rPr>
              <w:t>oshirishi</w:t>
            </w:r>
            <w:r w:rsidRPr="00D917D0">
              <w:rPr>
                <w:rFonts w:ascii="Times New Roman" w:hAnsi="Times New Roman"/>
                <w:lang w:val="uz-Cyrl-UZ"/>
              </w:rPr>
              <w:t>;</w:t>
            </w:r>
          </w:p>
          <w:p w14:paraId="3F80CEF5" w14:textId="1618D6FD"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w:t>
            </w:r>
            <w:r w:rsidR="00AA2494" w:rsidRPr="00D917D0">
              <w:rPr>
                <w:rFonts w:ascii="Times New Roman" w:hAnsi="Times New Roman"/>
                <w:lang w:val="uz-Cyrl-UZ"/>
              </w:rPr>
              <w:t>elektron</w:t>
            </w:r>
            <w:r w:rsidRPr="00D917D0">
              <w:rPr>
                <w:rFonts w:ascii="Times New Roman" w:hAnsi="Times New Roman"/>
                <w:lang w:val="uz-Cyrl-UZ"/>
              </w:rPr>
              <w:t xml:space="preserve"> </w:t>
            </w:r>
            <w:r w:rsidR="00AA2494" w:rsidRPr="00D917D0">
              <w:rPr>
                <w:rFonts w:ascii="Times New Roman" w:hAnsi="Times New Roman"/>
                <w:lang w:val="uz-Cyrl-UZ"/>
              </w:rPr>
              <w:t>davlat</w:t>
            </w:r>
            <w:r w:rsidRPr="00D917D0">
              <w:rPr>
                <w:rFonts w:ascii="Times New Roman" w:hAnsi="Times New Roman"/>
                <w:lang w:val="uz-Cyrl-UZ"/>
              </w:rPr>
              <w:t xml:space="preserve"> </w:t>
            </w:r>
            <w:r w:rsidR="00AA2494" w:rsidRPr="00D917D0">
              <w:rPr>
                <w:rFonts w:ascii="Times New Roman" w:hAnsi="Times New Roman"/>
                <w:lang w:val="uz-Cyrl-UZ"/>
              </w:rPr>
              <w:t>xaridlarida</w:t>
            </w:r>
            <w:r w:rsidRPr="00D917D0">
              <w:rPr>
                <w:rFonts w:ascii="Times New Roman" w:hAnsi="Times New Roman"/>
                <w:lang w:val="uz-Cyrl-UZ"/>
              </w:rPr>
              <w:t xml:space="preserve"> </w:t>
            </w:r>
            <w:r w:rsidR="00AA2494" w:rsidRPr="00D917D0">
              <w:rPr>
                <w:rFonts w:ascii="Times New Roman" w:hAnsi="Times New Roman"/>
                <w:lang w:val="uz-Cyrl-UZ"/>
              </w:rPr>
              <w:t>qatnashish</w:t>
            </w:r>
            <w:r w:rsidRPr="00D917D0">
              <w:rPr>
                <w:rFonts w:ascii="Times New Roman" w:hAnsi="Times New Roman"/>
                <w:lang w:val="uz-Cyrl-UZ"/>
              </w:rPr>
              <w:t xml:space="preserve"> </w:t>
            </w:r>
            <w:r w:rsidR="00AA2494" w:rsidRPr="00D917D0">
              <w:rPr>
                <w:rFonts w:ascii="Times New Roman" w:hAnsi="Times New Roman"/>
                <w:lang w:val="uz-Cyrl-UZ"/>
              </w:rPr>
              <w:t>uchun</w:t>
            </w:r>
            <w:r w:rsidRPr="00D917D0">
              <w:rPr>
                <w:rFonts w:ascii="Times New Roman" w:hAnsi="Times New Roman"/>
                <w:lang w:val="uz-Cyrl-UZ"/>
              </w:rPr>
              <w:t xml:space="preserve"> </w:t>
            </w:r>
            <w:r w:rsidR="00AA2494" w:rsidRPr="00D917D0">
              <w:rPr>
                <w:rFonts w:ascii="Times New Roman" w:hAnsi="Times New Roman"/>
                <w:lang w:val="uz-Cyrl-UZ"/>
              </w:rPr>
              <w:t>to‘lanadigan</w:t>
            </w:r>
            <w:r w:rsidRPr="00D917D0">
              <w:rPr>
                <w:rFonts w:ascii="Times New Roman" w:hAnsi="Times New Roman"/>
                <w:lang w:val="uz-Cyrl-UZ"/>
              </w:rPr>
              <w:t xml:space="preserve"> </w:t>
            </w:r>
            <w:r w:rsidR="00AA2494" w:rsidRPr="00D917D0">
              <w:rPr>
                <w:rFonts w:ascii="Times New Roman" w:hAnsi="Times New Roman"/>
                <w:lang w:val="uz-Cyrl-UZ"/>
              </w:rPr>
              <w:t>avans</w:t>
            </w:r>
            <w:r w:rsidRPr="00D917D0">
              <w:rPr>
                <w:rFonts w:ascii="Times New Roman" w:hAnsi="Times New Roman"/>
                <w:lang w:val="uz-Cyrl-UZ"/>
              </w:rPr>
              <w:t xml:space="preserve"> </w:t>
            </w:r>
            <w:r w:rsidR="00AA2494" w:rsidRPr="00D917D0">
              <w:rPr>
                <w:rFonts w:ascii="Times New Roman" w:hAnsi="Times New Roman"/>
                <w:lang w:val="uz-Cyrl-UZ"/>
              </w:rPr>
              <w:t>to‘lovlar</w:t>
            </w:r>
            <w:r w:rsidRPr="00D917D0">
              <w:rPr>
                <w:rFonts w:ascii="Times New Roman" w:hAnsi="Times New Roman"/>
                <w:lang w:val="uz-Cyrl-UZ"/>
              </w:rPr>
              <w:t xml:space="preserve"> </w:t>
            </w:r>
            <w:r w:rsidR="00AA2494" w:rsidRPr="00D917D0">
              <w:rPr>
                <w:rFonts w:ascii="Times New Roman" w:hAnsi="Times New Roman"/>
                <w:lang w:val="uz-Cyrl-UZ"/>
              </w:rPr>
              <w:t>orqali</w:t>
            </w:r>
            <w:r w:rsidRPr="00D917D0">
              <w:rPr>
                <w:rFonts w:ascii="Times New Roman" w:hAnsi="Times New Roman"/>
                <w:lang w:val="uz-Cyrl-UZ"/>
              </w:rPr>
              <w:t xml:space="preserve"> </w:t>
            </w:r>
            <w:r w:rsidR="00AA2494" w:rsidRPr="00D917D0">
              <w:rPr>
                <w:rFonts w:ascii="Times New Roman" w:hAnsi="Times New Roman"/>
                <w:lang w:val="uz-Cyrl-UZ"/>
              </w:rPr>
              <w:t>O‘zbekiston</w:t>
            </w:r>
            <w:r w:rsidRPr="00D917D0">
              <w:rPr>
                <w:rFonts w:ascii="Times New Roman" w:hAnsi="Times New Roman"/>
                <w:lang w:val="uz-Cyrl-UZ"/>
              </w:rPr>
              <w:t xml:space="preserve"> </w:t>
            </w:r>
            <w:r w:rsidR="00AA2494" w:rsidRPr="00D917D0">
              <w:rPr>
                <w:rFonts w:ascii="Times New Roman" w:hAnsi="Times New Roman"/>
                <w:lang w:val="uz-Cyrl-UZ"/>
              </w:rPr>
              <w:t>Respublikasining</w:t>
            </w:r>
            <w:r w:rsidRPr="00D917D0">
              <w:rPr>
                <w:rFonts w:ascii="Times New Roman" w:hAnsi="Times New Roman"/>
                <w:lang w:val="uz-Cyrl-UZ"/>
              </w:rPr>
              <w:t xml:space="preserve"> </w:t>
            </w:r>
            <w:r w:rsidR="00AA2494" w:rsidRPr="00D917D0">
              <w:rPr>
                <w:rFonts w:ascii="Times New Roman" w:hAnsi="Times New Roman"/>
                <w:lang w:val="uz-Cyrl-UZ"/>
              </w:rPr>
              <w:t>norezidenti</w:t>
            </w:r>
            <w:r w:rsidRPr="00D917D0">
              <w:rPr>
                <w:rFonts w:ascii="Times New Roman" w:hAnsi="Times New Roman"/>
                <w:lang w:val="uz-Cyrl-UZ"/>
              </w:rPr>
              <w:t xml:space="preserve"> </w:t>
            </w:r>
            <w:r w:rsidR="00AA2494" w:rsidRPr="00D917D0">
              <w:rPr>
                <w:rFonts w:ascii="Times New Roman" w:hAnsi="Times New Roman"/>
                <w:lang w:val="uz-Cyrl-UZ"/>
              </w:rPr>
              <w:t>bo‘lgan</w:t>
            </w:r>
            <w:r w:rsidRPr="00D917D0">
              <w:rPr>
                <w:rFonts w:ascii="Times New Roman" w:hAnsi="Times New Roman"/>
                <w:lang w:val="uz-Cyrl-UZ"/>
              </w:rPr>
              <w:t xml:space="preserve"> </w:t>
            </w:r>
            <w:r w:rsidR="00AA2494" w:rsidRPr="00D917D0">
              <w:rPr>
                <w:rFonts w:ascii="Times New Roman" w:hAnsi="Times New Roman"/>
                <w:lang w:val="uz-Cyrl-UZ"/>
              </w:rPr>
              <w:t>xarid</w:t>
            </w:r>
            <w:r w:rsidRPr="00D917D0">
              <w:rPr>
                <w:rFonts w:ascii="Times New Roman" w:hAnsi="Times New Roman"/>
                <w:lang w:val="uz-Cyrl-UZ"/>
              </w:rPr>
              <w:t xml:space="preserve"> </w:t>
            </w:r>
            <w:r w:rsidR="00AA2494" w:rsidRPr="00D917D0">
              <w:rPr>
                <w:rFonts w:ascii="Times New Roman" w:hAnsi="Times New Roman"/>
                <w:lang w:val="uz-Cyrl-UZ"/>
              </w:rPr>
              <w:t>qilish</w:t>
            </w:r>
            <w:r w:rsidRPr="00D917D0">
              <w:rPr>
                <w:rFonts w:ascii="Times New Roman" w:hAnsi="Times New Roman"/>
                <w:lang w:val="uz-Cyrl-UZ"/>
              </w:rPr>
              <w:t xml:space="preserve"> </w:t>
            </w:r>
            <w:r w:rsidR="00AA2494" w:rsidRPr="00D917D0">
              <w:rPr>
                <w:rFonts w:ascii="Times New Roman" w:hAnsi="Times New Roman"/>
                <w:lang w:val="uz-Cyrl-UZ"/>
              </w:rPr>
              <w:t>tartib</w:t>
            </w:r>
            <w:r w:rsidRPr="00D917D0">
              <w:rPr>
                <w:rFonts w:ascii="Times New Roman" w:hAnsi="Times New Roman"/>
                <w:lang w:val="uz-Cyrl-UZ"/>
              </w:rPr>
              <w:t>-</w:t>
            </w:r>
            <w:r w:rsidR="00AA2494" w:rsidRPr="00D917D0">
              <w:rPr>
                <w:rFonts w:ascii="Times New Roman" w:hAnsi="Times New Roman"/>
                <w:lang w:val="uz-Cyrl-UZ"/>
              </w:rPr>
              <w:t>taomillari</w:t>
            </w:r>
            <w:r w:rsidRPr="00D917D0">
              <w:rPr>
                <w:rFonts w:ascii="Times New Roman" w:hAnsi="Times New Roman"/>
                <w:lang w:val="uz-Cyrl-UZ"/>
              </w:rPr>
              <w:t xml:space="preserve"> </w:t>
            </w:r>
            <w:r w:rsidR="00AA2494" w:rsidRPr="00D917D0">
              <w:rPr>
                <w:rFonts w:ascii="Times New Roman" w:hAnsi="Times New Roman"/>
                <w:lang w:val="uz-Cyrl-UZ"/>
              </w:rPr>
              <w:t>ishtirokchilarini</w:t>
            </w:r>
            <w:r w:rsidRPr="00D917D0">
              <w:rPr>
                <w:rFonts w:ascii="Times New Roman" w:hAnsi="Times New Roman"/>
                <w:lang w:val="uz-Cyrl-UZ"/>
              </w:rPr>
              <w:t xml:space="preserve"> </w:t>
            </w:r>
            <w:r w:rsidR="00AA2494" w:rsidRPr="00D917D0">
              <w:rPr>
                <w:rFonts w:ascii="Times New Roman" w:hAnsi="Times New Roman"/>
                <w:lang w:val="uz-Cyrl-UZ"/>
              </w:rPr>
              <w:t>identifikatsiya</w:t>
            </w:r>
            <w:r w:rsidRPr="00D917D0">
              <w:rPr>
                <w:rFonts w:ascii="Times New Roman" w:hAnsi="Times New Roman"/>
                <w:lang w:val="uz-Cyrl-UZ"/>
              </w:rPr>
              <w:t xml:space="preserve"> </w:t>
            </w:r>
            <w:r w:rsidR="00AA2494" w:rsidRPr="00D917D0">
              <w:rPr>
                <w:rFonts w:ascii="Times New Roman" w:hAnsi="Times New Roman"/>
                <w:lang w:val="uz-Cyrl-UZ"/>
              </w:rPr>
              <w:t>qilishi</w:t>
            </w:r>
            <w:r w:rsidRPr="00D917D0">
              <w:rPr>
                <w:rFonts w:ascii="Times New Roman" w:hAnsi="Times New Roman"/>
                <w:lang w:val="uz-Cyrl-UZ"/>
              </w:rPr>
              <w:t xml:space="preserve"> </w:t>
            </w:r>
            <w:r w:rsidR="00AA2494" w:rsidRPr="00D917D0">
              <w:rPr>
                <w:rFonts w:ascii="Times New Roman" w:hAnsi="Times New Roman"/>
                <w:lang w:val="uz-Cyrl-UZ"/>
              </w:rPr>
              <w:t>mumkin</w:t>
            </w:r>
            <w:r w:rsidRPr="00D917D0">
              <w:rPr>
                <w:rFonts w:ascii="Times New Roman" w:hAnsi="Times New Roman"/>
                <w:lang w:val="uz-Cyrl-UZ"/>
              </w:rPr>
              <w:t>.</w:t>
            </w:r>
          </w:p>
        </w:tc>
      </w:tr>
      <w:tr w:rsidR="00143E37" w:rsidRPr="0094416C" w14:paraId="2FF3537E" w14:textId="77777777" w:rsidTr="007336FC">
        <w:tc>
          <w:tcPr>
            <w:tcW w:w="567" w:type="dxa"/>
          </w:tcPr>
          <w:p w14:paraId="7F5FDBAC"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1B7B45F4" w14:textId="77777777" w:rsidR="00143E37" w:rsidRPr="00D917D0" w:rsidRDefault="00143E37" w:rsidP="00143E37">
            <w:pPr>
              <w:spacing w:before="60" w:after="60"/>
              <w:rPr>
                <w:rFonts w:ascii="Times New Roman" w:hAnsi="Times New Roman"/>
                <w:b/>
                <w:lang w:val="uz-Cyrl-UZ"/>
              </w:rPr>
            </w:pPr>
          </w:p>
        </w:tc>
        <w:tc>
          <w:tcPr>
            <w:tcW w:w="709" w:type="dxa"/>
          </w:tcPr>
          <w:p w14:paraId="63376DD7"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4.3</w:t>
            </w:r>
          </w:p>
        </w:tc>
        <w:tc>
          <w:tcPr>
            <w:tcW w:w="284" w:type="dxa"/>
          </w:tcPr>
          <w:p w14:paraId="607DC6E4" w14:textId="77777777" w:rsidR="00143E37" w:rsidRPr="00D917D0" w:rsidRDefault="00143E37" w:rsidP="00143E37">
            <w:pPr>
              <w:spacing w:before="60" w:after="60"/>
              <w:rPr>
                <w:rFonts w:ascii="Times New Roman" w:hAnsi="Times New Roman"/>
                <w:lang w:val="uz-Cyrl-UZ"/>
              </w:rPr>
            </w:pPr>
          </w:p>
        </w:tc>
        <w:tc>
          <w:tcPr>
            <w:tcW w:w="5987" w:type="dxa"/>
          </w:tcPr>
          <w:p w14:paraId="54440759" w14:textId="58172479"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tizimi</w:t>
            </w:r>
            <w:r w:rsidR="00143E37" w:rsidRPr="00D917D0">
              <w:rPr>
                <w:rFonts w:ascii="Times New Roman" w:hAnsi="Times New Roman"/>
                <w:lang w:val="uz-Cyrl-UZ"/>
              </w:rPr>
              <w:t xml:space="preserve"> </w:t>
            </w:r>
            <w:r w:rsidRPr="00D917D0">
              <w:rPr>
                <w:rFonts w:ascii="Times New Roman" w:hAnsi="Times New Roman"/>
                <w:lang w:val="uz-Cyrl-UZ"/>
              </w:rPr>
              <w:t>avtomatik</w:t>
            </w:r>
            <w:r w:rsidR="00143E37" w:rsidRPr="00D917D0">
              <w:rPr>
                <w:rFonts w:ascii="Times New Roman" w:hAnsi="Times New Roman"/>
                <w:lang w:val="uz-Cyrl-UZ"/>
              </w:rPr>
              <w:t xml:space="preserve"> </w:t>
            </w:r>
            <w:r w:rsidRPr="00D917D0">
              <w:rPr>
                <w:rFonts w:ascii="Times New Roman" w:hAnsi="Times New Roman"/>
                <w:lang w:val="uz-Cyrl-UZ"/>
              </w:rPr>
              <w:t>rejimda</w:t>
            </w:r>
            <w:r w:rsidR="00143E37" w:rsidRPr="00D917D0">
              <w:rPr>
                <w:rFonts w:ascii="Times New Roman" w:hAnsi="Times New Roman"/>
                <w:lang w:val="uz-Cyrl-UZ"/>
              </w:rPr>
              <w:t xml:space="preserve"> </w:t>
            </w:r>
            <w:r w:rsidRPr="00D917D0">
              <w:rPr>
                <w:rFonts w:ascii="Times New Roman" w:hAnsi="Times New Roman"/>
                <w:lang w:val="uz-Cyrl-UZ"/>
              </w:rPr>
              <w:t>quyidagilarni</w:t>
            </w:r>
            <w:r w:rsidR="00143E37" w:rsidRPr="00D917D0">
              <w:rPr>
                <w:rFonts w:ascii="Times New Roman" w:hAnsi="Times New Roman"/>
                <w:lang w:val="uz-Cyrl-UZ"/>
              </w:rPr>
              <w:t xml:space="preserve"> </w:t>
            </w:r>
            <w:r w:rsidRPr="00D917D0">
              <w:rPr>
                <w:rFonts w:ascii="Times New Roman" w:hAnsi="Times New Roman"/>
                <w:lang w:val="uz-Cyrl-UZ"/>
              </w:rPr>
              <w:t>amalga</w:t>
            </w:r>
            <w:r w:rsidR="00143E37" w:rsidRPr="00D917D0">
              <w:rPr>
                <w:rFonts w:ascii="Times New Roman" w:hAnsi="Times New Roman"/>
                <w:lang w:val="uz-Cyrl-UZ"/>
              </w:rPr>
              <w:t xml:space="preserve"> </w:t>
            </w:r>
            <w:r w:rsidRPr="00D917D0">
              <w:rPr>
                <w:rFonts w:ascii="Times New Roman" w:hAnsi="Times New Roman"/>
                <w:lang w:val="uz-Cyrl-UZ"/>
              </w:rPr>
              <w:t>oshiradi</w:t>
            </w:r>
            <w:r w:rsidR="00143E37" w:rsidRPr="00D917D0">
              <w:rPr>
                <w:rFonts w:ascii="Times New Roman" w:hAnsi="Times New Roman"/>
                <w:lang w:val="uz-Cyrl-UZ"/>
              </w:rPr>
              <w:t>:</w:t>
            </w:r>
          </w:p>
          <w:p w14:paraId="75010DA8" w14:textId="61920509"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ishtirokchiga</w:t>
            </w:r>
            <w:r w:rsidR="00143E37" w:rsidRPr="00D917D0">
              <w:rPr>
                <w:rFonts w:ascii="Times New Roman" w:hAnsi="Times New Roman"/>
                <w:lang w:val="uz-Cyrl-UZ"/>
              </w:rPr>
              <w:t xml:space="preserve"> </w:t>
            </w:r>
            <w:r w:rsidRPr="00D917D0">
              <w:rPr>
                <w:rFonts w:ascii="Times New Roman" w:hAnsi="Times New Roman"/>
                <w:lang w:val="uz-Cyrl-UZ"/>
              </w:rPr>
              <w:t>kiritilgan</w:t>
            </w:r>
            <w:r w:rsidR="00143E37" w:rsidRPr="00D917D0">
              <w:rPr>
                <w:rFonts w:ascii="Times New Roman" w:hAnsi="Times New Roman"/>
                <w:lang w:val="uz-Cyrl-UZ"/>
              </w:rPr>
              <w:t xml:space="preserve"> </w:t>
            </w:r>
            <w:r w:rsidRPr="00D917D0">
              <w:rPr>
                <w:rFonts w:ascii="Times New Roman" w:hAnsi="Times New Roman"/>
                <w:lang w:val="uz-Cyrl-UZ"/>
              </w:rPr>
              <w:t>avans</w:t>
            </w:r>
            <w:r w:rsidR="00143E37" w:rsidRPr="00D917D0">
              <w:rPr>
                <w:rFonts w:ascii="Times New Roman" w:hAnsi="Times New Roman"/>
                <w:lang w:val="uz-Cyrl-UZ"/>
              </w:rPr>
              <w:t xml:space="preserve"> </w:t>
            </w:r>
            <w:r w:rsidRPr="00D917D0">
              <w:rPr>
                <w:rFonts w:ascii="Times New Roman" w:hAnsi="Times New Roman"/>
                <w:lang w:val="uz-Cyrl-UZ"/>
              </w:rPr>
              <w:t>summasiga</w:t>
            </w:r>
            <w:r w:rsidR="00143E37" w:rsidRPr="00D917D0">
              <w:rPr>
                <w:rFonts w:ascii="Times New Roman" w:hAnsi="Times New Roman"/>
                <w:lang w:val="uz-Cyrl-UZ"/>
              </w:rPr>
              <w:t xml:space="preserve"> </w:t>
            </w:r>
            <w:r w:rsidRPr="00D917D0">
              <w:rPr>
                <w:rFonts w:ascii="Times New Roman" w:hAnsi="Times New Roman"/>
                <w:lang w:val="uz-Cyrl-UZ"/>
              </w:rPr>
              <w:t>muvofiq</w:t>
            </w:r>
            <w:r w:rsidR="00143E37" w:rsidRPr="00D917D0">
              <w:rPr>
                <w:rFonts w:ascii="Times New Roman" w:hAnsi="Times New Roman"/>
                <w:lang w:val="uz-Cyrl-UZ"/>
              </w:rPr>
              <w:t xml:space="preserve"> </w:t>
            </w:r>
            <w:r w:rsidRPr="00D917D0">
              <w:rPr>
                <w:rFonts w:ascii="Times New Roman" w:hAnsi="Times New Roman"/>
                <w:lang w:val="uz-Cyrl-UZ"/>
              </w:rPr>
              <w:t>har</w:t>
            </w:r>
            <w:r w:rsidR="00143E37" w:rsidRPr="00D917D0">
              <w:rPr>
                <w:rFonts w:ascii="Times New Roman" w:hAnsi="Times New Roman"/>
                <w:lang w:val="uz-Cyrl-UZ"/>
              </w:rPr>
              <w:t xml:space="preserve"> </w:t>
            </w:r>
            <w:r w:rsidRPr="00D917D0">
              <w:rPr>
                <w:rFonts w:ascii="Times New Roman" w:hAnsi="Times New Roman"/>
                <w:lang w:val="uz-Cyrl-UZ"/>
              </w:rPr>
              <w:t>bir</w:t>
            </w:r>
            <w:r w:rsidR="00143E37" w:rsidRPr="00D917D0">
              <w:rPr>
                <w:rFonts w:ascii="Times New Roman" w:hAnsi="Times New Roman"/>
                <w:lang w:val="uz-Cyrl-UZ"/>
              </w:rPr>
              <w:t xml:space="preserve"> </w:t>
            </w:r>
            <w:r w:rsidRPr="00D917D0">
              <w:rPr>
                <w:rFonts w:ascii="Times New Roman" w:hAnsi="Times New Roman"/>
                <w:lang w:val="uz-Cyrl-UZ"/>
              </w:rPr>
              <w:t>lot</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xaridlaridan</w:t>
            </w:r>
            <w:r w:rsidR="00143E37" w:rsidRPr="00D917D0">
              <w:rPr>
                <w:rFonts w:ascii="Times New Roman" w:hAnsi="Times New Roman"/>
                <w:lang w:val="uz-Cyrl-UZ"/>
              </w:rPr>
              <w:t xml:space="preserve"> </w:t>
            </w:r>
            <w:r w:rsidRPr="00D917D0">
              <w:rPr>
                <w:rFonts w:ascii="Times New Roman" w:hAnsi="Times New Roman"/>
                <w:lang w:val="uz-Cyrl-UZ"/>
              </w:rPr>
              <w:t>foydalanish</w:t>
            </w:r>
            <w:r w:rsidR="00143E37" w:rsidRPr="00D917D0">
              <w:rPr>
                <w:rFonts w:ascii="Times New Roman" w:hAnsi="Times New Roman"/>
                <w:lang w:val="uz-Cyrl-UZ"/>
              </w:rPr>
              <w:t xml:space="preserve"> </w:t>
            </w:r>
            <w:r w:rsidRPr="00D917D0">
              <w:rPr>
                <w:rFonts w:ascii="Times New Roman" w:hAnsi="Times New Roman"/>
                <w:lang w:val="uz-Cyrl-UZ"/>
              </w:rPr>
              <w:t>imkoniyatini</w:t>
            </w:r>
            <w:r w:rsidR="00143E37" w:rsidRPr="00D917D0">
              <w:rPr>
                <w:rFonts w:ascii="Times New Roman" w:hAnsi="Times New Roman"/>
                <w:lang w:val="uz-Cyrl-UZ"/>
              </w:rPr>
              <w:t xml:space="preserve"> </w:t>
            </w:r>
            <w:r w:rsidRPr="00D917D0">
              <w:rPr>
                <w:rFonts w:ascii="Times New Roman" w:hAnsi="Times New Roman"/>
                <w:lang w:val="uz-Cyrl-UZ"/>
              </w:rPr>
              <w:t>yaratish</w:t>
            </w:r>
            <w:r w:rsidR="00143E37" w:rsidRPr="00D917D0">
              <w:rPr>
                <w:rFonts w:ascii="Times New Roman" w:hAnsi="Times New Roman"/>
                <w:lang w:val="uz-Cyrl-UZ"/>
              </w:rPr>
              <w:t>;</w:t>
            </w:r>
          </w:p>
          <w:p w14:paraId="4475D347" w14:textId="0F98CF9B"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xaridlarini</w:t>
            </w:r>
            <w:r w:rsidR="00143E37" w:rsidRPr="00D917D0">
              <w:rPr>
                <w:rFonts w:ascii="Times New Roman" w:hAnsi="Times New Roman"/>
                <w:lang w:val="uz-Cyrl-UZ"/>
              </w:rPr>
              <w:t xml:space="preserve"> </w:t>
            </w:r>
            <w:r w:rsidRPr="00D917D0">
              <w:rPr>
                <w:rFonts w:ascii="Times New Roman" w:hAnsi="Times New Roman"/>
                <w:lang w:val="uz-Cyrl-UZ"/>
              </w:rPr>
              <w:t>o‘tkazish</w:t>
            </w:r>
            <w:r w:rsidR="00143E37" w:rsidRPr="00D917D0">
              <w:rPr>
                <w:rFonts w:ascii="Times New Roman" w:hAnsi="Times New Roman"/>
                <w:lang w:val="uz-Cyrl-UZ"/>
              </w:rPr>
              <w:t>;</w:t>
            </w:r>
          </w:p>
          <w:p w14:paraId="77371E56" w14:textId="14A54CAC"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ishtirokchilarni</w:t>
            </w:r>
            <w:r w:rsidR="00143E37" w:rsidRPr="00D917D0">
              <w:rPr>
                <w:rFonts w:ascii="Times New Roman" w:hAnsi="Times New Roman"/>
                <w:lang w:val="uz-Cyrl-UZ"/>
              </w:rPr>
              <w:t xml:space="preserve"> </w:t>
            </w:r>
            <w:r w:rsidRPr="00D917D0">
              <w:rPr>
                <w:rFonts w:ascii="Times New Roman" w:hAnsi="Times New Roman"/>
                <w:lang w:val="uz-Cyrl-UZ"/>
              </w:rPr>
              <w:t>aniqlash</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shartnomani</w:t>
            </w:r>
            <w:r w:rsidR="00143E37" w:rsidRPr="00D917D0">
              <w:rPr>
                <w:rFonts w:ascii="Times New Roman" w:hAnsi="Times New Roman"/>
                <w:lang w:val="uz-Cyrl-UZ"/>
              </w:rPr>
              <w:t xml:space="preserve"> </w:t>
            </w:r>
            <w:r w:rsidRPr="00D917D0">
              <w:rPr>
                <w:rFonts w:ascii="Times New Roman" w:hAnsi="Times New Roman"/>
                <w:lang w:val="uz-Cyrl-UZ"/>
              </w:rPr>
              <w:t>shakllantirish</w:t>
            </w:r>
            <w:r w:rsidR="00143E37" w:rsidRPr="00D917D0">
              <w:rPr>
                <w:rFonts w:ascii="Times New Roman" w:hAnsi="Times New Roman"/>
                <w:lang w:val="uz-Cyrl-UZ"/>
              </w:rPr>
              <w:t>;</w:t>
            </w:r>
          </w:p>
          <w:p w14:paraId="1AB86B26" w14:textId="2AA1AF3C"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w:t>
            </w:r>
            <w:r w:rsidR="00143E37" w:rsidRPr="00D917D0">
              <w:rPr>
                <w:rFonts w:ascii="Times New Roman" w:hAnsi="Times New Roman"/>
                <w:lang w:val="uz-Cyrl-UZ"/>
              </w:rPr>
              <w:t xml:space="preserve"> </w:t>
            </w:r>
            <w:r w:rsidRPr="00D917D0">
              <w:rPr>
                <w:rFonts w:ascii="Times New Roman" w:hAnsi="Times New Roman"/>
                <w:lang w:val="uz-Cyrl-UZ"/>
              </w:rPr>
              <w:t>ishtirokchilarining</w:t>
            </w:r>
            <w:r w:rsidR="00143E37" w:rsidRPr="00D917D0">
              <w:rPr>
                <w:rFonts w:ascii="Times New Roman" w:hAnsi="Times New Roman"/>
                <w:lang w:val="uz-Cyrl-UZ"/>
              </w:rPr>
              <w:t xml:space="preserve"> </w:t>
            </w:r>
            <w:r w:rsidRPr="00D917D0">
              <w:rPr>
                <w:rFonts w:ascii="Times New Roman" w:hAnsi="Times New Roman"/>
                <w:lang w:val="uz-Cyrl-UZ"/>
              </w:rPr>
              <w:t>takliflarini</w:t>
            </w:r>
            <w:r w:rsidR="00960416" w:rsidRPr="00D917D0">
              <w:rPr>
                <w:rFonts w:ascii="Times New Roman" w:hAnsi="Times New Roman"/>
                <w:lang w:val="uz-Cyrl-UZ"/>
              </w:rPr>
              <w:t xml:space="preserve"> </w:t>
            </w:r>
            <w:r w:rsidRPr="00D917D0">
              <w:rPr>
                <w:rFonts w:ascii="Times New Roman" w:hAnsi="Times New Roman"/>
                <w:lang w:val="uz-Cyrl-UZ"/>
              </w:rPr>
              <w:t>O‘zbekiston</w:t>
            </w:r>
            <w:r w:rsidR="00960416" w:rsidRPr="00D917D0">
              <w:rPr>
                <w:rFonts w:ascii="Times New Roman" w:hAnsi="Times New Roman"/>
                <w:lang w:val="uz-Cyrl-UZ"/>
              </w:rPr>
              <w:t xml:space="preserve"> </w:t>
            </w:r>
            <w:r w:rsidRPr="00D917D0">
              <w:rPr>
                <w:rFonts w:ascii="Times New Roman" w:hAnsi="Times New Roman"/>
                <w:lang w:val="uz-Cyrl-UZ"/>
              </w:rPr>
              <w:t>Respublikasi</w:t>
            </w:r>
            <w:r w:rsidR="00960416" w:rsidRPr="00D917D0">
              <w:rPr>
                <w:rFonts w:ascii="Times New Roman" w:hAnsi="Times New Roman"/>
                <w:lang w:val="uz-Cyrl-UZ"/>
              </w:rPr>
              <w:t xml:space="preserve"> </w:t>
            </w:r>
            <w:r w:rsidRPr="00D917D0">
              <w:rPr>
                <w:rFonts w:ascii="Times New Roman" w:hAnsi="Times New Roman"/>
                <w:lang w:val="uz-Cyrl-UZ"/>
              </w:rPr>
              <w:t>Iqtisodiyot</w:t>
            </w:r>
            <w:r w:rsidR="00960416" w:rsidRPr="00D917D0">
              <w:rPr>
                <w:rFonts w:ascii="Times New Roman" w:hAnsi="Times New Roman"/>
                <w:lang w:val="uz-Cyrl-UZ"/>
              </w:rPr>
              <w:t xml:space="preserve"> </w:t>
            </w:r>
            <w:r w:rsidRPr="00D917D0">
              <w:rPr>
                <w:rFonts w:ascii="Times New Roman" w:hAnsi="Times New Roman"/>
                <w:lang w:val="uz-Cyrl-UZ"/>
              </w:rPr>
              <w:t>va</w:t>
            </w:r>
            <w:r w:rsidR="00960416" w:rsidRPr="00D917D0">
              <w:rPr>
                <w:rFonts w:ascii="Times New Roman" w:hAnsi="Times New Roman"/>
                <w:lang w:val="uz-Cyrl-UZ"/>
              </w:rPr>
              <w:t xml:space="preserve"> </w:t>
            </w:r>
            <w:r w:rsidRPr="00D917D0">
              <w:rPr>
                <w:rFonts w:ascii="Times New Roman" w:hAnsi="Times New Roman"/>
                <w:lang w:val="uz-Cyrl-UZ"/>
              </w:rPr>
              <w:t>moliya</w:t>
            </w:r>
            <w:r w:rsidR="00143E37" w:rsidRPr="00D917D0">
              <w:rPr>
                <w:rFonts w:ascii="Times New Roman" w:hAnsi="Times New Roman"/>
                <w:lang w:val="uz-Cyrl-UZ"/>
              </w:rPr>
              <w:t xml:space="preserve"> </w:t>
            </w:r>
            <w:r w:rsidRPr="00D917D0">
              <w:rPr>
                <w:rFonts w:ascii="Times New Roman" w:hAnsi="Times New Roman"/>
                <w:lang w:val="uz-Cyrl-UZ"/>
              </w:rPr>
              <w:t>vazirligi</w:t>
            </w:r>
            <w:r w:rsidR="00143E37" w:rsidRPr="00D917D0">
              <w:rPr>
                <w:rFonts w:ascii="Times New Roman" w:hAnsi="Times New Roman"/>
                <w:lang w:val="uz-Cyrl-UZ"/>
              </w:rPr>
              <w:t xml:space="preserve">, </w:t>
            </w:r>
            <w:r w:rsidRPr="00D917D0">
              <w:rPr>
                <w:rFonts w:ascii="Times New Roman" w:hAnsi="Times New Roman"/>
                <w:lang w:val="uz-Cyrl-UZ"/>
              </w:rPr>
              <w:t>Qurilish</w:t>
            </w:r>
            <w:r w:rsidR="00143E37" w:rsidRPr="00D917D0">
              <w:rPr>
                <w:rFonts w:ascii="Times New Roman" w:hAnsi="Times New Roman"/>
                <w:lang w:val="uz-Cyrl-UZ"/>
              </w:rPr>
              <w:t xml:space="preserve"> </w:t>
            </w:r>
            <w:r w:rsidRPr="00D917D0">
              <w:rPr>
                <w:rFonts w:ascii="Times New Roman" w:hAnsi="Times New Roman"/>
                <w:lang w:val="uz-Cyrl-UZ"/>
              </w:rPr>
              <w:t>vazirligi</w:t>
            </w:r>
            <w:r w:rsidR="00143E37" w:rsidRPr="00D917D0">
              <w:rPr>
                <w:rFonts w:ascii="Times New Roman" w:hAnsi="Times New Roman"/>
                <w:lang w:val="uz-Cyrl-UZ"/>
              </w:rPr>
              <w:t xml:space="preserve">, </w:t>
            </w:r>
            <w:r w:rsidRPr="00D917D0">
              <w:rPr>
                <w:rFonts w:ascii="Times New Roman" w:hAnsi="Times New Roman"/>
                <w:lang w:val="uz-Cyrl-UZ"/>
              </w:rPr>
              <w:t>Adliya</w:t>
            </w:r>
            <w:r w:rsidR="00143E37" w:rsidRPr="00D917D0">
              <w:rPr>
                <w:rFonts w:ascii="Times New Roman" w:hAnsi="Times New Roman"/>
                <w:lang w:val="uz-Cyrl-UZ"/>
              </w:rPr>
              <w:t xml:space="preserve"> </w:t>
            </w:r>
            <w:r w:rsidRPr="00D917D0">
              <w:rPr>
                <w:rFonts w:ascii="Times New Roman" w:hAnsi="Times New Roman"/>
                <w:lang w:val="uz-Cyrl-UZ"/>
              </w:rPr>
              <w:t>vazirligi</w:t>
            </w:r>
            <w:r w:rsidR="00960416" w:rsidRPr="00D917D0">
              <w:rPr>
                <w:rFonts w:ascii="Times New Roman" w:hAnsi="Times New Roman"/>
                <w:lang w:val="uz-Cyrl-UZ"/>
              </w:rPr>
              <w:t xml:space="preserve">, </w:t>
            </w:r>
            <w:r w:rsidRPr="00D917D0">
              <w:rPr>
                <w:rFonts w:ascii="Times New Roman" w:hAnsi="Times New Roman"/>
                <w:lang w:val="uz-Cyrl-UZ"/>
              </w:rPr>
              <w:t>O‘zbekiston</w:t>
            </w:r>
            <w:r w:rsidR="00960416" w:rsidRPr="00D917D0">
              <w:rPr>
                <w:rFonts w:ascii="Times New Roman" w:hAnsi="Times New Roman"/>
                <w:lang w:val="uz-Cyrl-UZ"/>
              </w:rPr>
              <w:t xml:space="preserve"> </w:t>
            </w:r>
            <w:r w:rsidRPr="00D917D0">
              <w:rPr>
                <w:rFonts w:ascii="Times New Roman" w:hAnsi="Times New Roman"/>
                <w:lang w:val="uz-Cyrl-UZ"/>
              </w:rPr>
              <w:t>Respublikasi</w:t>
            </w:r>
            <w:r w:rsidR="00960416" w:rsidRPr="00D917D0">
              <w:rPr>
                <w:rFonts w:ascii="Times New Roman" w:hAnsi="Times New Roman"/>
                <w:lang w:val="uz-Cyrl-UZ"/>
              </w:rPr>
              <w:t xml:space="preserve"> </w:t>
            </w:r>
            <w:r w:rsidRPr="00D917D0">
              <w:rPr>
                <w:rFonts w:ascii="Times New Roman" w:hAnsi="Times New Roman"/>
                <w:lang w:val="uz-Cyrl-UZ"/>
              </w:rPr>
              <w:t>Vazirlar</w:t>
            </w:r>
            <w:r w:rsidR="00960416" w:rsidRPr="00D917D0">
              <w:rPr>
                <w:rFonts w:ascii="Times New Roman" w:hAnsi="Times New Roman"/>
                <w:lang w:val="uz-Cyrl-UZ"/>
              </w:rPr>
              <w:t xml:space="preserve"> </w:t>
            </w:r>
            <w:r w:rsidRPr="00D917D0">
              <w:rPr>
                <w:rFonts w:ascii="Times New Roman" w:hAnsi="Times New Roman"/>
                <w:lang w:val="uz-Cyrl-UZ"/>
              </w:rPr>
              <w:t>Mahkamasi</w:t>
            </w:r>
            <w:r w:rsidR="00960416" w:rsidRPr="00D917D0">
              <w:rPr>
                <w:rFonts w:ascii="Times New Roman" w:hAnsi="Times New Roman"/>
                <w:lang w:val="uz-Cyrl-UZ"/>
              </w:rPr>
              <w:t xml:space="preserve"> </w:t>
            </w:r>
            <w:r w:rsidRPr="00D917D0">
              <w:rPr>
                <w:rFonts w:ascii="Times New Roman" w:hAnsi="Times New Roman"/>
                <w:lang w:val="uz-Cyrl-UZ"/>
              </w:rPr>
              <w:t>huzuridagi</w:t>
            </w:r>
            <w:r w:rsidR="00960416" w:rsidRPr="00D917D0">
              <w:rPr>
                <w:rFonts w:ascii="Times New Roman" w:hAnsi="Times New Roman"/>
                <w:lang w:val="uz-Cyrl-UZ"/>
              </w:rPr>
              <w:t xml:space="preserve"> </w:t>
            </w:r>
            <w:r w:rsidRPr="00D917D0">
              <w:rPr>
                <w:rFonts w:ascii="Times New Roman" w:hAnsi="Times New Roman"/>
                <w:lang w:val="uz-Cyrl-UZ"/>
              </w:rPr>
              <w:t>Soliq</w:t>
            </w:r>
            <w:r w:rsidR="00960416" w:rsidRPr="00D917D0">
              <w:rPr>
                <w:rFonts w:ascii="Times New Roman" w:hAnsi="Times New Roman"/>
                <w:lang w:val="uz-Cyrl-UZ"/>
              </w:rPr>
              <w:t xml:space="preserve"> </w:t>
            </w:r>
            <w:r w:rsidRPr="00D917D0">
              <w:rPr>
                <w:rFonts w:ascii="Times New Roman" w:hAnsi="Times New Roman"/>
                <w:lang w:val="uz-Cyrl-UZ"/>
              </w:rPr>
              <w:t>qo‘mitasi</w:t>
            </w:r>
            <w:r w:rsidR="00143E37" w:rsidRPr="00D917D0">
              <w:rPr>
                <w:rFonts w:ascii="Times New Roman" w:hAnsi="Times New Roman"/>
                <w:lang w:val="uz-Cyrl-UZ"/>
              </w:rPr>
              <w:t xml:space="preserve"> </w:t>
            </w:r>
            <w:r w:rsidRPr="00D917D0">
              <w:rPr>
                <w:rFonts w:ascii="Times New Roman" w:hAnsi="Times New Roman"/>
                <w:lang w:val="uz-Cyrl-UZ"/>
              </w:rPr>
              <w:t>ma’lumotlar</w:t>
            </w:r>
            <w:r w:rsidR="00143E37" w:rsidRPr="00D917D0">
              <w:rPr>
                <w:rFonts w:ascii="Times New Roman" w:hAnsi="Times New Roman"/>
                <w:lang w:val="uz-Cyrl-UZ"/>
              </w:rPr>
              <w:t xml:space="preserve"> </w:t>
            </w:r>
            <w:r w:rsidRPr="00D917D0">
              <w:rPr>
                <w:rFonts w:ascii="Times New Roman" w:hAnsi="Times New Roman"/>
                <w:lang w:val="uz-Cyrl-UZ"/>
              </w:rPr>
              <w:t>bazalariga</w:t>
            </w:r>
            <w:r w:rsidR="00143E37" w:rsidRPr="00D917D0">
              <w:rPr>
                <w:rFonts w:ascii="Times New Roman" w:hAnsi="Times New Roman"/>
                <w:lang w:val="uz-Cyrl-UZ"/>
              </w:rPr>
              <w:t xml:space="preserve"> </w:t>
            </w:r>
            <w:r w:rsidRPr="00D917D0">
              <w:rPr>
                <w:rFonts w:ascii="Times New Roman" w:hAnsi="Times New Roman"/>
                <w:lang w:val="uz-Cyrl-UZ"/>
              </w:rPr>
              <w:t>integratsiyalashuvi</w:t>
            </w:r>
            <w:r w:rsidR="00143E37" w:rsidRPr="00D917D0">
              <w:rPr>
                <w:rFonts w:ascii="Times New Roman" w:hAnsi="Times New Roman"/>
                <w:lang w:val="uz-Cyrl-UZ"/>
              </w:rPr>
              <w:t xml:space="preserve"> </w:t>
            </w:r>
            <w:r w:rsidRPr="00D917D0">
              <w:rPr>
                <w:rFonts w:ascii="Times New Roman" w:hAnsi="Times New Roman"/>
                <w:lang w:val="uz-Cyrl-UZ"/>
              </w:rPr>
              <w:t>orqali</w:t>
            </w:r>
            <w:r w:rsidR="00143E37" w:rsidRPr="00D917D0">
              <w:rPr>
                <w:rFonts w:ascii="Times New Roman" w:hAnsi="Times New Roman"/>
                <w:lang w:val="uz-Cyrl-UZ"/>
              </w:rPr>
              <w:t xml:space="preserve"> </w:t>
            </w:r>
            <w:r w:rsidRPr="00D917D0">
              <w:rPr>
                <w:rFonts w:ascii="Times New Roman" w:hAnsi="Times New Roman"/>
                <w:lang w:val="uz-Cyrl-UZ"/>
              </w:rPr>
              <w:lastRenderedPageBreak/>
              <w:t>baholash</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zarur</w:t>
            </w:r>
            <w:r w:rsidR="00143E37" w:rsidRPr="00D917D0">
              <w:rPr>
                <w:rFonts w:ascii="Times New Roman" w:hAnsi="Times New Roman"/>
                <w:lang w:val="uz-Cyrl-UZ"/>
              </w:rPr>
              <w:t xml:space="preserve"> </w:t>
            </w:r>
            <w:r w:rsidRPr="00D917D0">
              <w:rPr>
                <w:rFonts w:ascii="Times New Roman" w:hAnsi="Times New Roman"/>
                <w:lang w:val="uz-Cyrl-UZ"/>
              </w:rPr>
              <w:t>bo‘lgan</w:t>
            </w:r>
            <w:r w:rsidR="00143E37" w:rsidRPr="00D917D0">
              <w:rPr>
                <w:rFonts w:ascii="Times New Roman" w:hAnsi="Times New Roman"/>
                <w:lang w:val="uz-Cyrl-UZ"/>
              </w:rPr>
              <w:t xml:space="preserve"> </w:t>
            </w:r>
            <w:r w:rsidRPr="00D917D0">
              <w:rPr>
                <w:rFonts w:ascii="Times New Roman" w:hAnsi="Times New Roman"/>
                <w:lang w:val="uz-Cyrl-UZ"/>
              </w:rPr>
              <w:t>ma’lumotlar</w:t>
            </w:r>
            <w:r w:rsidR="00143E37"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komissiyasini</w:t>
            </w:r>
            <w:r w:rsidR="00143E37" w:rsidRPr="00D917D0">
              <w:rPr>
                <w:rFonts w:ascii="Times New Roman" w:hAnsi="Times New Roman"/>
                <w:lang w:val="uz-Cyrl-UZ"/>
              </w:rPr>
              <w:t xml:space="preserve"> </w:t>
            </w:r>
            <w:r w:rsidRPr="00D917D0">
              <w:rPr>
                <w:rFonts w:ascii="Times New Roman" w:hAnsi="Times New Roman"/>
                <w:lang w:val="uz-Cyrl-UZ"/>
              </w:rPr>
              <w:t>ta’minlaydi</w:t>
            </w:r>
            <w:r w:rsidR="00143E37" w:rsidRPr="00D917D0">
              <w:rPr>
                <w:rFonts w:ascii="Times New Roman" w:hAnsi="Times New Roman"/>
                <w:lang w:val="uz-Cyrl-UZ"/>
              </w:rPr>
              <w:t>.</w:t>
            </w:r>
          </w:p>
        </w:tc>
      </w:tr>
      <w:tr w:rsidR="00143E37" w:rsidRPr="00D917D0" w14:paraId="5A442525" w14:textId="77777777" w:rsidTr="007336FC">
        <w:tc>
          <w:tcPr>
            <w:tcW w:w="567" w:type="dxa"/>
          </w:tcPr>
          <w:p w14:paraId="24D6D594"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60CC4935" w14:textId="77777777" w:rsidR="00143E37" w:rsidRPr="00D917D0" w:rsidRDefault="00143E37" w:rsidP="00143E37">
            <w:pPr>
              <w:spacing w:before="60" w:after="60"/>
              <w:rPr>
                <w:rFonts w:ascii="Times New Roman" w:hAnsi="Times New Roman"/>
                <w:b/>
                <w:lang w:val="uz-Cyrl-UZ"/>
              </w:rPr>
            </w:pPr>
          </w:p>
        </w:tc>
        <w:tc>
          <w:tcPr>
            <w:tcW w:w="709" w:type="dxa"/>
          </w:tcPr>
          <w:p w14:paraId="18216A2C"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4.4</w:t>
            </w:r>
          </w:p>
        </w:tc>
        <w:tc>
          <w:tcPr>
            <w:tcW w:w="284" w:type="dxa"/>
          </w:tcPr>
          <w:p w14:paraId="54F2CD62" w14:textId="77777777" w:rsidR="00143E37" w:rsidRPr="00D917D0" w:rsidRDefault="00143E37" w:rsidP="00143E37">
            <w:pPr>
              <w:spacing w:before="60" w:after="60"/>
              <w:rPr>
                <w:rFonts w:ascii="Times New Roman" w:hAnsi="Times New Roman"/>
                <w:lang w:val="uz-Cyrl-UZ"/>
              </w:rPr>
            </w:pPr>
          </w:p>
        </w:tc>
        <w:tc>
          <w:tcPr>
            <w:tcW w:w="5987" w:type="dxa"/>
          </w:tcPr>
          <w:p w14:paraId="01BE19AC" w14:textId="6E088105"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Ishtirokchilarni</w:t>
            </w:r>
            <w:r w:rsidR="00143E37" w:rsidRPr="00D917D0">
              <w:rPr>
                <w:rFonts w:ascii="Times New Roman" w:hAnsi="Times New Roman"/>
                <w:lang w:val="uz-Cyrl-UZ"/>
              </w:rPr>
              <w:t xml:space="preserve"> </w:t>
            </w:r>
            <w:r w:rsidRPr="00D917D0">
              <w:rPr>
                <w:rFonts w:ascii="Times New Roman" w:hAnsi="Times New Roman"/>
                <w:lang w:val="uz-Cyrl-UZ"/>
              </w:rPr>
              <w:t>xaridga</w:t>
            </w:r>
            <w:r w:rsidR="00143E37" w:rsidRPr="00D917D0">
              <w:rPr>
                <w:rFonts w:ascii="Times New Roman" w:hAnsi="Times New Roman"/>
                <w:lang w:val="uz-Cyrl-UZ"/>
              </w:rPr>
              <w:t xml:space="preserve"> </w:t>
            </w:r>
            <w:r w:rsidRPr="00D917D0">
              <w:rPr>
                <w:rFonts w:ascii="Times New Roman" w:hAnsi="Times New Roman"/>
                <w:lang w:val="uz-Cyrl-UZ"/>
              </w:rPr>
              <w:t>kiritish</w:t>
            </w:r>
            <w:r w:rsidR="00143E37" w:rsidRPr="00D917D0">
              <w:rPr>
                <w:rFonts w:ascii="Times New Roman" w:hAnsi="Times New Roman"/>
                <w:lang w:val="uz-Cyrl-UZ"/>
              </w:rPr>
              <w:t xml:space="preserve"> </w:t>
            </w:r>
            <w:r w:rsidRPr="00D917D0">
              <w:rPr>
                <w:rFonts w:ascii="Times New Roman" w:hAnsi="Times New Roman"/>
                <w:lang w:val="uz-Cyrl-UZ"/>
              </w:rPr>
              <w:t>ular</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portaldagi</w:t>
            </w:r>
            <w:r w:rsidR="00143E37" w:rsidRPr="00D917D0">
              <w:rPr>
                <w:rFonts w:ascii="Times New Roman" w:hAnsi="Times New Roman"/>
                <w:lang w:val="uz-Cyrl-UZ"/>
              </w:rPr>
              <w:t xml:space="preserve"> </w:t>
            </w:r>
            <w:r w:rsidRPr="00D917D0">
              <w:rPr>
                <w:rFonts w:ascii="Times New Roman" w:hAnsi="Times New Roman"/>
                <w:lang w:val="uz-Cyrl-UZ"/>
              </w:rPr>
              <w:t>so‘rovnoma</w:t>
            </w:r>
            <w:r w:rsidR="00143E37" w:rsidRPr="00D917D0">
              <w:rPr>
                <w:rFonts w:ascii="Times New Roman" w:hAnsi="Times New Roman"/>
                <w:lang w:val="uz-Cyrl-UZ"/>
              </w:rPr>
              <w:t>-</w:t>
            </w:r>
            <w:r w:rsidRPr="00D917D0">
              <w:rPr>
                <w:rFonts w:ascii="Times New Roman" w:hAnsi="Times New Roman"/>
                <w:lang w:val="uz-Cyrl-UZ"/>
              </w:rPr>
              <w:t>arizani</w:t>
            </w:r>
            <w:r w:rsidR="00143E37" w:rsidRPr="00D917D0">
              <w:rPr>
                <w:rFonts w:ascii="Times New Roman" w:hAnsi="Times New Roman"/>
                <w:lang w:val="uz-Cyrl-UZ"/>
              </w:rPr>
              <w:t xml:space="preserve"> </w:t>
            </w:r>
            <w:r w:rsidRPr="00D917D0">
              <w:rPr>
                <w:rFonts w:ascii="Times New Roman" w:hAnsi="Times New Roman"/>
                <w:lang w:val="uz-Cyrl-UZ"/>
              </w:rPr>
              <w:t>to‘ldirish</w:t>
            </w:r>
            <w:r w:rsidR="00143E37" w:rsidRPr="00D917D0">
              <w:rPr>
                <w:rFonts w:ascii="Times New Roman" w:hAnsi="Times New Roman"/>
                <w:lang w:val="uz-Cyrl-UZ"/>
              </w:rPr>
              <w:t xml:space="preserve"> </w:t>
            </w:r>
            <w:r w:rsidRPr="00D917D0">
              <w:rPr>
                <w:rFonts w:ascii="Times New Roman" w:hAnsi="Times New Roman"/>
                <w:lang w:val="uz-Cyrl-UZ"/>
              </w:rPr>
              <w:t>yo‘li</w:t>
            </w:r>
            <w:r w:rsidR="00143E37"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amalga</w:t>
            </w:r>
            <w:r w:rsidR="00143E37" w:rsidRPr="00D917D0">
              <w:rPr>
                <w:rFonts w:ascii="Times New Roman" w:hAnsi="Times New Roman"/>
                <w:lang w:val="uz-Cyrl-UZ"/>
              </w:rPr>
              <w:t xml:space="preserve"> </w:t>
            </w:r>
            <w:r w:rsidRPr="00D917D0">
              <w:rPr>
                <w:rFonts w:ascii="Times New Roman" w:hAnsi="Times New Roman"/>
                <w:lang w:val="uz-Cyrl-UZ"/>
              </w:rPr>
              <w:t>oshiriladi</w:t>
            </w:r>
            <w:r w:rsidR="00143E37" w:rsidRPr="00D917D0">
              <w:rPr>
                <w:rFonts w:ascii="Times New Roman" w:hAnsi="Times New Roman"/>
                <w:lang w:val="uz-Cyrl-UZ"/>
              </w:rPr>
              <w:t>.</w:t>
            </w:r>
          </w:p>
          <w:p w14:paraId="74EB92A1" w14:textId="24E69EE8" w:rsidR="00143E37" w:rsidRPr="00D917D0" w:rsidRDefault="00AA2494"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Ishtirokchilarni</w:t>
            </w:r>
            <w:r w:rsidR="00143E37" w:rsidRPr="00D917D0">
              <w:rPr>
                <w:rFonts w:ascii="Times New Roman" w:hAnsi="Times New Roman"/>
                <w:lang w:val="uz-Cyrl-UZ"/>
              </w:rPr>
              <w:t xml:space="preserve"> </w:t>
            </w:r>
            <w:r w:rsidRPr="00D917D0">
              <w:rPr>
                <w:rFonts w:ascii="Times New Roman" w:hAnsi="Times New Roman"/>
                <w:lang w:val="uz-Cyrl-UZ"/>
              </w:rPr>
              <w:t>xaridga</w:t>
            </w:r>
            <w:r w:rsidR="00143E37" w:rsidRPr="00D917D0">
              <w:rPr>
                <w:rFonts w:ascii="Times New Roman" w:hAnsi="Times New Roman"/>
                <w:lang w:val="uz-Cyrl-UZ"/>
              </w:rPr>
              <w:t xml:space="preserve"> </w:t>
            </w:r>
            <w:r w:rsidRPr="00D917D0">
              <w:rPr>
                <w:rFonts w:ascii="Times New Roman" w:hAnsi="Times New Roman"/>
                <w:lang w:val="uz-Cyrl-UZ"/>
              </w:rPr>
              <w:t>kiritish</w:t>
            </w:r>
            <w:r w:rsidR="00143E37" w:rsidRPr="00D917D0">
              <w:rPr>
                <w:rFonts w:ascii="Times New Roman" w:hAnsi="Times New Roman"/>
                <w:lang w:val="uz-Cyrl-UZ"/>
              </w:rPr>
              <w:t xml:space="preserve">, </w:t>
            </w:r>
            <w:r w:rsidRPr="00D917D0">
              <w:rPr>
                <w:rFonts w:ascii="Times New Roman" w:hAnsi="Times New Roman"/>
                <w:lang w:val="uz-Cyrl-UZ"/>
              </w:rPr>
              <w:t>ularning</w:t>
            </w:r>
            <w:r w:rsidR="00143E37" w:rsidRPr="00D917D0">
              <w:rPr>
                <w:rFonts w:ascii="Times New Roman" w:hAnsi="Times New Roman"/>
                <w:lang w:val="uz-Cyrl-UZ"/>
              </w:rPr>
              <w:t xml:space="preserve"> </w:t>
            </w:r>
            <w:r w:rsidRPr="00D917D0">
              <w:rPr>
                <w:rFonts w:ascii="Times New Roman" w:hAnsi="Times New Roman"/>
                <w:lang w:val="uz-Cyrl-UZ"/>
              </w:rPr>
              <w:t>quyidagi</w:t>
            </w:r>
            <w:r w:rsidR="00143E37" w:rsidRPr="00D917D0">
              <w:rPr>
                <w:rFonts w:ascii="Times New Roman" w:hAnsi="Times New Roman"/>
                <w:lang w:val="uz-Cyrl-UZ"/>
              </w:rPr>
              <w:t xml:space="preserve"> </w:t>
            </w:r>
            <w:r w:rsidRPr="00D917D0">
              <w:rPr>
                <w:rFonts w:ascii="Times New Roman" w:hAnsi="Times New Roman"/>
                <w:lang w:val="uz-Cyrl-UZ"/>
              </w:rPr>
              <w:t>mezonlarga</w:t>
            </w:r>
            <w:r w:rsidR="00143E37" w:rsidRPr="00D917D0">
              <w:rPr>
                <w:rFonts w:ascii="Times New Roman" w:hAnsi="Times New Roman"/>
                <w:lang w:val="uz-Cyrl-UZ"/>
              </w:rPr>
              <w:t xml:space="preserve"> </w:t>
            </w:r>
            <w:r w:rsidRPr="00D917D0">
              <w:rPr>
                <w:rFonts w:ascii="Times New Roman" w:hAnsi="Times New Roman"/>
                <w:lang w:val="uz-Cyrl-UZ"/>
              </w:rPr>
              <w:t>muvofiq</w:t>
            </w:r>
            <w:r w:rsidR="00143E37" w:rsidRPr="00D917D0">
              <w:rPr>
                <w:rFonts w:ascii="Times New Roman" w:hAnsi="Times New Roman"/>
                <w:lang w:val="uz-Cyrl-UZ"/>
              </w:rPr>
              <w:t xml:space="preserve"> </w:t>
            </w:r>
            <w:r w:rsidRPr="00D917D0">
              <w:rPr>
                <w:rFonts w:ascii="Times New Roman" w:hAnsi="Times New Roman"/>
                <w:lang w:val="uz-Cyrl-UZ"/>
              </w:rPr>
              <w:t>bo‘lganda</w:t>
            </w:r>
            <w:r w:rsidR="00143E37" w:rsidRPr="00D917D0">
              <w:rPr>
                <w:rFonts w:ascii="Times New Roman" w:hAnsi="Times New Roman"/>
                <w:lang w:val="uz-Cyrl-UZ"/>
              </w:rPr>
              <w:t xml:space="preserve"> </w:t>
            </w:r>
            <w:r w:rsidRPr="00D917D0">
              <w:rPr>
                <w:rFonts w:ascii="Times New Roman" w:hAnsi="Times New Roman"/>
                <w:lang w:val="uz-Cyrl-UZ"/>
              </w:rPr>
              <w:t>amalga</w:t>
            </w:r>
            <w:r w:rsidR="00143E37" w:rsidRPr="00D917D0">
              <w:rPr>
                <w:rFonts w:ascii="Times New Roman" w:hAnsi="Times New Roman"/>
                <w:lang w:val="uz-Cyrl-UZ"/>
              </w:rPr>
              <w:t xml:space="preserve"> </w:t>
            </w:r>
            <w:r w:rsidRPr="00D917D0">
              <w:rPr>
                <w:rFonts w:ascii="Times New Roman" w:hAnsi="Times New Roman"/>
                <w:lang w:val="uz-Cyrl-UZ"/>
              </w:rPr>
              <w:t>oshiriladi</w:t>
            </w:r>
            <w:r w:rsidR="00143E37" w:rsidRPr="00D917D0">
              <w:rPr>
                <w:rFonts w:ascii="Times New Roman" w:hAnsi="Times New Roman"/>
                <w:lang w:val="uz-Cyrl-UZ"/>
              </w:rPr>
              <w:t>:</w:t>
            </w:r>
          </w:p>
          <w:p w14:paraId="6B8CD65C" w14:textId="160D18F2" w:rsidR="008C7896" w:rsidRPr="00D917D0" w:rsidRDefault="008C7896"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shartnoma</w:t>
            </w:r>
            <w:r w:rsidR="00143E37" w:rsidRPr="00D917D0">
              <w:rPr>
                <w:rFonts w:ascii="Times New Roman" w:hAnsi="Times New Roman"/>
                <w:lang w:val="uz-Cyrl-UZ"/>
              </w:rPr>
              <w:t xml:space="preserve"> </w:t>
            </w:r>
            <w:r w:rsidR="00AA2494" w:rsidRPr="00D917D0">
              <w:rPr>
                <w:rFonts w:ascii="Times New Roman" w:hAnsi="Times New Roman"/>
                <w:lang w:val="uz-Cyrl-UZ"/>
              </w:rPr>
              <w:t>tuzish</w:t>
            </w:r>
            <w:r w:rsidR="00143E37" w:rsidRPr="00D917D0">
              <w:rPr>
                <w:rFonts w:ascii="Times New Roman" w:hAnsi="Times New Roman"/>
                <w:lang w:val="uz-Cyrl-UZ"/>
              </w:rPr>
              <w:t xml:space="preserve"> </w:t>
            </w:r>
            <w:r w:rsidR="00AA2494" w:rsidRPr="00D917D0">
              <w:rPr>
                <w:rFonts w:ascii="Times New Roman" w:hAnsi="Times New Roman"/>
                <w:lang w:val="uz-Cyrl-UZ"/>
              </w:rPr>
              <w:t>uchun</w:t>
            </w:r>
            <w:r w:rsidR="00143E37" w:rsidRPr="00D917D0">
              <w:rPr>
                <w:rFonts w:ascii="Times New Roman" w:hAnsi="Times New Roman"/>
                <w:lang w:val="uz-Cyrl-UZ"/>
              </w:rPr>
              <w:t xml:space="preserve"> </w:t>
            </w:r>
            <w:r w:rsidR="00AA2494" w:rsidRPr="00D917D0">
              <w:rPr>
                <w:rFonts w:ascii="Times New Roman" w:hAnsi="Times New Roman"/>
                <w:lang w:val="uz-Cyrl-UZ"/>
              </w:rPr>
              <w:t>qonuniy</w:t>
            </w:r>
            <w:r w:rsidR="00143E37" w:rsidRPr="00D917D0">
              <w:rPr>
                <w:rFonts w:ascii="Times New Roman" w:hAnsi="Times New Roman"/>
                <w:lang w:val="uz-Cyrl-UZ"/>
              </w:rPr>
              <w:t xml:space="preserve"> </w:t>
            </w:r>
            <w:r w:rsidR="00AA2494" w:rsidRPr="00D917D0">
              <w:rPr>
                <w:rFonts w:ascii="Times New Roman" w:hAnsi="Times New Roman"/>
                <w:lang w:val="uz-Cyrl-UZ"/>
              </w:rPr>
              <w:t>huquqqa</w:t>
            </w:r>
            <w:r w:rsidR="00143E37" w:rsidRPr="00D917D0">
              <w:rPr>
                <w:rFonts w:ascii="Times New Roman" w:hAnsi="Times New Roman"/>
                <w:lang w:val="uz-Cyrl-UZ"/>
              </w:rPr>
              <w:t xml:space="preserve"> </w:t>
            </w:r>
            <w:r w:rsidR="00AA2494" w:rsidRPr="00D917D0">
              <w:rPr>
                <w:rFonts w:ascii="Times New Roman" w:hAnsi="Times New Roman"/>
                <w:lang w:val="uz-Cyrl-UZ"/>
              </w:rPr>
              <w:t>egaligi</w:t>
            </w:r>
            <w:r w:rsidR="00143E37" w:rsidRPr="00D917D0">
              <w:rPr>
                <w:rFonts w:ascii="Times New Roman" w:hAnsi="Times New Roman"/>
                <w:lang w:val="uz-Cyrl-UZ"/>
              </w:rPr>
              <w:t>;</w:t>
            </w:r>
          </w:p>
          <w:p w14:paraId="0C651EB5" w14:textId="4942A40A" w:rsidR="00143E37" w:rsidRPr="00D917D0" w:rsidRDefault="008C7896"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w:t>
            </w:r>
            <w:r w:rsidR="00143E37" w:rsidRPr="00D917D0">
              <w:rPr>
                <w:rFonts w:ascii="Times New Roman" w:hAnsi="Times New Roman"/>
                <w:lang w:val="uz-Cyrl-UZ"/>
              </w:rPr>
              <w:t xml:space="preserve"> </w:t>
            </w:r>
            <w:r w:rsidR="00AA2494" w:rsidRPr="00D917D0">
              <w:rPr>
                <w:rFonts w:ascii="Times New Roman" w:hAnsi="Times New Roman"/>
                <w:lang w:val="uz-Cyrl-UZ"/>
              </w:rPr>
              <w:t>soliqlar</w:t>
            </w:r>
            <w:r w:rsidR="00143E37" w:rsidRPr="00D917D0">
              <w:rPr>
                <w:rFonts w:ascii="Times New Roman" w:hAnsi="Times New Roman"/>
                <w:lang w:val="uz-Cyrl-UZ"/>
              </w:rPr>
              <w:t xml:space="preserve"> </w:t>
            </w:r>
            <w:r w:rsidR="00AA2494" w:rsidRPr="00D917D0">
              <w:rPr>
                <w:rFonts w:ascii="Times New Roman" w:hAnsi="Times New Roman"/>
                <w:lang w:val="uz-Cyrl-UZ"/>
              </w:rPr>
              <w:t>va</w:t>
            </w:r>
            <w:r w:rsidR="00143E37" w:rsidRPr="00D917D0">
              <w:rPr>
                <w:rFonts w:ascii="Times New Roman" w:hAnsi="Times New Roman"/>
                <w:lang w:val="uz-Cyrl-UZ"/>
              </w:rPr>
              <w:t xml:space="preserve"> </w:t>
            </w:r>
            <w:r w:rsidR="00AA2494" w:rsidRPr="00D917D0">
              <w:rPr>
                <w:rFonts w:ascii="Times New Roman" w:hAnsi="Times New Roman"/>
                <w:lang w:val="uz-Cyrl-UZ"/>
              </w:rPr>
              <w:t>yig‘imlarni</w:t>
            </w:r>
            <w:r w:rsidR="00143E37" w:rsidRPr="00D917D0">
              <w:rPr>
                <w:rFonts w:ascii="Times New Roman" w:hAnsi="Times New Roman"/>
                <w:lang w:val="uz-Cyrl-UZ"/>
              </w:rPr>
              <w:t xml:space="preserve"> </w:t>
            </w:r>
            <w:r w:rsidR="00AA2494" w:rsidRPr="00D917D0">
              <w:rPr>
                <w:rFonts w:ascii="Times New Roman" w:hAnsi="Times New Roman"/>
                <w:lang w:val="uz-Cyrl-UZ"/>
              </w:rPr>
              <w:t>to‘lash</w:t>
            </w:r>
            <w:r w:rsidR="00143E37" w:rsidRPr="00D917D0">
              <w:rPr>
                <w:rFonts w:ascii="Times New Roman" w:hAnsi="Times New Roman"/>
                <w:lang w:val="uz-Cyrl-UZ"/>
              </w:rPr>
              <w:t xml:space="preserve"> </w:t>
            </w:r>
            <w:r w:rsidR="00AA2494" w:rsidRPr="00D917D0">
              <w:rPr>
                <w:rFonts w:ascii="Times New Roman" w:hAnsi="Times New Roman"/>
                <w:lang w:val="uz-Cyrl-UZ"/>
              </w:rPr>
              <w:t>bo‘yicha</w:t>
            </w:r>
            <w:r w:rsidR="00143E37" w:rsidRPr="00D917D0">
              <w:rPr>
                <w:rFonts w:ascii="Times New Roman" w:hAnsi="Times New Roman"/>
                <w:lang w:val="uz-Cyrl-UZ"/>
              </w:rPr>
              <w:t xml:space="preserve"> </w:t>
            </w:r>
            <w:r w:rsidR="00AA2494" w:rsidRPr="00D917D0">
              <w:rPr>
                <w:rFonts w:ascii="Times New Roman" w:hAnsi="Times New Roman"/>
                <w:lang w:val="uz-Cyrl-UZ"/>
              </w:rPr>
              <w:t>muddati</w:t>
            </w:r>
            <w:r w:rsidR="00143E37" w:rsidRPr="00D917D0">
              <w:rPr>
                <w:rFonts w:ascii="Times New Roman" w:hAnsi="Times New Roman"/>
                <w:lang w:val="uz-Cyrl-UZ"/>
              </w:rPr>
              <w:t xml:space="preserve"> </w:t>
            </w:r>
            <w:r w:rsidR="00AA2494" w:rsidRPr="00D917D0">
              <w:rPr>
                <w:rFonts w:ascii="Times New Roman" w:hAnsi="Times New Roman"/>
                <w:lang w:val="uz-Cyrl-UZ"/>
              </w:rPr>
              <w:t>o‘tgan</w:t>
            </w:r>
            <w:r w:rsidR="00143E37" w:rsidRPr="00D917D0">
              <w:rPr>
                <w:rFonts w:ascii="Times New Roman" w:hAnsi="Times New Roman"/>
                <w:lang w:val="uz-Cyrl-UZ"/>
              </w:rPr>
              <w:t xml:space="preserve"> </w:t>
            </w:r>
            <w:r w:rsidR="00AA2494" w:rsidRPr="00D917D0">
              <w:rPr>
                <w:rFonts w:ascii="Times New Roman" w:hAnsi="Times New Roman"/>
                <w:lang w:val="uz-Cyrl-UZ"/>
              </w:rPr>
              <w:t>qarzdorlikning</w:t>
            </w:r>
            <w:r w:rsidR="00143E37" w:rsidRPr="00D917D0">
              <w:rPr>
                <w:rFonts w:ascii="Times New Roman" w:hAnsi="Times New Roman"/>
                <w:lang w:val="uz-Cyrl-UZ"/>
              </w:rPr>
              <w:t xml:space="preserve"> </w:t>
            </w:r>
            <w:r w:rsidR="00AA2494" w:rsidRPr="00D917D0">
              <w:rPr>
                <w:rFonts w:ascii="Times New Roman" w:hAnsi="Times New Roman"/>
                <w:lang w:val="uz-Cyrl-UZ"/>
              </w:rPr>
              <w:t>mavjud</w:t>
            </w:r>
            <w:r w:rsidR="00143E37" w:rsidRPr="00D917D0">
              <w:rPr>
                <w:rFonts w:ascii="Times New Roman" w:hAnsi="Times New Roman"/>
                <w:lang w:val="uz-Cyrl-UZ"/>
              </w:rPr>
              <w:t xml:space="preserve"> </w:t>
            </w:r>
            <w:r w:rsidR="00AA2494" w:rsidRPr="00D917D0">
              <w:rPr>
                <w:rFonts w:ascii="Times New Roman" w:hAnsi="Times New Roman"/>
                <w:lang w:val="uz-Cyrl-UZ"/>
              </w:rPr>
              <w:t>emasligi</w:t>
            </w:r>
            <w:r w:rsidR="00143E37" w:rsidRPr="00D917D0">
              <w:rPr>
                <w:rFonts w:ascii="Times New Roman" w:hAnsi="Times New Roman"/>
                <w:lang w:val="uz-Cyrl-UZ"/>
              </w:rPr>
              <w:t>;</w:t>
            </w:r>
          </w:p>
          <w:p w14:paraId="19FA0E07" w14:textId="23616312" w:rsidR="008C7896" w:rsidRPr="00D917D0" w:rsidRDefault="008C7896"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O‘zbekiston</w:t>
            </w:r>
            <w:r w:rsidRPr="00D917D0">
              <w:rPr>
                <w:rFonts w:ascii="Times New Roman" w:hAnsi="Times New Roman"/>
                <w:lang w:val="uz-Cyrl-UZ"/>
              </w:rPr>
              <w:t xml:space="preserve"> </w:t>
            </w:r>
            <w:r w:rsidR="00AA2494" w:rsidRPr="00D917D0">
              <w:rPr>
                <w:rFonts w:ascii="Times New Roman" w:hAnsi="Times New Roman"/>
                <w:lang w:val="uz-Cyrl-UZ"/>
              </w:rPr>
              <w:t>Respublikasi</w:t>
            </w:r>
            <w:r w:rsidRPr="00D917D0">
              <w:rPr>
                <w:rFonts w:ascii="Times New Roman" w:hAnsi="Times New Roman"/>
                <w:lang w:val="uz-Cyrl-UZ"/>
              </w:rPr>
              <w:t xml:space="preserve"> </w:t>
            </w:r>
            <w:r w:rsidR="00AA2494" w:rsidRPr="00D917D0">
              <w:rPr>
                <w:rFonts w:ascii="Times New Roman" w:hAnsi="Times New Roman"/>
                <w:lang w:val="uz-Cyrl-UZ"/>
              </w:rPr>
              <w:t>Bosh</w:t>
            </w:r>
            <w:r w:rsidRPr="00D917D0">
              <w:rPr>
                <w:rFonts w:ascii="Times New Roman" w:hAnsi="Times New Roman"/>
                <w:lang w:val="uz-Cyrl-UZ"/>
              </w:rPr>
              <w:t xml:space="preserve"> </w:t>
            </w:r>
            <w:r w:rsidR="00AA2494" w:rsidRPr="00D917D0">
              <w:rPr>
                <w:rFonts w:ascii="Times New Roman" w:hAnsi="Times New Roman"/>
                <w:lang w:val="uz-Cyrl-UZ"/>
              </w:rPr>
              <w:t>prokuraturasi</w:t>
            </w:r>
            <w:r w:rsidRPr="00D917D0">
              <w:rPr>
                <w:rFonts w:ascii="Times New Roman" w:hAnsi="Times New Roman"/>
                <w:lang w:val="uz-Cyrl-UZ"/>
              </w:rPr>
              <w:t xml:space="preserve"> </w:t>
            </w:r>
            <w:r w:rsidR="00AA2494" w:rsidRPr="00D917D0">
              <w:rPr>
                <w:rFonts w:ascii="Times New Roman" w:hAnsi="Times New Roman"/>
                <w:lang w:val="uz-Cyrl-UZ"/>
              </w:rPr>
              <w:t>huzuridagi</w:t>
            </w:r>
            <w:r w:rsidRPr="00D917D0">
              <w:rPr>
                <w:rFonts w:ascii="Times New Roman" w:hAnsi="Times New Roman"/>
                <w:lang w:val="uz-Cyrl-UZ"/>
              </w:rPr>
              <w:t xml:space="preserve"> </w:t>
            </w:r>
            <w:r w:rsidR="00AA2494" w:rsidRPr="00D917D0">
              <w:rPr>
                <w:rFonts w:ascii="Times New Roman" w:hAnsi="Times New Roman"/>
                <w:lang w:val="uz-Cyrl-UZ"/>
              </w:rPr>
              <w:t>Majburiy</w:t>
            </w:r>
            <w:r w:rsidRPr="00D917D0">
              <w:rPr>
                <w:rFonts w:ascii="Times New Roman" w:hAnsi="Times New Roman"/>
                <w:lang w:val="uz-Cyrl-UZ"/>
              </w:rPr>
              <w:t xml:space="preserve"> </w:t>
            </w:r>
            <w:r w:rsidR="00AA2494" w:rsidRPr="00D917D0">
              <w:rPr>
                <w:rFonts w:ascii="Times New Roman" w:hAnsi="Times New Roman"/>
                <w:lang w:val="uz-Cyrl-UZ"/>
              </w:rPr>
              <w:t>ijro</w:t>
            </w:r>
            <w:r w:rsidRPr="00D917D0">
              <w:rPr>
                <w:rFonts w:ascii="Times New Roman" w:hAnsi="Times New Roman"/>
                <w:lang w:val="uz-Cyrl-UZ"/>
              </w:rPr>
              <w:t xml:space="preserve"> </w:t>
            </w:r>
            <w:r w:rsidR="00AA2494" w:rsidRPr="00D917D0">
              <w:rPr>
                <w:rFonts w:ascii="Times New Roman" w:hAnsi="Times New Roman"/>
                <w:lang w:val="uz-Cyrl-UZ"/>
              </w:rPr>
              <w:t>byurosining</w:t>
            </w:r>
            <w:r w:rsidRPr="00D917D0">
              <w:rPr>
                <w:rFonts w:ascii="Times New Roman" w:hAnsi="Times New Roman"/>
                <w:lang w:val="uz-Cyrl-UZ"/>
              </w:rPr>
              <w:t xml:space="preserve"> </w:t>
            </w:r>
            <w:r w:rsidR="00AA2494" w:rsidRPr="00D917D0">
              <w:rPr>
                <w:rFonts w:ascii="Times New Roman" w:hAnsi="Times New Roman"/>
                <w:lang w:val="uz-Cyrl-UZ"/>
              </w:rPr>
              <w:t>ma’lumotlar</w:t>
            </w:r>
            <w:r w:rsidRPr="00D917D0">
              <w:rPr>
                <w:rFonts w:ascii="Times New Roman" w:hAnsi="Times New Roman"/>
                <w:lang w:val="uz-Cyrl-UZ"/>
              </w:rPr>
              <w:t xml:space="preserve"> </w:t>
            </w:r>
            <w:r w:rsidR="00AA2494" w:rsidRPr="00D917D0">
              <w:rPr>
                <w:rFonts w:ascii="Times New Roman" w:hAnsi="Times New Roman"/>
                <w:lang w:val="uz-Cyrl-UZ"/>
              </w:rPr>
              <w:t>bazalarida</w:t>
            </w:r>
            <w:r w:rsidRPr="00D917D0">
              <w:rPr>
                <w:rFonts w:ascii="Times New Roman" w:hAnsi="Times New Roman"/>
                <w:lang w:val="uz-Cyrl-UZ"/>
              </w:rPr>
              <w:t xml:space="preserve"> </w:t>
            </w:r>
            <w:r w:rsidR="00AA2494" w:rsidRPr="00D917D0">
              <w:rPr>
                <w:rFonts w:ascii="Times New Roman" w:hAnsi="Times New Roman"/>
                <w:lang w:val="uz-Cyrl-UZ"/>
              </w:rPr>
              <w:t>sud</w:t>
            </w:r>
            <w:r w:rsidRPr="00D917D0">
              <w:rPr>
                <w:rFonts w:ascii="Times New Roman" w:hAnsi="Times New Roman"/>
                <w:lang w:val="uz-Cyrl-UZ"/>
              </w:rPr>
              <w:t xml:space="preserve"> </w:t>
            </w:r>
            <w:r w:rsidR="00AA2494" w:rsidRPr="00D917D0">
              <w:rPr>
                <w:rFonts w:ascii="Times New Roman" w:hAnsi="Times New Roman"/>
                <w:lang w:val="uz-Cyrl-UZ"/>
              </w:rPr>
              <w:t>qarorlari</w:t>
            </w:r>
            <w:r w:rsidRPr="00D917D0">
              <w:rPr>
                <w:rFonts w:ascii="Times New Roman" w:hAnsi="Times New Roman"/>
                <w:lang w:val="uz-Cyrl-UZ"/>
              </w:rPr>
              <w:t xml:space="preserve"> </w:t>
            </w:r>
            <w:r w:rsidR="00AA2494" w:rsidRPr="00D917D0">
              <w:rPr>
                <w:rFonts w:ascii="Times New Roman" w:hAnsi="Times New Roman"/>
                <w:lang w:val="uz-Cyrl-UZ"/>
              </w:rPr>
              <w:t>bo‘yicha</w:t>
            </w:r>
            <w:r w:rsidRPr="00D917D0">
              <w:rPr>
                <w:rFonts w:ascii="Times New Roman" w:hAnsi="Times New Roman"/>
                <w:lang w:val="uz-Cyrl-UZ"/>
              </w:rPr>
              <w:t xml:space="preserve"> </w:t>
            </w:r>
            <w:r w:rsidR="00AA2494" w:rsidRPr="00D917D0">
              <w:rPr>
                <w:rFonts w:ascii="Times New Roman" w:hAnsi="Times New Roman"/>
                <w:lang w:val="uz-Cyrl-UZ"/>
              </w:rPr>
              <w:t>bajarilmagan</w:t>
            </w:r>
            <w:r w:rsidRPr="00D917D0">
              <w:rPr>
                <w:rFonts w:ascii="Times New Roman" w:hAnsi="Times New Roman"/>
                <w:lang w:val="uz-Cyrl-UZ"/>
              </w:rPr>
              <w:t xml:space="preserve"> </w:t>
            </w:r>
            <w:r w:rsidR="00AA2494" w:rsidRPr="00D917D0">
              <w:rPr>
                <w:rFonts w:ascii="Times New Roman" w:hAnsi="Times New Roman"/>
                <w:lang w:val="uz-Cyrl-UZ"/>
              </w:rPr>
              <w:t>majburiyatlari</w:t>
            </w:r>
            <w:r w:rsidRPr="00D917D0">
              <w:rPr>
                <w:rFonts w:ascii="Times New Roman" w:hAnsi="Times New Roman"/>
                <w:lang w:val="uz-Cyrl-UZ"/>
              </w:rPr>
              <w:t xml:space="preserve"> </w:t>
            </w:r>
            <w:r w:rsidR="00AA2494" w:rsidRPr="00D917D0">
              <w:rPr>
                <w:rFonts w:ascii="Times New Roman" w:hAnsi="Times New Roman"/>
                <w:lang w:val="uz-Cyrl-UZ"/>
              </w:rPr>
              <w:t>mavjud</w:t>
            </w:r>
            <w:r w:rsidRPr="00D917D0">
              <w:rPr>
                <w:rFonts w:ascii="Times New Roman" w:hAnsi="Times New Roman"/>
                <w:lang w:val="uz-Cyrl-UZ"/>
              </w:rPr>
              <w:t xml:space="preserve"> </w:t>
            </w:r>
            <w:r w:rsidR="00AA2494" w:rsidRPr="00D917D0">
              <w:rPr>
                <w:rFonts w:ascii="Times New Roman" w:hAnsi="Times New Roman"/>
                <w:lang w:val="uz-Cyrl-UZ"/>
              </w:rPr>
              <w:t>emasligi</w:t>
            </w:r>
            <w:r w:rsidRPr="00D917D0">
              <w:rPr>
                <w:rFonts w:ascii="Times New Roman" w:hAnsi="Times New Roman"/>
                <w:lang w:val="uz-Cyrl-UZ"/>
              </w:rPr>
              <w:t>;</w:t>
            </w:r>
          </w:p>
          <w:p w14:paraId="1E57C5AC" w14:textId="4B2611B9" w:rsidR="00143E37" w:rsidRPr="00D917D0" w:rsidRDefault="008C7896"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o‘ziga</w:t>
            </w:r>
            <w:r w:rsidR="00143E37" w:rsidRPr="00D917D0">
              <w:rPr>
                <w:rFonts w:ascii="Times New Roman" w:hAnsi="Times New Roman"/>
                <w:lang w:val="uz-Cyrl-UZ"/>
              </w:rPr>
              <w:t xml:space="preserve"> </w:t>
            </w:r>
            <w:r w:rsidR="00AA2494" w:rsidRPr="00D917D0">
              <w:rPr>
                <w:rFonts w:ascii="Times New Roman" w:hAnsi="Times New Roman"/>
                <w:lang w:val="uz-Cyrl-UZ"/>
              </w:rPr>
              <w:t>nisbatan</w:t>
            </w:r>
            <w:r w:rsidR="00143E37" w:rsidRPr="00D917D0">
              <w:rPr>
                <w:rFonts w:ascii="Times New Roman" w:hAnsi="Times New Roman"/>
                <w:lang w:val="uz-Cyrl-UZ"/>
              </w:rPr>
              <w:t xml:space="preserve"> </w:t>
            </w:r>
            <w:r w:rsidR="00AA2494" w:rsidRPr="00D917D0">
              <w:rPr>
                <w:rFonts w:ascii="Times New Roman" w:hAnsi="Times New Roman"/>
                <w:lang w:val="uz-Cyrl-UZ"/>
              </w:rPr>
              <w:t>joriy</w:t>
            </w:r>
            <w:r w:rsidR="00143E37" w:rsidRPr="00D917D0">
              <w:rPr>
                <w:rFonts w:ascii="Times New Roman" w:hAnsi="Times New Roman"/>
                <w:lang w:val="uz-Cyrl-UZ"/>
              </w:rPr>
              <w:t xml:space="preserve"> </w:t>
            </w:r>
            <w:r w:rsidR="00AA2494" w:rsidRPr="00D917D0">
              <w:rPr>
                <w:rFonts w:ascii="Times New Roman" w:hAnsi="Times New Roman"/>
                <w:lang w:val="uz-Cyrl-UZ"/>
              </w:rPr>
              <w:t>etilgan</w:t>
            </w:r>
            <w:r w:rsidR="00143E37" w:rsidRPr="00D917D0">
              <w:rPr>
                <w:rFonts w:ascii="Times New Roman" w:hAnsi="Times New Roman"/>
                <w:lang w:val="uz-Cyrl-UZ"/>
              </w:rPr>
              <w:t xml:space="preserve"> </w:t>
            </w:r>
            <w:r w:rsidR="00AA2494" w:rsidRPr="00D917D0">
              <w:rPr>
                <w:rFonts w:ascii="Times New Roman" w:hAnsi="Times New Roman"/>
                <w:lang w:val="uz-Cyrl-UZ"/>
              </w:rPr>
              <w:t>to‘lovga</w:t>
            </w:r>
            <w:r w:rsidR="000F0FC8" w:rsidRPr="00D917D0">
              <w:rPr>
                <w:rFonts w:ascii="Times New Roman" w:hAnsi="Times New Roman"/>
                <w:lang w:val="uz-Cyrl-UZ"/>
              </w:rPr>
              <w:t xml:space="preserve"> </w:t>
            </w:r>
            <w:r w:rsidR="00AA2494" w:rsidRPr="00D917D0">
              <w:rPr>
                <w:rFonts w:ascii="Times New Roman" w:hAnsi="Times New Roman"/>
                <w:lang w:val="uz-Cyrl-UZ"/>
              </w:rPr>
              <w:t>qobiliyatsizlik</w:t>
            </w:r>
            <w:r w:rsidR="00143E37" w:rsidRPr="00D917D0">
              <w:rPr>
                <w:rFonts w:ascii="Times New Roman" w:hAnsi="Times New Roman"/>
                <w:lang w:val="uz-Cyrl-UZ"/>
              </w:rPr>
              <w:t xml:space="preserve"> </w:t>
            </w:r>
            <w:r w:rsidR="00AA2494" w:rsidRPr="00D917D0">
              <w:rPr>
                <w:rFonts w:ascii="Times New Roman" w:hAnsi="Times New Roman"/>
                <w:lang w:val="uz-Cyrl-UZ"/>
              </w:rPr>
              <w:t>tartib</w:t>
            </w:r>
            <w:r w:rsidR="00143E37" w:rsidRPr="00D917D0">
              <w:rPr>
                <w:rFonts w:ascii="Times New Roman" w:hAnsi="Times New Roman"/>
                <w:lang w:val="uz-Cyrl-UZ"/>
              </w:rPr>
              <w:t>-</w:t>
            </w:r>
            <w:r w:rsidR="00AA2494" w:rsidRPr="00D917D0">
              <w:rPr>
                <w:rFonts w:ascii="Times New Roman" w:hAnsi="Times New Roman"/>
                <w:lang w:val="uz-Cyrl-UZ"/>
              </w:rPr>
              <w:t>taomillarining</w:t>
            </w:r>
            <w:r w:rsidR="00143E37" w:rsidRPr="00D917D0">
              <w:rPr>
                <w:rFonts w:ascii="Times New Roman" w:hAnsi="Times New Roman"/>
                <w:lang w:val="uz-Cyrl-UZ"/>
              </w:rPr>
              <w:t xml:space="preserve"> </w:t>
            </w:r>
            <w:r w:rsidR="00AA2494" w:rsidRPr="00D917D0">
              <w:rPr>
                <w:rFonts w:ascii="Times New Roman" w:hAnsi="Times New Roman"/>
                <w:lang w:val="uz-Cyrl-UZ"/>
              </w:rPr>
              <w:t>mavjud</w:t>
            </w:r>
            <w:r w:rsidR="00143E37" w:rsidRPr="00D917D0">
              <w:rPr>
                <w:rFonts w:ascii="Times New Roman" w:hAnsi="Times New Roman"/>
                <w:lang w:val="uz-Cyrl-UZ"/>
              </w:rPr>
              <w:t xml:space="preserve"> </w:t>
            </w:r>
            <w:r w:rsidR="00AA2494" w:rsidRPr="00D917D0">
              <w:rPr>
                <w:rFonts w:ascii="Times New Roman" w:hAnsi="Times New Roman"/>
                <w:lang w:val="uz-Cyrl-UZ"/>
              </w:rPr>
              <w:t>emasligi</w:t>
            </w:r>
            <w:r w:rsidR="00143E37" w:rsidRPr="00D917D0">
              <w:rPr>
                <w:rFonts w:ascii="Times New Roman" w:hAnsi="Times New Roman"/>
                <w:lang w:val="uz-Cyrl-UZ"/>
              </w:rPr>
              <w:t>;</w:t>
            </w:r>
          </w:p>
          <w:p w14:paraId="284708A4" w14:textId="4B1F463C" w:rsidR="00143E37" w:rsidRPr="00D917D0" w:rsidRDefault="008C7896"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Insofsiz</w:t>
            </w:r>
            <w:r w:rsidR="00143E37" w:rsidRPr="00D917D0">
              <w:rPr>
                <w:rFonts w:ascii="Times New Roman" w:hAnsi="Times New Roman"/>
                <w:lang w:val="uz-Cyrl-UZ"/>
              </w:rPr>
              <w:t xml:space="preserve"> </w:t>
            </w:r>
            <w:r w:rsidR="00AA2494" w:rsidRPr="00D917D0">
              <w:rPr>
                <w:rFonts w:ascii="Times New Roman" w:hAnsi="Times New Roman"/>
                <w:lang w:val="uz-Cyrl-UZ"/>
              </w:rPr>
              <w:t>ijrochilarning</w:t>
            </w:r>
            <w:r w:rsidR="00143E37" w:rsidRPr="00D917D0">
              <w:rPr>
                <w:rFonts w:ascii="Times New Roman" w:hAnsi="Times New Roman"/>
                <w:lang w:val="uz-Cyrl-UZ"/>
              </w:rPr>
              <w:t xml:space="preserve"> </w:t>
            </w:r>
            <w:r w:rsidR="00AA2494" w:rsidRPr="00D917D0">
              <w:rPr>
                <w:rFonts w:ascii="Times New Roman" w:hAnsi="Times New Roman"/>
                <w:lang w:val="uz-Cyrl-UZ"/>
              </w:rPr>
              <w:t>yagona</w:t>
            </w:r>
            <w:r w:rsidR="00143E37" w:rsidRPr="00D917D0">
              <w:rPr>
                <w:rFonts w:ascii="Times New Roman" w:hAnsi="Times New Roman"/>
                <w:lang w:val="uz-Cyrl-UZ"/>
              </w:rPr>
              <w:t xml:space="preserve"> </w:t>
            </w:r>
            <w:r w:rsidR="00AA2494" w:rsidRPr="00D917D0">
              <w:rPr>
                <w:rFonts w:ascii="Times New Roman" w:hAnsi="Times New Roman"/>
                <w:lang w:val="uz-Cyrl-UZ"/>
              </w:rPr>
              <w:t>reestrida</w:t>
            </w:r>
            <w:r w:rsidR="00143E37" w:rsidRPr="00D917D0">
              <w:rPr>
                <w:rFonts w:ascii="Times New Roman" w:hAnsi="Times New Roman"/>
                <w:lang w:val="uz-Cyrl-UZ"/>
              </w:rPr>
              <w:t xml:space="preserve"> </w:t>
            </w:r>
            <w:r w:rsidR="00AA2494" w:rsidRPr="00D917D0">
              <w:rPr>
                <w:rFonts w:ascii="Times New Roman" w:hAnsi="Times New Roman"/>
                <w:lang w:val="uz-Cyrl-UZ"/>
              </w:rPr>
              <w:t>qayd</w:t>
            </w:r>
            <w:r w:rsidR="00143E37" w:rsidRPr="00D917D0">
              <w:rPr>
                <w:rFonts w:ascii="Times New Roman" w:hAnsi="Times New Roman"/>
                <w:lang w:val="uz-Cyrl-UZ"/>
              </w:rPr>
              <w:t xml:space="preserve"> </w:t>
            </w:r>
            <w:r w:rsidR="00AA2494" w:rsidRPr="00D917D0">
              <w:rPr>
                <w:rFonts w:ascii="Times New Roman" w:hAnsi="Times New Roman"/>
                <w:lang w:val="uz-Cyrl-UZ"/>
              </w:rPr>
              <w:t>etilmaganligi</w:t>
            </w:r>
            <w:r w:rsidR="00143E37" w:rsidRPr="00D917D0">
              <w:rPr>
                <w:rFonts w:ascii="Times New Roman" w:hAnsi="Times New Roman"/>
                <w:lang w:val="uz-Cyrl-UZ"/>
              </w:rPr>
              <w:t>.</w:t>
            </w:r>
          </w:p>
          <w:p w14:paraId="4823350C" w14:textId="4767C54F" w:rsidR="00143E37" w:rsidRPr="00D917D0" w:rsidRDefault="00AA2494"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Soliq</w:t>
            </w:r>
            <w:r w:rsidR="00143E37" w:rsidRPr="00D917D0">
              <w:rPr>
                <w:rFonts w:ascii="Times New Roman" w:hAnsi="Times New Roman"/>
                <w:lang w:val="uz-Cyrl-UZ"/>
              </w:rPr>
              <w:t xml:space="preserve"> </w:t>
            </w:r>
            <w:r w:rsidRPr="00D917D0">
              <w:rPr>
                <w:rFonts w:ascii="Times New Roman" w:hAnsi="Times New Roman"/>
                <w:lang w:val="uz-Cyrl-UZ"/>
              </w:rPr>
              <w:t>organlari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berilgan</w:t>
            </w:r>
            <w:r w:rsidR="00143E37" w:rsidRPr="00D917D0">
              <w:rPr>
                <w:rFonts w:ascii="Times New Roman" w:hAnsi="Times New Roman"/>
                <w:lang w:val="uz-Cyrl-UZ"/>
              </w:rPr>
              <w:t xml:space="preserve"> </w:t>
            </w:r>
            <w:r w:rsidRPr="00D917D0">
              <w:rPr>
                <w:rFonts w:ascii="Times New Roman" w:hAnsi="Times New Roman"/>
                <w:lang w:val="uz-Cyrl-UZ"/>
              </w:rPr>
              <w:t>ERI</w:t>
            </w:r>
            <w:r w:rsidR="00143E37" w:rsidRPr="00D917D0">
              <w:rPr>
                <w:rFonts w:ascii="Times New Roman" w:hAnsi="Times New Roman"/>
                <w:lang w:val="uz-Cyrl-UZ"/>
              </w:rPr>
              <w:t xml:space="preserve"> </w:t>
            </w:r>
            <w:r w:rsidRPr="00D917D0">
              <w:rPr>
                <w:rFonts w:ascii="Times New Roman" w:hAnsi="Times New Roman"/>
                <w:lang w:val="uz-Cyrl-UZ"/>
              </w:rPr>
              <w:t>mavjudligi</w:t>
            </w:r>
            <w:r w:rsidR="00143E37" w:rsidRPr="00D917D0">
              <w:rPr>
                <w:rFonts w:ascii="Times New Roman" w:hAnsi="Times New Roman"/>
                <w:lang w:val="uz-Cyrl-UZ"/>
              </w:rPr>
              <w:t xml:space="preserve"> </w:t>
            </w:r>
            <w:r w:rsidRPr="00D917D0">
              <w:rPr>
                <w:rFonts w:ascii="Times New Roman" w:hAnsi="Times New Roman"/>
                <w:lang w:val="uz-Cyrl-UZ"/>
              </w:rPr>
              <w:t>ishtirokchini</w:t>
            </w:r>
            <w:r w:rsidR="00143E37" w:rsidRPr="00D917D0">
              <w:rPr>
                <w:rFonts w:ascii="Times New Roman" w:hAnsi="Times New Roman"/>
                <w:lang w:val="uz-Cyrl-UZ"/>
              </w:rPr>
              <w:t xml:space="preserve"> </w:t>
            </w:r>
            <w:r w:rsidRPr="00D917D0">
              <w:rPr>
                <w:rFonts w:ascii="Times New Roman" w:hAnsi="Times New Roman"/>
                <w:lang w:val="uz-Cyrl-UZ"/>
              </w:rPr>
              <w:t>shartnoma</w:t>
            </w:r>
            <w:r w:rsidR="00143E37" w:rsidRPr="00D917D0">
              <w:rPr>
                <w:rFonts w:ascii="Times New Roman" w:hAnsi="Times New Roman"/>
                <w:lang w:val="uz-Cyrl-UZ"/>
              </w:rPr>
              <w:t xml:space="preserve"> </w:t>
            </w:r>
            <w:r w:rsidRPr="00D917D0">
              <w:rPr>
                <w:rFonts w:ascii="Times New Roman" w:hAnsi="Times New Roman"/>
                <w:lang w:val="uz-Cyrl-UZ"/>
              </w:rPr>
              <w:t>tuzish</w:t>
            </w:r>
            <w:r w:rsidR="00143E37" w:rsidRPr="00D917D0">
              <w:rPr>
                <w:rFonts w:ascii="Times New Roman" w:hAnsi="Times New Roman"/>
                <w:lang w:val="uz-Cyrl-UZ"/>
              </w:rPr>
              <w:t xml:space="preserve"> </w:t>
            </w:r>
            <w:r w:rsidRPr="00D917D0">
              <w:rPr>
                <w:rFonts w:ascii="Times New Roman" w:hAnsi="Times New Roman"/>
                <w:lang w:val="uz-Cyrl-UZ"/>
              </w:rPr>
              <w:t>huquqini</w:t>
            </w:r>
            <w:r w:rsidR="00143E37" w:rsidRPr="00D917D0">
              <w:rPr>
                <w:rFonts w:ascii="Times New Roman" w:hAnsi="Times New Roman"/>
                <w:lang w:val="uz-Cyrl-UZ"/>
              </w:rPr>
              <w:t xml:space="preserve"> </w:t>
            </w:r>
            <w:r w:rsidRPr="00D917D0">
              <w:rPr>
                <w:rFonts w:ascii="Times New Roman" w:hAnsi="Times New Roman"/>
                <w:lang w:val="uz-Cyrl-UZ"/>
              </w:rPr>
              <w:t>belgilaydi</w:t>
            </w:r>
            <w:r w:rsidR="00143E37" w:rsidRPr="00D917D0">
              <w:rPr>
                <w:rFonts w:ascii="Times New Roman" w:hAnsi="Times New Roman"/>
                <w:lang w:val="uz-Cyrl-UZ"/>
              </w:rPr>
              <w:t>.</w:t>
            </w:r>
          </w:p>
          <w:p w14:paraId="09B6F36A" w14:textId="78D35D94" w:rsidR="00143E37" w:rsidRPr="00D917D0" w:rsidRDefault="00AA2494"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Ishtirokchi</w:t>
            </w:r>
            <w:r w:rsidR="00143E37" w:rsidRPr="00D917D0">
              <w:rPr>
                <w:rFonts w:ascii="Times New Roman" w:hAnsi="Times New Roman"/>
                <w:lang w:val="uz-Cyrl-UZ"/>
              </w:rPr>
              <w:t xml:space="preserve"> </w:t>
            </w:r>
            <w:r w:rsidRPr="00D917D0">
              <w:rPr>
                <w:rFonts w:ascii="Times New Roman" w:hAnsi="Times New Roman"/>
                <w:lang w:val="uz-Cyrl-UZ"/>
              </w:rPr>
              <w:t>so‘rovnoma</w:t>
            </w:r>
            <w:r w:rsidR="00143E37" w:rsidRPr="00D917D0">
              <w:rPr>
                <w:rFonts w:ascii="Times New Roman" w:hAnsi="Times New Roman"/>
                <w:lang w:val="uz-Cyrl-UZ"/>
              </w:rPr>
              <w:t>-</w:t>
            </w:r>
            <w:r w:rsidRPr="00D917D0">
              <w:rPr>
                <w:rFonts w:ascii="Times New Roman" w:hAnsi="Times New Roman"/>
                <w:lang w:val="uz-Cyrl-UZ"/>
              </w:rPr>
              <w:t>arizada</w:t>
            </w:r>
            <w:r w:rsidR="00143E37" w:rsidRPr="00D917D0">
              <w:rPr>
                <w:rFonts w:ascii="Times New Roman" w:hAnsi="Times New Roman"/>
                <w:lang w:val="uz-Cyrl-UZ"/>
              </w:rPr>
              <w:t xml:space="preserve"> </w:t>
            </w:r>
            <w:r w:rsidRPr="00D917D0">
              <w:rPr>
                <w:rFonts w:ascii="Times New Roman" w:hAnsi="Times New Roman"/>
                <w:lang w:val="uz-Cyrl-UZ"/>
              </w:rPr>
              <w:t>unga</w:t>
            </w:r>
            <w:r w:rsidR="00143E37" w:rsidRPr="00D917D0">
              <w:rPr>
                <w:rFonts w:ascii="Times New Roman" w:hAnsi="Times New Roman"/>
                <w:lang w:val="uz-Cyrl-UZ"/>
              </w:rPr>
              <w:t xml:space="preserve"> </w:t>
            </w:r>
            <w:r w:rsidRPr="00D917D0">
              <w:rPr>
                <w:rFonts w:ascii="Times New Roman" w:hAnsi="Times New Roman"/>
                <w:lang w:val="uz-Cyrl-UZ"/>
              </w:rPr>
              <w:t>nisbatan</w:t>
            </w:r>
            <w:r w:rsidR="00143E37" w:rsidRPr="00D917D0">
              <w:rPr>
                <w:rFonts w:ascii="Times New Roman" w:hAnsi="Times New Roman"/>
                <w:lang w:val="uz-Cyrl-UZ"/>
              </w:rPr>
              <w:t xml:space="preserve"> </w:t>
            </w:r>
            <w:r w:rsidRPr="00D917D0">
              <w:rPr>
                <w:rFonts w:ascii="Times New Roman" w:hAnsi="Times New Roman"/>
                <w:lang w:val="uz-Cyrl-UZ"/>
              </w:rPr>
              <w:t>qo‘llanilgan</w:t>
            </w:r>
            <w:r w:rsidR="00143E37" w:rsidRPr="00D917D0">
              <w:rPr>
                <w:rFonts w:ascii="Times New Roman" w:hAnsi="Times New Roman"/>
                <w:lang w:val="uz-Cyrl-UZ"/>
              </w:rPr>
              <w:t xml:space="preserve"> </w:t>
            </w:r>
            <w:r w:rsidRPr="00D917D0">
              <w:rPr>
                <w:rFonts w:ascii="Times New Roman" w:hAnsi="Times New Roman"/>
                <w:lang w:val="uz-Cyrl-UZ"/>
              </w:rPr>
              <w:t>to‘lovga</w:t>
            </w:r>
            <w:r w:rsidR="000F0FC8" w:rsidRPr="00D917D0">
              <w:rPr>
                <w:rFonts w:ascii="Times New Roman" w:hAnsi="Times New Roman"/>
                <w:lang w:val="uz-Cyrl-UZ"/>
              </w:rPr>
              <w:t xml:space="preserve"> </w:t>
            </w:r>
            <w:r w:rsidRPr="00D917D0">
              <w:rPr>
                <w:rFonts w:ascii="Times New Roman" w:hAnsi="Times New Roman"/>
                <w:lang w:val="uz-Cyrl-UZ"/>
              </w:rPr>
              <w:t>qobiliyatsizlik</w:t>
            </w:r>
            <w:r w:rsidR="00143E37" w:rsidRPr="00D917D0">
              <w:rPr>
                <w:rFonts w:ascii="Times New Roman" w:hAnsi="Times New Roman"/>
                <w:lang w:val="uz-Cyrl-UZ"/>
              </w:rPr>
              <w:t xml:space="preserve"> </w:t>
            </w:r>
            <w:r w:rsidRPr="00D917D0">
              <w:rPr>
                <w:rFonts w:ascii="Times New Roman" w:hAnsi="Times New Roman"/>
                <w:lang w:val="uz-Cyrl-UZ"/>
              </w:rPr>
              <w:t>tartib</w:t>
            </w:r>
            <w:r w:rsidR="00143E37" w:rsidRPr="00D917D0">
              <w:rPr>
                <w:rFonts w:ascii="Times New Roman" w:hAnsi="Times New Roman"/>
                <w:lang w:val="uz-Cyrl-UZ"/>
              </w:rPr>
              <w:t>-</w:t>
            </w:r>
            <w:r w:rsidRPr="00D917D0">
              <w:rPr>
                <w:rFonts w:ascii="Times New Roman" w:hAnsi="Times New Roman"/>
                <w:lang w:val="uz-Cyrl-UZ"/>
              </w:rPr>
              <w:t>taomillari</w:t>
            </w:r>
            <w:r w:rsidR="00143E37" w:rsidRPr="00D917D0">
              <w:rPr>
                <w:rFonts w:ascii="Times New Roman" w:hAnsi="Times New Roman"/>
                <w:lang w:val="uz-Cyrl-UZ"/>
              </w:rPr>
              <w:t xml:space="preserve"> </w:t>
            </w:r>
            <w:r w:rsidRPr="00D917D0">
              <w:rPr>
                <w:rFonts w:ascii="Times New Roman" w:hAnsi="Times New Roman"/>
                <w:lang w:val="uz-Cyrl-UZ"/>
              </w:rPr>
              <w:t>mavjud</w:t>
            </w:r>
            <w:r w:rsidR="00143E37" w:rsidRPr="00D917D0">
              <w:rPr>
                <w:rFonts w:ascii="Times New Roman" w:hAnsi="Times New Roman"/>
                <w:lang w:val="uz-Cyrl-UZ"/>
              </w:rPr>
              <w:t xml:space="preserve"> </w:t>
            </w:r>
            <w:r w:rsidRPr="00D917D0">
              <w:rPr>
                <w:rFonts w:ascii="Times New Roman" w:hAnsi="Times New Roman"/>
                <w:lang w:val="uz-Cyrl-UZ"/>
              </w:rPr>
              <w:t>emasligi</w:t>
            </w:r>
            <w:r w:rsidR="00143E37" w:rsidRPr="00D917D0">
              <w:rPr>
                <w:rFonts w:ascii="Times New Roman" w:hAnsi="Times New Roman"/>
                <w:lang w:val="uz-Cyrl-UZ"/>
              </w:rPr>
              <w:t xml:space="preserve"> </w:t>
            </w:r>
            <w:r w:rsidRPr="00D917D0">
              <w:rPr>
                <w:rFonts w:ascii="Times New Roman" w:hAnsi="Times New Roman"/>
                <w:lang w:val="uz-Cyrl-UZ"/>
              </w:rPr>
              <w:t>hamda</w:t>
            </w:r>
            <w:r w:rsidR="00143E37" w:rsidRPr="00D917D0">
              <w:rPr>
                <w:rFonts w:ascii="Times New Roman" w:hAnsi="Times New Roman"/>
                <w:lang w:val="uz-Cyrl-UZ"/>
              </w:rPr>
              <w:t xml:space="preserve"> </w:t>
            </w:r>
            <w:r w:rsidRPr="00D917D0">
              <w:rPr>
                <w:rFonts w:ascii="Times New Roman" w:hAnsi="Times New Roman"/>
                <w:lang w:val="uz-Cyrl-UZ"/>
              </w:rPr>
              <w:t>soliq</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yig‘imlarni</w:t>
            </w:r>
            <w:r w:rsidR="00143E37" w:rsidRPr="00D917D0">
              <w:rPr>
                <w:rFonts w:ascii="Times New Roman" w:hAnsi="Times New Roman"/>
                <w:lang w:val="uz-Cyrl-UZ"/>
              </w:rPr>
              <w:t xml:space="preserve"> </w:t>
            </w:r>
            <w:r w:rsidRPr="00D917D0">
              <w:rPr>
                <w:rFonts w:ascii="Times New Roman" w:hAnsi="Times New Roman"/>
                <w:lang w:val="uz-Cyrl-UZ"/>
              </w:rPr>
              <w:t>to‘lash</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muddati</w:t>
            </w:r>
            <w:r w:rsidR="00143E37" w:rsidRPr="00D917D0">
              <w:rPr>
                <w:rFonts w:ascii="Times New Roman" w:hAnsi="Times New Roman"/>
                <w:lang w:val="uz-Cyrl-UZ"/>
              </w:rPr>
              <w:t xml:space="preserve"> </w:t>
            </w:r>
            <w:r w:rsidRPr="00D917D0">
              <w:rPr>
                <w:rFonts w:ascii="Times New Roman" w:hAnsi="Times New Roman"/>
                <w:lang w:val="uz-Cyrl-UZ"/>
              </w:rPr>
              <w:t>o‘tgan</w:t>
            </w:r>
            <w:r w:rsidR="00143E37" w:rsidRPr="00D917D0">
              <w:rPr>
                <w:rFonts w:ascii="Times New Roman" w:hAnsi="Times New Roman"/>
                <w:lang w:val="uz-Cyrl-UZ"/>
              </w:rPr>
              <w:t xml:space="preserve"> </w:t>
            </w:r>
            <w:r w:rsidRPr="00D917D0">
              <w:rPr>
                <w:rFonts w:ascii="Times New Roman" w:hAnsi="Times New Roman"/>
                <w:lang w:val="uz-Cyrl-UZ"/>
              </w:rPr>
              <w:t>qarzdorlikning</w:t>
            </w:r>
            <w:r w:rsidR="00143E37" w:rsidRPr="00D917D0">
              <w:rPr>
                <w:rFonts w:ascii="Times New Roman" w:hAnsi="Times New Roman"/>
                <w:lang w:val="uz-Cyrl-UZ"/>
              </w:rPr>
              <w:t xml:space="preserve"> </w:t>
            </w:r>
            <w:r w:rsidRPr="00D917D0">
              <w:rPr>
                <w:rFonts w:ascii="Times New Roman" w:hAnsi="Times New Roman"/>
                <w:lang w:val="uz-Cyrl-UZ"/>
              </w:rPr>
              <w:t>mavjud</w:t>
            </w:r>
            <w:r w:rsidR="00143E37" w:rsidRPr="00D917D0">
              <w:rPr>
                <w:rFonts w:ascii="Times New Roman" w:hAnsi="Times New Roman"/>
                <w:lang w:val="uz-Cyrl-UZ"/>
              </w:rPr>
              <w:t xml:space="preserve"> </w:t>
            </w:r>
            <w:r w:rsidRPr="00D917D0">
              <w:rPr>
                <w:rFonts w:ascii="Times New Roman" w:hAnsi="Times New Roman"/>
                <w:lang w:val="uz-Cyrl-UZ"/>
              </w:rPr>
              <w:t>emasligi</w:t>
            </w:r>
            <w:r w:rsidR="00143E37" w:rsidRPr="00D917D0">
              <w:rPr>
                <w:rFonts w:ascii="Times New Roman" w:hAnsi="Times New Roman"/>
                <w:lang w:val="uz-Cyrl-UZ"/>
              </w:rPr>
              <w:t xml:space="preserve"> </w:t>
            </w:r>
            <w:r w:rsidRPr="00D917D0">
              <w:rPr>
                <w:rFonts w:ascii="Times New Roman" w:hAnsi="Times New Roman"/>
                <w:lang w:val="uz-Cyrl-UZ"/>
              </w:rPr>
              <w:t>haqida</w:t>
            </w:r>
            <w:r w:rsidR="00143E37" w:rsidRPr="00D917D0">
              <w:rPr>
                <w:rFonts w:ascii="Times New Roman" w:hAnsi="Times New Roman"/>
                <w:lang w:val="uz-Cyrl-UZ"/>
              </w:rPr>
              <w:t xml:space="preserve"> </w:t>
            </w:r>
            <w:r w:rsidRPr="00D917D0">
              <w:rPr>
                <w:rFonts w:ascii="Times New Roman" w:hAnsi="Times New Roman"/>
                <w:lang w:val="uz-Cyrl-UZ"/>
              </w:rPr>
              <w:t>ma’lumotlarni</w:t>
            </w:r>
            <w:r w:rsidR="00143E37" w:rsidRPr="00D917D0">
              <w:rPr>
                <w:rFonts w:ascii="Times New Roman" w:hAnsi="Times New Roman"/>
                <w:lang w:val="uz-Cyrl-UZ"/>
              </w:rPr>
              <w:t xml:space="preserve"> </w:t>
            </w:r>
            <w:r w:rsidRPr="00D917D0">
              <w:rPr>
                <w:rFonts w:ascii="Times New Roman" w:hAnsi="Times New Roman"/>
                <w:lang w:val="uz-Cyrl-UZ"/>
              </w:rPr>
              <w:t>tasdiqlaydi</w:t>
            </w:r>
            <w:r w:rsidR="00143E37" w:rsidRPr="00D917D0">
              <w:rPr>
                <w:rFonts w:ascii="Times New Roman" w:hAnsi="Times New Roman"/>
                <w:lang w:val="uz-Cyrl-UZ"/>
              </w:rPr>
              <w:t>.</w:t>
            </w:r>
          </w:p>
          <w:p w14:paraId="77FFA8A5" w14:textId="3EC91469" w:rsidR="00143E37" w:rsidRPr="00D917D0" w:rsidRDefault="00AA2494" w:rsidP="00CC7643">
            <w:pPr>
              <w:spacing w:after="60"/>
              <w:ind w:firstLine="540"/>
              <w:jc w:val="both"/>
              <w:rPr>
                <w:rFonts w:ascii="Times New Roman" w:hAnsi="Times New Roman"/>
                <w:lang w:val="uz-Cyrl-UZ"/>
              </w:rPr>
            </w:pPr>
            <w:r w:rsidRPr="00D917D0">
              <w:rPr>
                <w:rFonts w:ascii="Times New Roman" w:hAnsi="Times New Roman"/>
                <w:lang w:val="uz-Cyrl-UZ"/>
              </w:rPr>
              <w:t>Operator</w:t>
            </w:r>
            <w:r w:rsidR="00143E37" w:rsidRPr="00D917D0">
              <w:rPr>
                <w:rFonts w:ascii="Times New Roman" w:hAnsi="Times New Roman"/>
                <w:lang w:val="uz-Cyrl-UZ"/>
              </w:rPr>
              <w:t>:</w:t>
            </w:r>
          </w:p>
          <w:p w14:paraId="25F5B57C" w14:textId="5DBA5896" w:rsidR="00143E37" w:rsidRPr="00D917D0" w:rsidRDefault="00AA2494"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buyurtmachilar</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ishtirokchilarga</w:t>
            </w:r>
            <w:r w:rsidR="00143E37" w:rsidRPr="00D917D0">
              <w:rPr>
                <w:rFonts w:ascii="Times New Roman" w:hAnsi="Times New Roman"/>
                <w:lang w:val="uz-Cyrl-UZ"/>
              </w:rPr>
              <w:t xml:space="preserve"> </w:t>
            </w:r>
            <w:r w:rsidRPr="00D917D0">
              <w:rPr>
                <w:rFonts w:ascii="Times New Roman" w:hAnsi="Times New Roman"/>
                <w:lang w:val="uz-Cyrl-UZ"/>
              </w:rPr>
              <w:t>HKKPda</w:t>
            </w:r>
            <w:r w:rsidR="00143E37" w:rsidRPr="00D917D0">
              <w:rPr>
                <w:rFonts w:ascii="Times New Roman" w:hAnsi="Times New Roman"/>
                <w:lang w:val="uz-Cyrl-UZ"/>
              </w:rPr>
              <w:t xml:space="preserve"> </w:t>
            </w:r>
            <w:r w:rsidRPr="00D917D0">
              <w:rPr>
                <w:rFonts w:ascii="Times New Roman" w:hAnsi="Times New Roman"/>
                <w:lang w:val="uz-Cyrl-UZ"/>
              </w:rPr>
              <w:t>alohida</w:t>
            </w:r>
            <w:r w:rsidR="00143E37" w:rsidRPr="00D917D0">
              <w:rPr>
                <w:rFonts w:ascii="Times New Roman" w:hAnsi="Times New Roman"/>
                <w:lang w:val="uz-Cyrl-UZ"/>
              </w:rPr>
              <w:t xml:space="preserve"> </w:t>
            </w:r>
            <w:r w:rsidRPr="00D917D0">
              <w:rPr>
                <w:rFonts w:ascii="Times New Roman" w:hAnsi="Times New Roman"/>
                <w:lang w:val="uz-Cyrl-UZ"/>
              </w:rPr>
              <w:t>shaxsiy</w:t>
            </w:r>
            <w:r w:rsidR="00143E37" w:rsidRPr="00D917D0">
              <w:rPr>
                <w:rFonts w:ascii="Times New Roman" w:hAnsi="Times New Roman"/>
                <w:lang w:val="uz-Cyrl-UZ"/>
              </w:rPr>
              <w:t xml:space="preserve"> </w:t>
            </w:r>
            <w:r w:rsidRPr="00D917D0">
              <w:rPr>
                <w:rFonts w:ascii="Times New Roman" w:hAnsi="Times New Roman"/>
                <w:lang w:val="uz-Cyrl-UZ"/>
              </w:rPr>
              <w:t>hisobraqamlar</w:t>
            </w:r>
            <w:r w:rsidR="00143E37" w:rsidRPr="00D917D0">
              <w:rPr>
                <w:rFonts w:ascii="Times New Roman" w:hAnsi="Times New Roman"/>
                <w:lang w:val="uz-Cyrl-UZ"/>
              </w:rPr>
              <w:t xml:space="preserve"> </w:t>
            </w:r>
            <w:r w:rsidRPr="00D917D0">
              <w:rPr>
                <w:rFonts w:ascii="Times New Roman" w:hAnsi="Times New Roman"/>
                <w:lang w:val="uz-Cyrl-UZ"/>
              </w:rPr>
              <w:t>ochadi</w:t>
            </w:r>
            <w:r w:rsidR="00143E37" w:rsidRPr="00D917D0">
              <w:rPr>
                <w:rFonts w:ascii="Times New Roman" w:hAnsi="Times New Roman"/>
                <w:lang w:val="uz-Cyrl-UZ"/>
              </w:rPr>
              <w:t>;</w:t>
            </w:r>
          </w:p>
          <w:p w14:paraId="5E400D1E" w14:textId="53D6BECF" w:rsidR="00143E37" w:rsidRPr="00D917D0" w:rsidRDefault="00AA2494" w:rsidP="00143E37">
            <w:pPr>
              <w:tabs>
                <w:tab w:val="left" w:pos="350"/>
              </w:tabs>
              <w:spacing w:before="60" w:after="60"/>
              <w:jc w:val="both"/>
              <w:rPr>
                <w:rFonts w:ascii="Times New Roman" w:hAnsi="Times New Roman"/>
                <w:lang w:val="uz-Cyrl-UZ"/>
              </w:rPr>
            </w:pPr>
            <w:r w:rsidRPr="00D917D0">
              <w:rPr>
                <w:rFonts w:ascii="Times New Roman" w:hAnsi="Times New Roman"/>
                <w:lang w:val="uz-Cyrl-UZ"/>
              </w:rPr>
              <w:t>buyurtmachilar</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ishtirokchilarga</w:t>
            </w:r>
            <w:r w:rsidR="00143E37" w:rsidRPr="00D917D0">
              <w:rPr>
                <w:rFonts w:ascii="Times New Roman" w:hAnsi="Times New Roman"/>
                <w:lang w:val="uz-Cyrl-UZ"/>
              </w:rPr>
              <w:t xml:space="preserve"> </w:t>
            </w:r>
            <w:r w:rsidRPr="00D917D0">
              <w:rPr>
                <w:rFonts w:ascii="Times New Roman" w:hAnsi="Times New Roman"/>
                <w:lang w:val="uz-Cyrl-UZ"/>
              </w:rPr>
              <w:t>shaxsiy</w:t>
            </w:r>
            <w:r w:rsidR="00143E37" w:rsidRPr="00D917D0">
              <w:rPr>
                <w:rFonts w:ascii="Times New Roman" w:hAnsi="Times New Roman"/>
                <w:lang w:val="uz-Cyrl-UZ"/>
              </w:rPr>
              <w:t xml:space="preserve"> </w:t>
            </w:r>
            <w:r w:rsidRPr="00D917D0">
              <w:rPr>
                <w:rFonts w:ascii="Times New Roman" w:hAnsi="Times New Roman"/>
                <w:lang w:val="uz-Cyrl-UZ"/>
              </w:rPr>
              <w:t>kabinetlar</w:t>
            </w:r>
            <w:r w:rsidR="00143E37" w:rsidRPr="00D917D0">
              <w:rPr>
                <w:rFonts w:ascii="Times New Roman" w:hAnsi="Times New Roman"/>
                <w:lang w:val="uz-Cyrl-UZ"/>
              </w:rPr>
              <w:t xml:space="preserve"> </w:t>
            </w:r>
            <w:r w:rsidRPr="00D917D0">
              <w:rPr>
                <w:rFonts w:ascii="Times New Roman" w:hAnsi="Times New Roman"/>
                <w:lang w:val="uz-Cyrl-UZ"/>
              </w:rPr>
              <w:t>tashkil</w:t>
            </w:r>
            <w:r w:rsidR="00143E37" w:rsidRPr="00D917D0">
              <w:rPr>
                <w:rFonts w:ascii="Times New Roman" w:hAnsi="Times New Roman"/>
                <w:lang w:val="uz-Cyrl-UZ"/>
              </w:rPr>
              <w:t xml:space="preserve"> </w:t>
            </w:r>
            <w:r w:rsidRPr="00D917D0">
              <w:rPr>
                <w:rFonts w:ascii="Times New Roman" w:hAnsi="Times New Roman"/>
                <w:lang w:val="uz-Cyrl-UZ"/>
              </w:rPr>
              <w:t>etadi</w:t>
            </w:r>
            <w:r w:rsidR="00143E37" w:rsidRPr="00D917D0">
              <w:rPr>
                <w:rFonts w:ascii="Times New Roman" w:hAnsi="Times New Roman"/>
                <w:lang w:val="uz-Cyrl-UZ"/>
              </w:rPr>
              <w:t xml:space="preserve">. </w:t>
            </w:r>
          </w:p>
        </w:tc>
      </w:tr>
      <w:tr w:rsidR="00143E37" w:rsidRPr="00D917D0" w14:paraId="48652835" w14:textId="77777777" w:rsidTr="007336FC">
        <w:tc>
          <w:tcPr>
            <w:tcW w:w="567" w:type="dxa"/>
          </w:tcPr>
          <w:p w14:paraId="0351CFD7" w14:textId="55549D17" w:rsidR="00143E37" w:rsidRPr="00D917D0" w:rsidRDefault="00CC7643" w:rsidP="00143E37">
            <w:pPr>
              <w:spacing w:before="60" w:after="60"/>
              <w:jc w:val="center"/>
              <w:rPr>
                <w:rFonts w:ascii="Times New Roman" w:hAnsi="Times New Roman"/>
                <w:b/>
              </w:rPr>
            </w:pPr>
            <w:r w:rsidRPr="00D917D0">
              <w:rPr>
                <w:rFonts w:ascii="Times New Roman" w:hAnsi="Times New Roman"/>
                <w:b/>
              </w:rPr>
              <w:t xml:space="preserve">  </w:t>
            </w:r>
          </w:p>
        </w:tc>
        <w:tc>
          <w:tcPr>
            <w:tcW w:w="2552" w:type="dxa"/>
          </w:tcPr>
          <w:p w14:paraId="749F24F2" w14:textId="0553FDFC" w:rsidR="00143E37" w:rsidRPr="00D917D0" w:rsidRDefault="00AA2494" w:rsidP="00143E37">
            <w:pPr>
              <w:spacing w:before="60" w:after="60"/>
              <w:rPr>
                <w:rFonts w:ascii="Times New Roman" w:hAnsi="Times New Roman"/>
                <w:b/>
                <w:lang w:val="uz-Cyrl-UZ"/>
              </w:rPr>
            </w:pPr>
            <w:r w:rsidRPr="00D917D0">
              <w:rPr>
                <w:rFonts w:ascii="Times New Roman" w:hAnsi="Times New Roman"/>
                <w:b/>
                <w:lang w:val="uz-Cyrl-UZ"/>
              </w:rPr>
              <w:t>Tanlashda</w:t>
            </w:r>
            <w:r w:rsidR="00143E37" w:rsidRPr="00D917D0">
              <w:rPr>
                <w:rFonts w:ascii="Times New Roman" w:hAnsi="Times New Roman"/>
                <w:b/>
                <w:lang w:val="uz-Cyrl-UZ"/>
              </w:rPr>
              <w:t xml:space="preserve"> </w:t>
            </w:r>
            <w:r w:rsidRPr="00D917D0">
              <w:rPr>
                <w:rFonts w:ascii="Times New Roman" w:hAnsi="Times New Roman"/>
                <w:b/>
                <w:lang w:val="uz-Cyrl-UZ"/>
              </w:rPr>
              <w:t>ishtirok</w:t>
            </w:r>
            <w:r w:rsidR="00143E37" w:rsidRPr="00D917D0">
              <w:rPr>
                <w:rFonts w:ascii="Times New Roman" w:hAnsi="Times New Roman"/>
                <w:b/>
                <w:lang w:val="uz-Cyrl-UZ"/>
              </w:rPr>
              <w:t xml:space="preserve"> </w:t>
            </w:r>
            <w:r w:rsidRPr="00D917D0">
              <w:rPr>
                <w:rFonts w:ascii="Times New Roman" w:hAnsi="Times New Roman"/>
                <w:b/>
                <w:lang w:val="uz-Cyrl-UZ"/>
              </w:rPr>
              <w:t>etish</w:t>
            </w:r>
            <w:r w:rsidR="00143E37" w:rsidRPr="00D917D0">
              <w:rPr>
                <w:rFonts w:ascii="Times New Roman" w:hAnsi="Times New Roman"/>
                <w:b/>
                <w:lang w:val="uz-Cyrl-UZ"/>
              </w:rPr>
              <w:t xml:space="preserve"> </w:t>
            </w:r>
            <w:r w:rsidRPr="00D917D0">
              <w:rPr>
                <w:rFonts w:ascii="Times New Roman" w:hAnsi="Times New Roman"/>
                <w:b/>
                <w:lang w:val="uz-Cyrl-UZ"/>
              </w:rPr>
              <w:t>va</w:t>
            </w:r>
            <w:r w:rsidR="00143E37" w:rsidRPr="00D917D0">
              <w:rPr>
                <w:rFonts w:ascii="Times New Roman" w:hAnsi="Times New Roman"/>
                <w:b/>
                <w:lang w:val="uz-Cyrl-UZ"/>
              </w:rPr>
              <w:t xml:space="preserve"> </w:t>
            </w:r>
            <w:r w:rsidRPr="00D917D0">
              <w:rPr>
                <w:rFonts w:ascii="Times New Roman" w:hAnsi="Times New Roman"/>
                <w:b/>
                <w:lang w:val="uz-Cyrl-UZ"/>
              </w:rPr>
              <w:t>taklif</w:t>
            </w:r>
            <w:r w:rsidR="00143E37" w:rsidRPr="00D917D0">
              <w:rPr>
                <w:rFonts w:ascii="Times New Roman" w:hAnsi="Times New Roman"/>
                <w:b/>
                <w:lang w:val="uz-Cyrl-UZ"/>
              </w:rPr>
              <w:t xml:space="preserve"> </w:t>
            </w:r>
            <w:r w:rsidRPr="00D917D0">
              <w:rPr>
                <w:rFonts w:ascii="Times New Roman" w:hAnsi="Times New Roman"/>
                <w:b/>
                <w:lang w:val="uz-Cyrl-UZ"/>
              </w:rPr>
              <w:t>ta’minotini</w:t>
            </w:r>
            <w:r w:rsidR="00143E37" w:rsidRPr="00D917D0">
              <w:rPr>
                <w:rFonts w:ascii="Times New Roman" w:hAnsi="Times New Roman"/>
                <w:b/>
                <w:lang w:val="uz-Cyrl-UZ"/>
              </w:rPr>
              <w:t xml:space="preserve"> </w:t>
            </w:r>
            <w:r w:rsidRPr="00D917D0">
              <w:rPr>
                <w:rFonts w:ascii="Times New Roman" w:hAnsi="Times New Roman"/>
                <w:b/>
                <w:lang w:val="uz-Cyrl-UZ"/>
              </w:rPr>
              <w:t>taqdim</w:t>
            </w:r>
            <w:r w:rsidR="00143E37" w:rsidRPr="00D917D0">
              <w:rPr>
                <w:rFonts w:ascii="Times New Roman" w:hAnsi="Times New Roman"/>
                <w:b/>
                <w:lang w:val="uz-Cyrl-UZ"/>
              </w:rPr>
              <w:t xml:space="preserve"> </w:t>
            </w:r>
            <w:r w:rsidRPr="00D917D0">
              <w:rPr>
                <w:rFonts w:ascii="Times New Roman" w:hAnsi="Times New Roman"/>
                <w:b/>
                <w:lang w:val="uz-Cyrl-UZ"/>
              </w:rPr>
              <w:t>etish</w:t>
            </w:r>
            <w:r w:rsidR="00143E37" w:rsidRPr="00D917D0">
              <w:rPr>
                <w:rFonts w:ascii="Times New Roman" w:hAnsi="Times New Roman"/>
                <w:b/>
                <w:lang w:val="uz-Cyrl-UZ"/>
              </w:rPr>
              <w:t xml:space="preserve"> </w:t>
            </w:r>
            <w:r w:rsidRPr="00D917D0">
              <w:rPr>
                <w:rFonts w:ascii="Times New Roman" w:hAnsi="Times New Roman"/>
                <w:b/>
                <w:lang w:val="uz-Cyrl-UZ"/>
              </w:rPr>
              <w:t>tartibi</w:t>
            </w:r>
          </w:p>
        </w:tc>
        <w:tc>
          <w:tcPr>
            <w:tcW w:w="709" w:type="dxa"/>
          </w:tcPr>
          <w:p w14:paraId="185960D0"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5.1</w:t>
            </w:r>
          </w:p>
        </w:tc>
        <w:tc>
          <w:tcPr>
            <w:tcW w:w="284" w:type="dxa"/>
          </w:tcPr>
          <w:p w14:paraId="37E3D093" w14:textId="77777777" w:rsidR="00143E37" w:rsidRPr="00D917D0" w:rsidRDefault="00143E37" w:rsidP="00143E37">
            <w:pPr>
              <w:spacing w:before="60" w:after="60"/>
              <w:rPr>
                <w:rFonts w:ascii="Times New Roman" w:hAnsi="Times New Roman"/>
                <w:lang w:val="uz-Cyrl-UZ"/>
              </w:rPr>
            </w:pPr>
          </w:p>
          <w:p w14:paraId="39C5560B" w14:textId="77777777" w:rsidR="00143E37" w:rsidRPr="00D917D0" w:rsidRDefault="00143E37" w:rsidP="00143E37">
            <w:pPr>
              <w:spacing w:before="60" w:after="60"/>
              <w:rPr>
                <w:rFonts w:ascii="Times New Roman" w:hAnsi="Times New Roman"/>
                <w:lang w:val="uz-Cyrl-UZ"/>
              </w:rPr>
            </w:pPr>
          </w:p>
        </w:tc>
        <w:tc>
          <w:tcPr>
            <w:tcW w:w="5987" w:type="dxa"/>
          </w:tcPr>
          <w:p w14:paraId="12311F4C" w14:textId="17D364B1" w:rsidR="00143E37" w:rsidRPr="00D917D0" w:rsidRDefault="00AA2494" w:rsidP="00A064B7">
            <w:pPr>
              <w:spacing w:before="60" w:after="60"/>
              <w:jc w:val="both"/>
              <w:rPr>
                <w:rFonts w:ascii="Times New Roman" w:hAnsi="Times New Roman"/>
                <w:lang w:val="uz-Cyrl-UZ"/>
              </w:rPr>
            </w:pPr>
            <w:r w:rsidRPr="00D917D0">
              <w:rPr>
                <w:rFonts w:ascii="Times New Roman" w:hAnsi="Times New Roman"/>
                <w:lang w:val="uz-Cyrl-UZ"/>
              </w:rPr>
              <w:t>Taklifning</w:t>
            </w:r>
            <w:r w:rsidR="00143E37" w:rsidRPr="00D917D0">
              <w:rPr>
                <w:rFonts w:ascii="Times New Roman" w:hAnsi="Times New Roman"/>
                <w:lang w:val="uz-Cyrl-UZ"/>
              </w:rPr>
              <w:t xml:space="preserve"> </w:t>
            </w:r>
            <w:r w:rsidRPr="00D917D0">
              <w:rPr>
                <w:rFonts w:ascii="Times New Roman" w:hAnsi="Times New Roman"/>
                <w:lang w:val="uz-Cyrl-UZ"/>
              </w:rPr>
              <w:t>ta’minot</w:t>
            </w:r>
            <w:r w:rsidR="00143E37" w:rsidRPr="00D917D0">
              <w:rPr>
                <w:rFonts w:ascii="Times New Roman" w:hAnsi="Times New Roman"/>
                <w:lang w:val="uz-Cyrl-UZ"/>
              </w:rPr>
              <w:t xml:space="preserve"> </w:t>
            </w:r>
            <w:r w:rsidRPr="00D917D0">
              <w:rPr>
                <w:rFonts w:ascii="Times New Roman" w:hAnsi="Times New Roman"/>
                <w:lang w:val="uz-Cyrl-UZ"/>
              </w:rPr>
              <w:t>usuli</w:t>
            </w:r>
            <w:r w:rsidR="00143E37" w:rsidRPr="00D917D0">
              <w:rPr>
                <w:rFonts w:ascii="Times New Roman" w:hAnsi="Times New Roman"/>
                <w:lang w:val="uz-Cyrl-UZ"/>
              </w:rPr>
              <w:t xml:space="preserve">, </w:t>
            </w:r>
            <w:r w:rsidRPr="00D917D0">
              <w:rPr>
                <w:rFonts w:ascii="Times New Roman" w:hAnsi="Times New Roman"/>
                <w:lang w:val="uz-Cyrl-UZ"/>
              </w:rPr>
              <w:t>shu</w:t>
            </w:r>
            <w:r w:rsidR="00143E37" w:rsidRPr="00D917D0">
              <w:rPr>
                <w:rFonts w:ascii="Times New Roman" w:hAnsi="Times New Roman"/>
                <w:lang w:val="uz-Cyrl-UZ"/>
              </w:rPr>
              <w:t xml:space="preserve"> </w:t>
            </w:r>
            <w:r w:rsidRPr="00D917D0">
              <w:rPr>
                <w:rFonts w:ascii="Times New Roman" w:hAnsi="Times New Roman"/>
                <w:lang w:val="uz-Cyrl-UZ"/>
              </w:rPr>
              <w:t>jumladan</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ishtirokchisining</w:t>
            </w:r>
            <w:r w:rsidR="00143E37" w:rsidRPr="00D917D0">
              <w:rPr>
                <w:rFonts w:ascii="Times New Roman" w:hAnsi="Times New Roman"/>
                <w:lang w:val="uz-Cyrl-UZ"/>
              </w:rPr>
              <w:t xml:space="preserve"> </w:t>
            </w:r>
            <w:r w:rsidRPr="00D917D0">
              <w:rPr>
                <w:rFonts w:ascii="Times New Roman" w:hAnsi="Times New Roman"/>
                <w:lang w:val="uz-Cyrl-UZ"/>
              </w:rPr>
              <w:t>kelishilgan</w:t>
            </w:r>
            <w:r w:rsidR="00143E37" w:rsidRPr="00D917D0">
              <w:rPr>
                <w:rFonts w:ascii="Times New Roman" w:hAnsi="Times New Roman"/>
                <w:lang w:val="uz-Cyrl-UZ"/>
              </w:rPr>
              <w:t xml:space="preserve"> </w:t>
            </w:r>
            <w:r w:rsidRPr="00D917D0">
              <w:rPr>
                <w:rFonts w:ascii="Times New Roman" w:hAnsi="Times New Roman"/>
                <w:lang w:val="uz-Cyrl-UZ"/>
              </w:rPr>
              <w:t>muddat</w:t>
            </w:r>
            <w:r w:rsidR="00143E37" w:rsidRPr="00D917D0">
              <w:rPr>
                <w:rFonts w:ascii="Times New Roman" w:hAnsi="Times New Roman"/>
                <w:lang w:val="uz-Cyrl-UZ"/>
              </w:rPr>
              <w:t xml:space="preserve"> </w:t>
            </w:r>
            <w:r w:rsidRPr="00D917D0">
              <w:rPr>
                <w:rFonts w:ascii="Times New Roman" w:hAnsi="Times New Roman"/>
                <w:lang w:val="uz-Cyrl-UZ"/>
              </w:rPr>
              <w:t>davrida</w:t>
            </w:r>
            <w:r w:rsidR="00143E37" w:rsidRPr="00D917D0">
              <w:rPr>
                <w:rFonts w:ascii="Times New Roman" w:hAnsi="Times New Roman"/>
                <w:lang w:val="uz-Cyrl-UZ"/>
              </w:rPr>
              <w:t xml:space="preserve"> </w:t>
            </w:r>
            <w:r w:rsidRPr="00D917D0">
              <w:rPr>
                <w:rFonts w:ascii="Times New Roman" w:hAnsi="Times New Roman"/>
                <w:lang w:val="uz-Cyrl-UZ"/>
              </w:rPr>
              <w:t>o‘z</w:t>
            </w:r>
            <w:r w:rsidR="00143E37" w:rsidRPr="00D917D0">
              <w:rPr>
                <w:rFonts w:ascii="Times New Roman" w:hAnsi="Times New Roman"/>
                <w:lang w:val="uz-Cyrl-UZ"/>
              </w:rPr>
              <w:t xml:space="preserve"> </w:t>
            </w:r>
            <w:r w:rsidRPr="00D917D0">
              <w:rPr>
                <w:rFonts w:ascii="Times New Roman" w:hAnsi="Times New Roman"/>
                <w:lang w:val="uz-Cyrl-UZ"/>
              </w:rPr>
              <w:t>taklifini</w:t>
            </w:r>
            <w:r w:rsidR="00143E37" w:rsidRPr="00D917D0">
              <w:rPr>
                <w:rFonts w:ascii="Times New Roman" w:hAnsi="Times New Roman"/>
                <w:lang w:val="uz-Cyrl-UZ"/>
              </w:rPr>
              <w:t xml:space="preserve"> </w:t>
            </w:r>
            <w:r w:rsidRPr="00D917D0">
              <w:rPr>
                <w:rFonts w:ascii="Times New Roman" w:hAnsi="Times New Roman"/>
                <w:lang w:val="uz-Cyrl-UZ"/>
              </w:rPr>
              <w:t>qaytarib</w:t>
            </w:r>
            <w:r w:rsidR="00143E37" w:rsidRPr="00D917D0">
              <w:rPr>
                <w:rFonts w:ascii="Times New Roman" w:hAnsi="Times New Roman"/>
                <w:lang w:val="uz-Cyrl-UZ"/>
              </w:rPr>
              <w:t xml:space="preserve"> </w:t>
            </w:r>
            <w:r w:rsidRPr="00D917D0">
              <w:rPr>
                <w:rFonts w:ascii="Times New Roman" w:hAnsi="Times New Roman"/>
                <w:lang w:val="uz-Cyrl-UZ"/>
              </w:rPr>
              <w:t>olmasligiga</w:t>
            </w:r>
            <w:r w:rsidR="00143E37" w:rsidRPr="00D917D0">
              <w:rPr>
                <w:rFonts w:ascii="Times New Roman" w:hAnsi="Times New Roman"/>
                <w:lang w:val="uz-Cyrl-UZ"/>
              </w:rPr>
              <w:t xml:space="preserve"> </w:t>
            </w:r>
            <w:r w:rsidRPr="00D917D0">
              <w:rPr>
                <w:rFonts w:ascii="Times New Roman" w:hAnsi="Times New Roman"/>
                <w:lang w:val="uz-Cyrl-UZ"/>
              </w:rPr>
              <w:t>kafolat</w:t>
            </w:r>
            <w:r w:rsidR="00143E37" w:rsidRPr="00D917D0">
              <w:rPr>
                <w:rFonts w:ascii="Times New Roman" w:hAnsi="Times New Roman"/>
                <w:lang w:val="uz-Cyrl-UZ"/>
              </w:rPr>
              <w:t xml:space="preserve"> </w:t>
            </w:r>
            <w:r w:rsidRPr="00D917D0">
              <w:rPr>
                <w:rFonts w:ascii="Times New Roman" w:hAnsi="Times New Roman"/>
                <w:lang w:val="uz-Cyrl-UZ"/>
              </w:rPr>
              <w:t>beruvchi</w:t>
            </w:r>
            <w:r w:rsidR="00143E37" w:rsidRPr="00D917D0">
              <w:rPr>
                <w:rFonts w:ascii="Times New Roman" w:hAnsi="Times New Roman"/>
                <w:lang w:val="uz-Cyrl-UZ"/>
              </w:rPr>
              <w:t xml:space="preserve"> </w:t>
            </w:r>
            <w:r w:rsidRPr="00D917D0">
              <w:rPr>
                <w:rFonts w:ascii="Times New Roman" w:hAnsi="Times New Roman"/>
                <w:lang w:val="uz-Cyrl-UZ"/>
              </w:rPr>
              <w:t>pul</w:t>
            </w:r>
            <w:r w:rsidR="00143E37" w:rsidRPr="00D917D0">
              <w:rPr>
                <w:rFonts w:ascii="Times New Roman" w:hAnsi="Times New Roman"/>
                <w:lang w:val="uz-Cyrl-UZ"/>
              </w:rPr>
              <w:t xml:space="preserve"> </w:t>
            </w:r>
            <w:r w:rsidRPr="00D917D0">
              <w:rPr>
                <w:rFonts w:ascii="Times New Roman" w:hAnsi="Times New Roman"/>
                <w:lang w:val="uz-Cyrl-UZ"/>
              </w:rPr>
              <w:t>zakalatini</w:t>
            </w:r>
            <w:r w:rsidR="00143E37" w:rsidRPr="00D917D0">
              <w:rPr>
                <w:rFonts w:ascii="Times New Roman" w:hAnsi="Times New Roman"/>
                <w:lang w:val="uz-Cyrl-UZ"/>
              </w:rPr>
              <w:t xml:space="preserve"> </w:t>
            </w:r>
            <w:r w:rsidRPr="00D917D0">
              <w:rPr>
                <w:rFonts w:ascii="Times New Roman" w:hAnsi="Times New Roman"/>
                <w:lang w:val="uz-Cyrl-UZ"/>
              </w:rPr>
              <w:t>kiritish</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qaytarib</w:t>
            </w:r>
            <w:r w:rsidR="00143E37" w:rsidRPr="00D917D0">
              <w:rPr>
                <w:rFonts w:ascii="Times New Roman" w:hAnsi="Times New Roman"/>
                <w:lang w:val="uz-Cyrl-UZ"/>
              </w:rPr>
              <w:t xml:space="preserve"> </w:t>
            </w:r>
            <w:r w:rsidRPr="00D917D0">
              <w:rPr>
                <w:rFonts w:ascii="Times New Roman" w:hAnsi="Times New Roman"/>
                <w:lang w:val="uz-Cyrl-UZ"/>
              </w:rPr>
              <w:t>olish</w:t>
            </w:r>
            <w:r w:rsidR="00143E37" w:rsidRPr="00D917D0">
              <w:rPr>
                <w:rFonts w:ascii="Times New Roman" w:hAnsi="Times New Roman"/>
                <w:lang w:val="uz-Cyrl-UZ"/>
              </w:rPr>
              <w:t xml:space="preserve"> </w:t>
            </w:r>
            <w:r w:rsidRPr="00D917D0">
              <w:rPr>
                <w:rFonts w:ascii="Times New Roman" w:hAnsi="Times New Roman"/>
                <w:lang w:val="uz-Cyrl-UZ"/>
              </w:rPr>
              <w:t>tartibi</w:t>
            </w:r>
            <w:r w:rsidR="00143E37" w:rsidRPr="00D917D0">
              <w:rPr>
                <w:rFonts w:ascii="Times New Roman" w:hAnsi="Times New Roman"/>
                <w:lang w:val="uz-Cyrl-UZ"/>
              </w:rPr>
              <w:t xml:space="preserve"> </w:t>
            </w:r>
            <w:r w:rsidRPr="00D917D0">
              <w:rPr>
                <w:rFonts w:ascii="Times New Roman" w:hAnsi="Times New Roman"/>
                <w:lang w:val="uz-Cyrl-UZ"/>
              </w:rPr>
              <w:t>hamda</w:t>
            </w:r>
            <w:r w:rsidR="00143E37" w:rsidRPr="00D917D0">
              <w:rPr>
                <w:rFonts w:ascii="Times New Roman" w:hAnsi="Times New Roman"/>
                <w:lang w:val="uz-Cyrl-UZ"/>
              </w:rPr>
              <w:t xml:space="preserve"> </w:t>
            </w:r>
            <w:r w:rsidRPr="00D917D0">
              <w:rPr>
                <w:rFonts w:ascii="Times New Roman" w:hAnsi="Times New Roman"/>
                <w:lang w:val="uz-Cyrl-UZ"/>
              </w:rPr>
              <w:t>miqdori</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w:t>
            </w:r>
            <w:r w:rsidR="00143E37" w:rsidRPr="00D917D0">
              <w:rPr>
                <w:rFonts w:ascii="Times New Roman" w:hAnsi="Times New Roman"/>
                <w:lang w:val="uz-Cyrl-UZ"/>
              </w:rPr>
              <w:t xml:space="preserve"> </w:t>
            </w:r>
            <w:r w:rsidRPr="00D917D0">
              <w:rPr>
                <w:rFonts w:ascii="Times New Roman" w:hAnsi="Times New Roman"/>
                <w:lang w:val="uz-Cyrl-UZ"/>
              </w:rPr>
              <w:t>tartib</w:t>
            </w:r>
            <w:r w:rsidR="00143E37" w:rsidRPr="00D917D0">
              <w:rPr>
                <w:rFonts w:ascii="Times New Roman" w:hAnsi="Times New Roman"/>
                <w:lang w:val="uz-Cyrl-UZ"/>
              </w:rPr>
              <w:t>-</w:t>
            </w:r>
            <w:r w:rsidRPr="00D917D0">
              <w:rPr>
                <w:rFonts w:ascii="Times New Roman" w:hAnsi="Times New Roman"/>
                <w:lang w:val="uz-Cyrl-UZ"/>
              </w:rPr>
              <w:t>taomillarini</w:t>
            </w:r>
            <w:r w:rsidR="00143E37" w:rsidRPr="00D917D0">
              <w:rPr>
                <w:rFonts w:ascii="Times New Roman" w:hAnsi="Times New Roman"/>
                <w:lang w:val="uz-Cyrl-UZ"/>
              </w:rPr>
              <w:t xml:space="preserve"> </w:t>
            </w:r>
            <w:r w:rsidRPr="00D917D0">
              <w:rPr>
                <w:rFonts w:ascii="Times New Roman" w:hAnsi="Times New Roman"/>
                <w:lang w:val="uz-Cyrl-UZ"/>
              </w:rPr>
              <w:t>tartibga</w:t>
            </w:r>
            <w:r w:rsidR="00143E37" w:rsidRPr="00D917D0">
              <w:rPr>
                <w:rFonts w:ascii="Times New Roman" w:hAnsi="Times New Roman"/>
                <w:lang w:val="uz-Cyrl-UZ"/>
              </w:rPr>
              <w:t xml:space="preserve"> </w:t>
            </w:r>
            <w:r w:rsidRPr="00D917D0">
              <w:rPr>
                <w:rFonts w:ascii="Times New Roman" w:hAnsi="Times New Roman"/>
                <w:lang w:val="uz-Cyrl-UZ"/>
              </w:rPr>
              <w:t>soluvchi</w:t>
            </w:r>
            <w:r w:rsidR="00143E37" w:rsidRPr="00D917D0">
              <w:rPr>
                <w:rFonts w:ascii="Times New Roman" w:hAnsi="Times New Roman"/>
                <w:lang w:val="uz-Cyrl-UZ"/>
              </w:rPr>
              <w:t xml:space="preserve"> </w:t>
            </w:r>
            <w:r w:rsidRPr="00D917D0">
              <w:rPr>
                <w:rFonts w:ascii="Times New Roman" w:hAnsi="Times New Roman"/>
                <w:lang w:val="uz-Cyrl-UZ"/>
              </w:rPr>
              <w:t>normativ</w:t>
            </w:r>
            <w:r w:rsidR="00143E37" w:rsidRPr="00D917D0">
              <w:rPr>
                <w:rFonts w:ascii="Times New Roman" w:hAnsi="Times New Roman"/>
                <w:lang w:val="uz-Cyrl-UZ"/>
              </w:rPr>
              <w:t>-</w:t>
            </w:r>
            <w:r w:rsidRPr="00D917D0">
              <w:rPr>
                <w:rFonts w:ascii="Times New Roman" w:hAnsi="Times New Roman"/>
                <w:lang w:val="uz-Cyrl-UZ"/>
              </w:rPr>
              <w:t>huquqiy</w:t>
            </w:r>
            <w:r w:rsidR="00143E37" w:rsidRPr="00D917D0">
              <w:rPr>
                <w:rFonts w:ascii="Times New Roman" w:hAnsi="Times New Roman"/>
                <w:lang w:val="uz-Cyrl-UZ"/>
              </w:rPr>
              <w:t xml:space="preserve"> </w:t>
            </w:r>
            <w:r w:rsidRPr="00D917D0">
              <w:rPr>
                <w:rFonts w:ascii="Times New Roman" w:hAnsi="Times New Roman"/>
                <w:lang w:val="uz-Cyrl-UZ"/>
              </w:rPr>
              <w:t>hujjatlarga</w:t>
            </w:r>
            <w:r w:rsidR="00143E37" w:rsidRPr="00D917D0">
              <w:rPr>
                <w:rFonts w:ascii="Times New Roman" w:hAnsi="Times New Roman"/>
                <w:lang w:val="uz-Cyrl-UZ"/>
              </w:rPr>
              <w:t xml:space="preserve"> </w:t>
            </w:r>
            <w:r w:rsidRPr="00D917D0">
              <w:rPr>
                <w:rFonts w:ascii="Times New Roman" w:hAnsi="Times New Roman"/>
                <w:lang w:val="uz-Cyrl-UZ"/>
              </w:rPr>
              <w:t>muvofiq</w:t>
            </w:r>
            <w:r w:rsidR="00143E37" w:rsidRPr="00D917D0">
              <w:rPr>
                <w:rFonts w:ascii="Times New Roman" w:hAnsi="Times New Roman"/>
                <w:lang w:val="uz-Cyrl-UZ"/>
              </w:rPr>
              <w:t xml:space="preserve"> </w:t>
            </w:r>
            <w:r w:rsidRPr="00D917D0">
              <w:rPr>
                <w:rFonts w:ascii="Times New Roman" w:hAnsi="Times New Roman"/>
                <w:lang w:val="uz-Cyrl-UZ"/>
              </w:rPr>
              <w:t>belgilanadi</w:t>
            </w:r>
            <w:r w:rsidR="00143E37" w:rsidRPr="00D917D0">
              <w:rPr>
                <w:rFonts w:ascii="Times New Roman" w:hAnsi="Times New Roman"/>
                <w:lang w:val="uz-Cyrl-UZ"/>
              </w:rPr>
              <w:t>.</w:t>
            </w:r>
          </w:p>
          <w:p w14:paraId="4BDF163E" w14:textId="1A1C7378" w:rsidR="00A064B7" w:rsidRPr="00D917D0" w:rsidRDefault="00AA2494" w:rsidP="00A064B7">
            <w:pPr>
              <w:spacing w:before="60" w:after="60"/>
              <w:jc w:val="both"/>
              <w:rPr>
                <w:rFonts w:ascii="Times New Roman" w:hAnsi="Times New Roman"/>
                <w:lang w:val="uz-Cyrl-UZ"/>
              </w:rPr>
            </w:pPr>
            <w:r w:rsidRPr="00D917D0">
              <w:rPr>
                <w:rFonts w:ascii="Times New Roman" w:hAnsi="Times New Roman"/>
                <w:lang w:val="uz-Cyrl-UZ"/>
              </w:rPr>
              <w:t>Tanlash</w:t>
            </w:r>
            <w:r w:rsidR="00156503" w:rsidRPr="00D917D0">
              <w:rPr>
                <w:rFonts w:ascii="Times New Roman" w:hAnsi="Times New Roman"/>
                <w:lang w:val="uz-Cyrl-UZ"/>
              </w:rPr>
              <w:t xml:space="preserve"> </w:t>
            </w:r>
            <w:r w:rsidRPr="00D917D0">
              <w:rPr>
                <w:rFonts w:ascii="Times New Roman" w:hAnsi="Times New Roman"/>
                <w:lang w:val="uz-Cyrl-UZ"/>
              </w:rPr>
              <w:t>taklifi</w:t>
            </w:r>
            <w:r w:rsidR="00156503" w:rsidRPr="00D917D0">
              <w:rPr>
                <w:rFonts w:ascii="Times New Roman" w:hAnsi="Times New Roman"/>
                <w:lang w:val="uz-Cyrl-UZ"/>
              </w:rPr>
              <w:t xml:space="preserve"> </w:t>
            </w:r>
            <w:r w:rsidRPr="00D917D0">
              <w:rPr>
                <w:rFonts w:ascii="Times New Roman" w:hAnsi="Times New Roman"/>
                <w:lang w:val="uz-Cyrl-UZ"/>
              </w:rPr>
              <w:t>ta’minoti</w:t>
            </w:r>
            <w:r w:rsidR="00156503" w:rsidRPr="00D917D0">
              <w:rPr>
                <w:rFonts w:ascii="Times New Roman" w:hAnsi="Times New Roman"/>
                <w:lang w:val="uz-Cyrl-UZ"/>
              </w:rPr>
              <w:t xml:space="preserve"> </w:t>
            </w:r>
            <w:r w:rsidRPr="00D917D0">
              <w:rPr>
                <w:rFonts w:ascii="Times New Roman" w:hAnsi="Times New Roman"/>
                <w:lang w:val="uz-Cyrl-UZ"/>
              </w:rPr>
              <w:t>hajmi</w:t>
            </w:r>
            <w:r w:rsidR="00156503" w:rsidRPr="00D917D0">
              <w:rPr>
                <w:rFonts w:ascii="Times New Roman" w:hAnsi="Times New Roman"/>
                <w:lang w:val="uz-Cyrl-UZ"/>
              </w:rPr>
              <w:t xml:space="preserve"> </w:t>
            </w:r>
            <w:r w:rsidRPr="00D917D0">
              <w:rPr>
                <w:rFonts w:ascii="Times New Roman" w:hAnsi="Times New Roman"/>
                <w:lang w:val="uz-Cyrl-UZ"/>
              </w:rPr>
              <w:t>tanlash</w:t>
            </w:r>
            <w:r w:rsidR="00156503" w:rsidRPr="00D917D0">
              <w:rPr>
                <w:rFonts w:ascii="Times New Roman" w:hAnsi="Times New Roman"/>
                <w:lang w:val="uz-Cyrl-UZ"/>
              </w:rPr>
              <w:t xml:space="preserve"> </w:t>
            </w:r>
            <w:r w:rsidRPr="00D917D0">
              <w:rPr>
                <w:rFonts w:ascii="Times New Roman" w:hAnsi="Times New Roman"/>
                <w:lang w:val="uz-Cyrl-UZ"/>
              </w:rPr>
              <w:t>boshlang‘ich</w:t>
            </w:r>
            <w:r w:rsidR="00156503" w:rsidRPr="00D917D0">
              <w:rPr>
                <w:rFonts w:ascii="Times New Roman" w:hAnsi="Times New Roman"/>
                <w:lang w:val="uz-Cyrl-UZ"/>
              </w:rPr>
              <w:t xml:space="preserve"> </w:t>
            </w:r>
            <w:r w:rsidRPr="00D917D0">
              <w:rPr>
                <w:rFonts w:ascii="Times New Roman" w:hAnsi="Times New Roman"/>
                <w:lang w:val="uz-Cyrl-UZ"/>
              </w:rPr>
              <w:t>qiymatining</w:t>
            </w:r>
            <w:r w:rsidR="00156503" w:rsidRPr="00D917D0">
              <w:rPr>
                <w:rFonts w:ascii="Times New Roman" w:hAnsi="Times New Roman"/>
                <w:lang w:val="uz-Cyrl-UZ"/>
              </w:rPr>
              <w:t xml:space="preserve"> </w:t>
            </w:r>
            <w:r w:rsidR="00017A2A" w:rsidRPr="00D917D0">
              <w:rPr>
                <w:rFonts w:ascii="Times New Roman" w:hAnsi="Times New Roman"/>
              </w:rPr>
              <w:t>1</w:t>
            </w:r>
            <w:r w:rsidR="00156503" w:rsidRPr="00D917D0">
              <w:rPr>
                <w:rFonts w:ascii="Times New Roman" w:hAnsi="Times New Roman"/>
                <w:lang w:val="uz-Cyrl-UZ"/>
              </w:rPr>
              <w:t xml:space="preserve"> </w:t>
            </w:r>
            <w:r w:rsidRPr="00D917D0">
              <w:rPr>
                <w:rFonts w:ascii="Times New Roman" w:hAnsi="Times New Roman"/>
                <w:lang w:val="uz-Cyrl-UZ"/>
              </w:rPr>
              <w:t>foizini</w:t>
            </w:r>
            <w:r w:rsidR="00156503" w:rsidRPr="00D917D0">
              <w:rPr>
                <w:rFonts w:ascii="Times New Roman" w:hAnsi="Times New Roman"/>
                <w:lang w:val="uz-Cyrl-UZ"/>
              </w:rPr>
              <w:t xml:space="preserve"> </w:t>
            </w:r>
            <w:r w:rsidRPr="00D917D0">
              <w:rPr>
                <w:rFonts w:ascii="Times New Roman" w:hAnsi="Times New Roman"/>
                <w:lang w:val="uz-Cyrl-UZ"/>
              </w:rPr>
              <w:t>tashkil</w:t>
            </w:r>
            <w:r w:rsidR="00156503" w:rsidRPr="00D917D0">
              <w:rPr>
                <w:rFonts w:ascii="Times New Roman" w:hAnsi="Times New Roman"/>
                <w:lang w:val="uz-Cyrl-UZ"/>
              </w:rPr>
              <w:t xml:space="preserve"> </w:t>
            </w:r>
            <w:r w:rsidRPr="00D917D0">
              <w:rPr>
                <w:rFonts w:ascii="Times New Roman" w:hAnsi="Times New Roman"/>
                <w:lang w:val="uz-Cyrl-UZ"/>
              </w:rPr>
              <w:t>qiladi</w:t>
            </w:r>
            <w:r w:rsidR="00743B37" w:rsidRPr="00D917D0">
              <w:rPr>
                <w:rFonts w:ascii="Times New Roman" w:hAnsi="Times New Roman"/>
                <w:lang w:val="uz-Cyrl-UZ"/>
              </w:rPr>
              <w:t>.</w:t>
            </w:r>
          </w:p>
        </w:tc>
      </w:tr>
      <w:tr w:rsidR="00143E37" w:rsidRPr="0094416C" w14:paraId="3D75FB32" w14:textId="77777777" w:rsidTr="007336FC">
        <w:tc>
          <w:tcPr>
            <w:tcW w:w="567" w:type="dxa"/>
          </w:tcPr>
          <w:p w14:paraId="6BC4515E"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6572745D" w14:textId="77777777" w:rsidR="00143E37" w:rsidRPr="00D917D0" w:rsidRDefault="00143E37" w:rsidP="00143E37">
            <w:pPr>
              <w:spacing w:before="60" w:after="60"/>
              <w:rPr>
                <w:rFonts w:ascii="Times New Roman" w:hAnsi="Times New Roman"/>
                <w:b/>
                <w:lang w:val="uz-Cyrl-UZ"/>
              </w:rPr>
            </w:pPr>
          </w:p>
        </w:tc>
        <w:tc>
          <w:tcPr>
            <w:tcW w:w="709" w:type="dxa"/>
          </w:tcPr>
          <w:p w14:paraId="72E6FF4E"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5.2</w:t>
            </w:r>
          </w:p>
        </w:tc>
        <w:tc>
          <w:tcPr>
            <w:tcW w:w="284" w:type="dxa"/>
          </w:tcPr>
          <w:p w14:paraId="22DD4647" w14:textId="77777777" w:rsidR="00143E37" w:rsidRPr="00D917D0" w:rsidRDefault="00143E37" w:rsidP="00143E37">
            <w:pPr>
              <w:spacing w:before="60" w:after="60"/>
              <w:rPr>
                <w:rFonts w:ascii="Times New Roman" w:hAnsi="Times New Roman"/>
                <w:lang w:val="uz-Cyrl-UZ"/>
              </w:rPr>
            </w:pPr>
          </w:p>
        </w:tc>
        <w:tc>
          <w:tcPr>
            <w:tcW w:w="5987" w:type="dxa"/>
          </w:tcPr>
          <w:p w14:paraId="1DDDDDD9" w14:textId="5DDD8C39"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tanlashda</w:t>
            </w:r>
            <w:r w:rsidR="00143E37" w:rsidRPr="00D917D0">
              <w:rPr>
                <w:rFonts w:ascii="Times New Roman" w:hAnsi="Times New Roman"/>
                <w:lang w:val="uz-Cyrl-UZ"/>
              </w:rPr>
              <w:t xml:space="preserve"> </w:t>
            </w:r>
            <w:r w:rsidRPr="00D917D0">
              <w:rPr>
                <w:rFonts w:ascii="Times New Roman" w:hAnsi="Times New Roman"/>
                <w:lang w:val="uz-Cyrl-UZ"/>
              </w:rPr>
              <w:t>ishtirok</w:t>
            </w:r>
            <w:r w:rsidR="00143E37" w:rsidRPr="00D917D0">
              <w:rPr>
                <w:rFonts w:ascii="Times New Roman" w:hAnsi="Times New Roman"/>
                <w:lang w:val="uz-Cyrl-UZ"/>
              </w:rPr>
              <w:t xml:space="preserve"> </w:t>
            </w:r>
            <w:r w:rsidRPr="00D917D0">
              <w:rPr>
                <w:rFonts w:ascii="Times New Roman" w:hAnsi="Times New Roman"/>
                <w:lang w:val="uz-Cyrl-UZ"/>
              </w:rPr>
              <w:t>etish</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ishtirokchi</w:t>
            </w:r>
            <w:r w:rsidR="00143E37" w:rsidRPr="00D917D0">
              <w:rPr>
                <w:rFonts w:ascii="Times New Roman" w:hAnsi="Times New Roman"/>
                <w:lang w:val="uz-Cyrl-UZ"/>
              </w:rPr>
              <w:t>:</w:t>
            </w:r>
          </w:p>
          <w:p w14:paraId="63948F51" w14:textId="2C4FB3A4"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52B" w:rsidRPr="00D917D0">
              <w:rPr>
                <w:rFonts w:ascii="Times New Roman" w:hAnsi="Times New Roman"/>
              </w:rPr>
              <w:fldChar w:fldCharType="begin"/>
            </w:r>
            <w:r w:rsidR="00AA252B" w:rsidRPr="00D917D0">
              <w:rPr>
                <w:rFonts w:ascii="Times New Roman" w:hAnsi="Times New Roman"/>
                <w:lang w:val="uz-Cyrl-UZ"/>
              </w:rPr>
              <w:instrText>HYPERLINK "https://etender.uzex.uz"</w:instrText>
            </w:r>
            <w:r w:rsidR="00AA252B" w:rsidRPr="00D917D0">
              <w:rPr>
                <w:rFonts w:ascii="Times New Roman" w:hAnsi="Times New Roman"/>
              </w:rPr>
              <w:fldChar w:fldCharType="separate"/>
            </w:r>
            <w:r w:rsidR="00AA252B" w:rsidRPr="00D917D0">
              <w:rPr>
                <w:rStyle w:val="af8"/>
                <w:rFonts w:ascii="Times New Roman" w:hAnsi="Times New Roman"/>
                <w:lang w:val="uz-Cyrl-UZ"/>
              </w:rPr>
              <w:t>https://etender.uzex.uz</w:t>
            </w:r>
            <w:r w:rsidR="00AA252B" w:rsidRPr="00D917D0">
              <w:rPr>
                <w:rFonts w:ascii="Times New Roman" w:hAnsi="Times New Roman"/>
              </w:rPr>
              <w:fldChar w:fldCharType="end"/>
            </w:r>
            <w:r w:rsidR="00AA252B" w:rsidRPr="00D917D0">
              <w:rPr>
                <w:rFonts w:ascii="Times New Roman" w:hAnsi="Times New Roman"/>
                <w:lang w:val="uz-Cyrl-UZ"/>
              </w:rPr>
              <w:t xml:space="preserve"> </w:t>
            </w:r>
            <w:r w:rsidR="00AA2494" w:rsidRPr="00D917D0">
              <w:rPr>
                <w:rFonts w:ascii="Times New Roman" w:hAnsi="Times New Roman"/>
                <w:lang w:val="uz-Cyrl-UZ"/>
              </w:rPr>
              <w:t>saytida</w:t>
            </w:r>
            <w:r w:rsidRPr="00D917D0">
              <w:rPr>
                <w:rFonts w:ascii="Times New Roman" w:hAnsi="Times New Roman"/>
                <w:lang w:val="uz-Cyrl-UZ"/>
              </w:rPr>
              <w:t xml:space="preserve"> </w:t>
            </w:r>
            <w:r w:rsidR="00AA2494" w:rsidRPr="00D917D0">
              <w:rPr>
                <w:rFonts w:ascii="Times New Roman" w:hAnsi="Times New Roman"/>
                <w:lang w:val="uz-Cyrl-UZ"/>
              </w:rPr>
              <w:t>ro‘yxatdan</w:t>
            </w:r>
            <w:r w:rsidRPr="00D917D0">
              <w:rPr>
                <w:rFonts w:ascii="Times New Roman" w:hAnsi="Times New Roman"/>
                <w:lang w:val="uz-Cyrl-UZ"/>
              </w:rPr>
              <w:t xml:space="preserve"> </w:t>
            </w:r>
            <w:r w:rsidR="00AA2494" w:rsidRPr="00D917D0">
              <w:rPr>
                <w:rFonts w:ascii="Times New Roman" w:hAnsi="Times New Roman"/>
                <w:lang w:val="uz-Cyrl-UZ"/>
              </w:rPr>
              <w:t>o‘tadi</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ro‘yxatdan</w:t>
            </w:r>
            <w:r w:rsidRPr="00D917D0">
              <w:rPr>
                <w:rFonts w:ascii="Times New Roman" w:hAnsi="Times New Roman"/>
                <w:lang w:val="uz-Cyrl-UZ"/>
              </w:rPr>
              <w:t xml:space="preserve"> </w:t>
            </w:r>
            <w:r w:rsidR="00AA2494" w:rsidRPr="00D917D0">
              <w:rPr>
                <w:rFonts w:ascii="Times New Roman" w:hAnsi="Times New Roman"/>
                <w:lang w:val="uz-Cyrl-UZ"/>
              </w:rPr>
              <w:t>o‘tish</w:t>
            </w:r>
            <w:r w:rsidRPr="00D917D0">
              <w:rPr>
                <w:rFonts w:ascii="Times New Roman" w:hAnsi="Times New Roman"/>
                <w:lang w:val="uz-Cyrl-UZ"/>
              </w:rPr>
              <w:t xml:space="preserve"> </w:t>
            </w:r>
            <w:r w:rsidR="00AA2494" w:rsidRPr="00D917D0">
              <w:rPr>
                <w:rFonts w:ascii="Times New Roman" w:hAnsi="Times New Roman"/>
                <w:lang w:val="uz-Cyrl-UZ"/>
              </w:rPr>
              <w:t>sahifasida</w:t>
            </w:r>
            <w:r w:rsidRPr="00D917D0">
              <w:rPr>
                <w:rFonts w:ascii="Times New Roman" w:hAnsi="Times New Roman"/>
                <w:lang w:val="uz-Cyrl-UZ"/>
              </w:rPr>
              <w:t xml:space="preserve"> </w:t>
            </w:r>
            <w:r w:rsidR="00AA2494" w:rsidRPr="00D917D0">
              <w:rPr>
                <w:rFonts w:ascii="Times New Roman" w:hAnsi="Times New Roman"/>
                <w:lang w:val="uz-Cyrl-UZ"/>
              </w:rPr>
              <w:t>kerakli</w:t>
            </w:r>
            <w:r w:rsidRPr="00D917D0">
              <w:rPr>
                <w:rFonts w:ascii="Times New Roman" w:hAnsi="Times New Roman"/>
                <w:lang w:val="uz-Cyrl-UZ"/>
              </w:rPr>
              <w:t xml:space="preserve"> </w:t>
            </w:r>
            <w:r w:rsidR="00AA2494" w:rsidRPr="00D917D0">
              <w:rPr>
                <w:rFonts w:ascii="Times New Roman" w:hAnsi="Times New Roman"/>
                <w:lang w:val="uz-Cyrl-UZ"/>
              </w:rPr>
              <w:t>bo‘limlarni</w:t>
            </w:r>
            <w:r w:rsidRPr="00D917D0">
              <w:rPr>
                <w:rFonts w:ascii="Times New Roman" w:hAnsi="Times New Roman"/>
                <w:lang w:val="uz-Cyrl-UZ"/>
              </w:rPr>
              <w:t xml:space="preserve"> (</w:t>
            </w:r>
            <w:r w:rsidR="00AA2494" w:rsidRPr="00D917D0">
              <w:rPr>
                <w:rFonts w:ascii="Times New Roman" w:hAnsi="Times New Roman"/>
                <w:lang w:val="uz-Cyrl-UZ"/>
              </w:rPr>
              <w:t>mijoz</w:t>
            </w:r>
            <w:r w:rsidRPr="00D917D0">
              <w:rPr>
                <w:rFonts w:ascii="Times New Roman" w:hAnsi="Times New Roman"/>
                <w:lang w:val="uz-Cyrl-UZ"/>
              </w:rPr>
              <w:t xml:space="preserve"> </w:t>
            </w:r>
            <w:r w:rsidR="00AA2494" w:rsidRPr="00D917D0">
              <w:rPr>
                <w:rFonts w:ascii="Times New Roman" w:hAnsi="Times New Roman"/>
                <w:lang w:val="uz-Cyrl-UZ"/>
              </w:rPr>
              <w:t>turi</w:t>
            </w:r>
            <w:r w:rsidRPr="00D917D0">
              <w:rPr>
                <w:rFonts w:ascii="Times New Roman" w:hAnsi="Times New Roman"/>
                <w:lang w:val="uz-Cyrl-UZ"/>
              </w:rPr>
              <w:t xml:space="preserve">, </w:t>
            </w:r>
            <w:r w:rsidR="00AA2494" w:rsidRPr="00D917D0">
              <w:rPr>
                <w:rFonts w:ascii="Times New Roman" w:hAnsi="Times New Roman"/>
                <w:lang w:val="uz-Cyrl-UZ"/>
              </w:rPr>
              <w:t>shaxsiy</w:t>
            </w:r>
            <w:r w:rsidRPr="00D917D0">
              <w:rPr>
                <w:rFonts w:ascii="Times New Roman" w:hAnsi="Times New Roman"/>
                <w:lang w:val="uz-Cyrl-UZ"/>
              </w:rPr>
              <w:t xml:space="preserve"> </w:t>
            </w:r>
            <w:r w:rsidR="00AA2494" w:rsidRPr="00D917D0">
              <w:rPr>
                <w:rFonts w:ascii="Times New Roman" w:hAnsi="Times New Roman"/>
                <w:lang w:val="uz-Cyrl-UZ"/>
              </w:rPr>
              <w:t>ma’lumotlari</w:t>
            </w:r>
            <w:r w:rsidRPr="00D917D0">
              <w:rPr>
                <w:rFonts w:ascii="Times New Roman" w:hAnsi="Times New Roman"/>
                <w:lang w:val="uz-Cyrl-UZ"/>
              </w:rPr>
              <w:t xml:space="preserve">, </w:t>
            </w:r>
            <w:r w:rsidR="00AA2494" w:rsidRPr="00D917D0">
              <w:rPr>
                <w:rFonts w:ascii="Times New Roman" w:hAnsi="Times New Roman"/>
                <w:lang w:val="uz-Cyrl-UZ"/>
              </w:rPr>
              <w:t>aloqa</w:t>
            </w:r>
            <w:r w:rsidRPr="00D917D0">
              <w:rPr>
                <w:rFonts w:ascii="Times New Roman" w:hAnsi="Times New Roman"/>
                <w:lang w:val="uz-Cyrl-UZ"/>
              </w:rPr>
              <w:t xml:space="preserve"> </w:t>
            </w:r>
            <w:r w:rsidR="00AA2494" w:rsidRPr="00D917D0">
              <w:rPr>
                <w:rFonts w:ascii="Times New Roman" w:hAnsi="Times New Roman"/>
                <w:lang w:val="uz-Cyrl-UZ"/>
              </w:rPr>
              <w:t>ma’lumotlari</w:t>
            </w:r>
            <w:r w:rsidRPr="00D917D0">
              <w:rPr>
                <w:rFonts w:ascii="Times New Roman" w:hAnsi="Times New Roman"/>
                <w:lang w:val="uz-Cyrl-UZ"/>
              </w:rPr>
              <w:t xml:space="preserve">) </w:t>
            </w:r>
            <w:r w:rsidR="00AA2494" w:rsidRPr="00D917D0">
              <w:rPr>
                <w:rFonts w:ascii="Times New Roman" w:hAnsi="Times New Roman"/>
                <w:lang w:val="uz-Cyrl-UZ"/>
              </w:rPr>
              <w:t>to‘ldiradi</w:t>
            </w:r>
            <w:r w:rsidRPr="00D917D0">
              <w:rPr>
                <w:rFonts w:ascii="Times New Roman" w:hAnsi="Times New Roman"/>
                <w:lang w:val="uz-Cyrl-UZ"/>
              </w:rPr>
              <w:t>. “</w:t>
            </w:r>
            <w:r w:rsidR="00AA2494" w:rsidRPr="00D917D0">
              <w:rPr>
                <w:rFonts w:ascii="Times New Roman" w:hAnsi="Times New Roman"/>
                <w:lang w:val="uz-Cyrl-UZ"/>
              </w:rPr>
              <w:t>Yakka</w:t>
            </w:r>
            <w:r w:rsidRPr="00D917D0">
              <w:rPr>
                <w:rFonts w:ascii="Times New Roman" w:hAnsi="Times New Roman"/>
                <w:lang w:val="uz-Cyrl-UZ"/>
              </w:rPr>
              <w:t xml:space="preserve"> </w:t>
            </w:r>
            <w:r w:rsidR="00AA2494" w:rsidRPr="00D917D0">
              <w:rPr>
                <w:rFonts w:ascii="Times New Roman" w:hAnsi="Times New Roman"/>
                <w:lang w:val="uz-Cyrl-UZ"/>
              </w:rPr>
              <w:t>tartibdagi</w:t>
            </w:r>
            <w:r w:rsidRPr="00D917D0">
              <w:rPr>
                <w:rFonts w:ascii="Times New Roman" w:hAnsi="Times New Roman"/>
                <w:lang w:val="uz-Cyrl-UZ"/>
              </w:rPr>
              <w:t xml:space="preserve"> </w:t>
            </w:r>
            <w:r w:rsidR="00AA2494" w:rsidRPr="00D917D0">
              <w:rPr>
                <w:rFonts w:ascii="Times New Roman" w:hAnsi="Times New Roman"/>
                <w:lang w:val="uz-Cyrl-UZ"/>
              </w:rPr>
              <w:t>tadbirkor</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Rezident</w:t>
            </w:r>
            <w:r w:rsidRPr="00D917D0">
              <w:rPr>
                <w:rFonts w:ascii="Times New Roman" w:hAnsi="Times New Roman"/>
                <w:lang w:val="uz-Cyrl-UZ"/>
              </w:rPr>
              <w:t xml:space="preserve">” </w:t>
            </w:r>
            <w:r w:rsidR="00AA2494" w:rsidRPr="00D917D0">
              <w:rPr>
                <w:rFonts w:ascii="Times New Roman" w:hAnsi="Times New Roman"/>
                <w:lang w:val="uz-Cyrl-UZ"/>
              </w:rPr>
              <w:t>tizimda</w:t>
            </w:r>
            <w:r w:rsidRPr="00D917D0">
              <w:rPr>
                <w:rFonts w:ascii="Times New Roman" w:hAnsi="Times New Roman"/>
                <w:lang w:val="uz-Cyrl-UZ"/>
              </w:rPr>
              <w:t xml:space="preserve"> </w:t>
            </w:r>
            <w:r w:rsidR="00AA2494" w:rsidRPr="00D917D0">
              <w:rPr>
                <w:rFonts w:ascii="Times New Roman" w:hAnsi="Times New Roman"/>
                <w:lang w:val="uz-Cyrl-UZ"/>
              </w:rPr>
              <w:t>faqatgina</w:t>
            </w:r>
            <w:r w:rsidRPr="00D917D0">
              <w:rPr>
                <w:rFonts w:ascii="Times New Roman" w:hAnsi="Times New Roman"/>
                <w:lang w:val="uz-Cyrl-UZ"/>
              </w:rPr>
              <w:t xml:space="preserve"> </w:t>
            </w:r>
            <w:r w:rsidR="00AA2494" w:rsidRPr="00D917D0">
              <w:rPr>
                <w:rFonts w:ascii="Times New Roman" w:hAnsi="Times New Roman"/>
                <w:lang w:val="uz-Cyrl-UZ"/>
              </w:rPr>
              <w:t>elektron</w:t>
            </w:r>
            <w:r w:rsidRPr="00D917D0">
              <w:rPr>
                <w:rFonts w:ascii="Times New Roman" w:hAnsi="Times New Roman"/>
                <w:lang w:val="uz-Cyrl-UZ"/>
              </w:rPr>
              <w:t xml:space="preserve"> </w:t>
            </w:r>
            <w:r w:rsidR="00AA2494" w:rsidRPr="00D917D0">
              <w:rPr>
                <w:rFonts w:ascii="Times New Roman" w:hAnsi="Times New Roman"/>
                <w:lang w:val="uz-Cyrl-UZ"/>
              </w:rPr>
              <w:t>raqamli</w:t>
            </w:r>
            <w:r w:rsidRPr="00D917D0">
              <w:rPr>
                <w:rFonts w:ascii="Times New Roman" w:hAnsi="Times New Roman"/>
                <w:lang w:val="uz-Cyrl-UZ"/>
              </w:rPr>
              <w:t xml:space="preserve"> </w:t>
            </w:r>
            <w:r w:rsidR="00AA2494" w:rsidRPr="00D917D0">
              <w:rPr>
                <w:rFonts w:ascii="Times New Roman" w:hAnsi="Times New Roman"/>
                <w:lang w:val="uz-Cyrl-UZ"/>
              </w:rPr>
              <w:t>imzodan</w:t>
            </w:r>
            <w:r w:rsidRPr="00D917D0">
              <w:rPr>
                <w:rFonts w:ascii="Times New Roman" w:hAnsi="Times New Roman"/>
                <w:lang w:val="uz-Cyrl-UZ"/>
              </w:rPr>
              <w:t xml:space="preserve"> (</w:t>
            </w:r>
            <w:r w:rsidR="00AA2494" w:rsidRPr="00D917D0">
              <w:rPr>
                <w:rFonts w:ascii="Times New Roman" w:hAnsi="Times New Roman"/>
                <w:lang w:val="uz-Cyrl-UZ"/>
              </w:rPr>
              <w:t>ERI</w:t>
            </w:r>
            <w:r w:rsidRPr="00D917D0">
              <w:rPr>
                <w:rFonts w:ascii="Times New Roman" w:hAnsi="Times New Roman"/>
                <w:lang w:val="uz-Cyrl-UZ"/>
              </w:rPr>
              <w:t xml:space="preserve">) </w:t>
            </w:r>
            <w:r w:rsidR="00AA2494" w:rsidRPr="00D917D0">
              <w:rPr>
                <w:rFonts w:ascii="Times New Roman" w:hAnsi="Times New Roman"/>
                <w:lang w:val="uz-Cyrl-UZ"/>
              </w:rPr>
              <w:t>foydalanib</w:t>
            </w:r>
            <w:r w:rsidRPr="00D917D0">
              <w:rPr>
                <w:rFonts w:ascii="Times New Roman" w:hAnsi="Times New Roman"/>
                <w:lang w:val="uz-Cyrl-UZ"/>
              </w:rPr>
              <w:t xml:space="preserve"> </w:t>
            </w:r>
            <w:r w:rsidR="00AA2494" w:rsidRPr="00D917D0">
              <w:rPr>
                <w:rFonts w:ascii="Times New Roman" w:hAnsi="Times New Roman"/>
                <w:lang w:val="uz-Cyrl-UZ"/>
              </w:rPr>
              <w:t>ro‘yxatdan</w:t>
            </w:r>
            <w:r w:rsidRPr="00D917D0">
              <w:rPr>
                <w:rFonts w:ascii="Times New Roman" w:hAnsi="Times New Roman"/>
                <w:lang w:val="uz-Cyrl-UZ"/>
              </w:rPr>
              <w:t xml:space="preserve"> </w:t>
            </w:r>
            <w:r w:rsidR="00AA2494" w:rsidRPr="00D917D0">
              <w:rPr>
                <w:rFonts w:ascii="Times New Roman" w:hAnsi="Times New Roman"/>
                <w:lang w:val="uz-Cyrl-UZ"/>
              </w:rPr>
              <w:t>o‘tishi</w:t>
            </w:r>
            <w:r w:rsidRPr="00D917D0">
              <w:rPr>
                <w:rFonts w:ascii="Times New Roman" w:hAnsi="Times New Roman"/>
                <w:lang w:val="uz-Cyrl-UZ"/>
              </w:rPr>
              <w:t xml:space="preserve"> </w:t>
            </w:r>
            <w:r w:rsidR="00AA2494" w:rsidRPr="00D917D0">
              <w:rPr>
                <w:rFonts w:ascii="Times New Roman" w:hAnsi="Times New Roman"/>
                <w:lang w:val="uz-Cyrl-UZ"/>
              </w:rPr>
              <w:t>mumkin</w:t>
            </w:r>
            <w:r w:rsidRPr="00D917D0">
              <w:rPr>
                <w:rFonts w:ascii="Times New Roman" w:hAnsi="Times New Roman"/>
                <w:lang w:val="uz-Cyrl-UZ"/>
              </w:rPr>
              <w:t xml:space="preserve"> </w:t>
            </w:r>
            <w:r w:rsidR="00AA2494" w:rsidRPr="00D917D0">
              <w:rPr>
                <w:rFonts w:ascii="Times New Roman" w:hAnsi="Times New Roman"/>
                <w:lang w:val="uz-Cyrl-UZ"/>
              </w:rPr>
              <w:t>bo‘ladi</w:t>
            </w:r>
            <w:r w:rsidRPr="00D917D0">
              <w:rPr>
                <w:rFonts w:ascii="Times New Roman" w:hAnsi="Times New Roman"/>
                <w:lang w:val="uz-Cyrl-UZ"/>
              </w:rPr>
              <w:t>;</w:t>
            </w:r>
          </w:p>
          <w:p w14:paraId="554B0D30" w14:textId="60B4EE81"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ro‘yxatdan</w:t>
            </w:r>
            <w:r w:rsidRPr="00D917D0">
              <w:rPr>
                <w:rFonts w:ascii="Times New Roman" w:hAnsi="Times New Roman"/>
                <w:lang w:val="uz-Cyrl-UZ"/>
              </w:rPr>
              <w:t xml:space="preserve"> </w:t>
            </w:r>
            <w:r w:rsidR="00AA2494" w:rsidRPr="00D917D0">
              <w:rPr>
                <w:rFonts w:ascii="Times New Roman" w:hAnsi="Times New Roman"/>
                <w:lang w:val="uz-Cyrl-UZ"/>
              </w:rPr>
              <w:t>o‘tish</w:t>
            </w:r>
            <w:r w:rsidRPr="00D917D0">
              <w:rPr>
                <w:rFonts w:ascii="Times New Roman" w:hAnsi="Times New Roman"/>
                <w:lang w:val="uz-Cyrl-UZ"/>
              </w:rPr>
              <w:t xml:space="preserve"> </w:t>
            </w:r>
            <w:r w:rsidR="00AA2494" w:rsidRPr="00D917D0">
              <w:rPr>
                <w:rFonts w:ascii="Times New Roman" w:hAnsi="Times New Roman"/>
                <w:lang w:val="uz-Cyrl-UZ"/>
              </w:rPr>
              <w:t>jarayoni</w:t>
            </w:r>
            <w:r w:rsidRPr="00D917D0">
              <w:rPr>
                <w:rFonts w:ascii="Times New Roman" w:hAnsi="Times New Roman"/>
                <w:lang w:val="uz-Cyrl-UZ"/>
              </w:rPr>
              <w:t xml:space="preserve"> </w:t>
            </w:r>
            <w:r w:rsidR="00AA2494" w:rsidRPr="00D917D0">
              <w:rPr>
                <w:rFonts w:ascii="Times New Roman" w:hAnsi="Times New Roman"/>
                <w:lang w:val="uz-Cyrl-UZ"/>
              </w:rPr>
              <w:t>tugagandan</w:t>
            </w:r>
            <w:r w:rsidRPr="00D917D0">
              <w:rPr>
                <w:rFonts w:ascii="Times New Roman" w:hAnsi="Times New Roman"/>
                <w:lang w:val="uz-Cyrl-UZ"/>
              </w:rPr>
              <w:t xml:space="preserve"> </w:t>
            </w:r>
            <w:r w:rsidR="00AA2494" w:rsidRPr="00D917D0">
              <w:rPr>
                <w:rFonts w:ascii="Times New Roman" w:hAnsi="Times New Roman"/>
                <w:lang w:val="uz-Cyrl-UZ"/>
              </w:rPr>
              <w:t>so‘ng</w:t>
            </w:r>
            <w:r w:rsidRPr="00D917D0">
              <w:rPr>
                <w:rFonts w:ascii="Times New Roman" w:hAnsi="Times New Roman"/>
                <w:lang w:val="uz-Cyrl-UZ"/>
              </w:rPr>
              <w:t xml:space="preserve">, </w:t>
            </w:r>
            <w:r w:rsidR="00AA2494" w:rsidRPr="00D917D0">
              <w:rPr>
                <w:rFonts w:ascii="Times New Roman" w:hAnsi="Times New Roman"/>
                <w:lang w:val="uz-Cyrl-UZ"/>
              </w:rPr>
              <w:t>HKKPda</w:t>
            </w:r>
            <w:r w:rsidRPr="00D917D0">
              <w:rPr>
                <w:rFonts w:ascii="Times New Roman" w:hAnsi="Times New Roman"/>
                <w:lang w:val="uz-Cyrl-UZ"/>
              </w:rPr>
              <w:t xml:space="preserve">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uchun</w:t>
            </w:r>
            <w:r w:rsidRPr="00D917D0">
              <w:rPr>
                <w:rFonts w:ascii="Times New Roman" w:hAnsi="Times New Roman"/>
                <w:lang w:val="uz-Cyrl-UZ"/>
              </w:rPr>
              <w:t xml:space="preserve"> </w:t>
            </w:r>
            <w:r w:rsidR="00AA2494" w:rsidRPr="00D917D0">
              <w:rPr>
                <w:rFonts w:ascii="Times New Roman" w:hAnsi="Times New Roman"/>
                <w:lang w:val="uz-Cyrl-UZ"/>
              </w:rPr>
              <w:t>shaxsiy</w:t>
            </w:r>
            <w:r w:rsidRPr="00D917D0">
              <w:rPr>
                <w:rFonts w:ascii="Times New Roman" w:hAnsi="Times New Roman"/>
                <w:lang w:val="uz-Cyrl-UZ"/>
              </w:rPr>
              <w:t xml:space="preserve"> </w:t>
            </w:r>
            <w:r w:rsidR="00AA2494" w:rsidRPr="00D917D0">
              <w:rPr>
                <w:rFonts w:ascii="Times New Roman" w:hAnsi="Times New Roman"/>
                <w:lang w:val="uz-Cyrl-UZ"/>
              </w:rPr>
              <w:t>hisobvaraq</w:t>
            </w:r>
            <w:r w:rsidRPr="00D917D0">
              <w:rPr>
                <w:rFonts w:ascii="Times New Roman" w:hAnsi="Times New Roman"/>
                <w:lang w:val="uz-Cyrl-UZ"/>
              </w:rPr>
              <w:t xml:space="preserve"> </w:t>
            </w:r>
            <w:r w:rsidR="00AA2494" w:rsidRPr="00D917D0">
              <w:rPr>
                <w:rFonts w:ascii="Times New Roman" w:hAnsi="Times New Roman"/>
                <w:lang w:val="uz-Cyrl-UZ"/>
              </w:rPr>
              <w:t>ochiladi</w:t>
            </w:r>
            <w:r w:rsidRPr="00D917D0">
              <w:rPr>
                <w:rFonts w:ascii="Times New Roman" w:hAnsi="Times New Roman"/>
                <w:lang w:val="uz-Cyrl-UZ"/>
              </w:rPr>
              <w:t xml:space="preserve">. </w:t>
            </w:r>
            <w:r w:rsidR="00AA2494" w:rsidRPr="00D917D0">
              <w:rPr>
                <w:rFonts w:ascii="Times New Roman" w:hAnsi="Times New Roman"/>
                <w:lang w:val="uz-Cyrl-UZ"/>
              </w:rPr>
              <w:t>Ishtirokchilar</w:t>
            </w:r>
            <w:r w:rsidRPr="00D917D0">
              <w:rPr>
                <w:rFonts w:ascii="Times New Roman" w:hAnsi="Times New Roman"/>
                <w:lang w:val="uz-Cyrl-UZ"/>
              </w:rPr>
              <w:t xml:space="preserve"> </w:t>
            </w:r>
            <w:r w:rsidR="00AA2494" w:rsidRPr="00D917D0">
              <w:rPr>
                <w:rFonts w:ascii="Times New Roman" w:hAnsi="Times New Roman"/>
                <w:lang w:val="uz-Cyrl-UZ"/>
              </w:rPr>
              <w:t>ularning</w:t>
            </w:r>
            <w:r w:rsidRPr="00D917D0">
              <w:rPr>
                <w:rFonts w:ascii="Times New Roman" w:hAnsi="Times New Roman"/>
                <w:lang w:val="uz-Cyrl-UZ"/>
              </w:rPr>
              <w:t xml:space="preserve"> </w:t>
            </w:r>
            <w:r w:rsidR="00AA2494" w:rsidRPr="00D917D0">
              <w:rPr>
                <w:rFonts w:ascii="Times New Roman" w:hAnsi="Times New Roman"/>
                <w:lang w:val="uz-Cyrl-UZ"/>
              </w:rPr>
              <w:t>HKKPdagi</w:t>
            </w:r>
            <w:r w:rsidRPr="00D917D0">
              <w:rPr>
                <w:rFonts w:ascii="Times New Roman" w:hAnsi="Times New Roman"/>
                <w:lang w:val="uz-Cyrl-UZ"/>
              </w:rPr>
              <w:t xml:space="preserve"> </w:t>
            </w:r>
            <w:r w:rsidR="00AA2494" w:rsidRPr="00D917D0">
              <w:rPr>
                <w:rFonts w:ascii="Times New Roman" w:hAnsi="Times New Roman"/>
                <w:lang w:val="uz-Cyrl-UZ"/>
              </w:rPr>
              <w:t>hisobraqamlarida</w:t>
            </w:r>
            <w:r w:rsidRPr="00D917D0">
              <w:rPr>
                <w:rFonts w:ascii="Times New Roman" w:hAnsi="Times New Roman"/>
                <w:lang w:val="uz-Cyrl-UZ"/>
              </w:rPr>
              <w:t xml:space="preserve"> </w:t>
            </w:r>
            <w:r w:rsidR="00AA2494" w:rsidRPr="00D917D0">
              <w:rPr>
                <w:rFonts w:ascii="Times New Roman" w:hAnsi="Times New Roman"/>
                <w:lang w:val="uz-Cyrl-UZ"/>
              </w:rPr>
              <w:t>avans</w:t>
            </w:r>
            <w:r w:rsidRPr="00D917D0">
              <w:rPr>
                <w:rFonts w:ascii="Times New Roman" w:hAnsi="Times New Roman"/>
                <w:lang w:val="uz-Cyrl-UZ"/>
              </w:rPr>
              <w:t xml:space="preserve"> </w:t>
            </w:r>
            <w:r w:rsidR="00AA2494" w:rsidRPr="00D917D0">
              <w:rPr>
                <w:rFonts w:ascii="Times New Roman" w:hAnsi="Times New Roman"/>
                <w:lang w:val="uz-Cyrl-UZ"/>
              </w:rPr>
              <w:t>to‘lovining</w:t>
            </w:r>
            <w:r w:rsidRPr="00D917D0">
              <w:rPr>
                <w:rFonts w:ascii="Times New Roman" w:hAnsi="Times New Roman"/>
                <w:lang w:val="uz-Cyrl-UZ"/>
              </w:rPr>
              <w:t xml:space="preserve"> </w:t>
            </w:r>
            <w:r w:rsidR="00AA2494" w:rsidRPr="00D917D0">
              <w:rPr>
                <w:rFonts w:ascii="Times New Roman" w:hAnsi="Times New Roman"/>
                <w:lang w:val="uz-Cyrl-UZ"/>
              </w:rPr>
              <w:t>yetarli</w:t>
            </w:r>
            <w:r w:rsidRPr="00D917D0">
              <w:rPr>
                <w:rFonts w:ascii="Times New Roman" w:hAnsi="Times New Roman"/>
                <w:lang w:val="uz-Cyrl-UZ"/>
              </w:rPr>
              <w:t xml:space="preserve"> </w:t>
            </w:r>
            <w:r w:rsidR="00AA2494" w:rsidRPr="00D917D0">
              <w:rPr>
                <w:rFonts w:ascii="Times New Roman" w:hAnsi="Times New Roman"/>
                <w:lang w:val="uz-Cyrl-UZ"/>
              </w:rPr>
              <w:t>miqdori</w:t>
            </w:r>
            <w:r w:rsidRPr="00D917D0">
              <w:rPr>
                <w:rFonts w:ascii="Times New Roman" w:hAnsi="Times New Roman"/>
                <w:lang w:val="uz-Cyrl-UZ"/>
              </w:rPr>
              <w:t xml:space="preserve"> </w:t>
            </w:r>
            <w:r w:rsidR="00AA2494" w:rsidRPr="00D917D0">
              <w:rPr>
                <w:rFonts w:ascii="Times New Roman" w:hAnsi="Times New Roman"/>
                <w:lang w:val="uz-Cyrl-UZ"/>
              </w:rPr>
              <w:t>mavjud</w:t>
            </w:r>
            <w:r w:rsidRPr="00D917D0">
              <w:rPr>
                <w:rFonts w:ascii="Times New Roman" w:hAnsi="Times New Roman"/>
                <w:lang w:val="uz-Cyrl-UZ"/>
              </w:rPr>
              <w:t xml:space="preserve"> </w:t>
            </w:r>
            <w:r w:rsidR="00AA2494" w:rsidRPr="00D917D0">
              <w:rPr>
                <w:rFonts w:ascii="Times New Roman" w:hAnsi="Times New Roman"/>
                <w:lang w:val="uz-Cyrl-UZ"/>
              </w:rPr>
              <w:t>bo‘lgan</w:t>
            </w:r>
            <w:r w:rsidRPr="00D917D0">
              <w:rPr>
                <w:rFonts w:ascii="Times New Roman" w:hAnsi="Times New Roman"/>
                <w:lang w:val="uz-Cyrl-UZ"/>
              </w:rPr>
              <w:t xml:space="preserve"> </w:t>
            </w:r>
            <w:r w:rsidR="00AA2494" w:rsidRPr="00D917D0">
              <w:rPr>
                <w:rFonts w:ascii="Times New Roman" w:hAnsi="Times New Roman"/>
                <w:lang w:val="uz-Cyrl-UZ"/>
              </w:rPr>
              <w:t>taqdirdagina</w:t>
            </w:r>
            <w:r w:rsidRPr="00D917D0">
              <w:rPr>
                <w:rFonts w:ascii="Times New Roman" w:hAnsi="Times New Roman"/>
                <w:lang w:val="uz-Cyrl-UZ"/>
              </w:rPr>
              <w:t xml:space="preserve"> </w:t>
            </w:r>
            <w:r w:rsidR="00AA2494" w:rsidRPr="00D917D0">
              <w:rPr>
                <w:rFonts w:ascii="Times New Roman" w:hAnsi="Times New Roman"/>
                <w:lang w:val="uz-Cyrl-UZ"/>
              </w:rPr>
              <w:t>elektron</w:t>
            </w:r>
            <w:r w:rsidRPr="00D917D0">
              <w:rPr>
                <w:rFonts w:ascii="Times New Roman" w:hAnsi="Times New Roman"/>
                <w:lang w:val="uz-Cyrl-UZ"/>
              </w:rPr>
              <w:t xml:space="preserve"> </w:t>
            </w:r>
            <w:r w:rsidR="00AA2494" w:rsidRPr="00D917D0">
              <w:rPr>
                <w:rFonts w:ascii="Times New Roman" w:hAnsi="Times New Roman"/>
                <w:lang w:val="uz-Cyrl-UZ"/>
              </w:rPr>
              <w:t>davlat</w:t>
            </w:r>
            <w:r w:rsidRPr="00D917D0">
              <w:rPr>
                <w:rFonts w:ascii="Times New Roman" w:hAnsi="Times New Roman"/>
                <w:lang w:val="uz-Cyrl-UZ"/>
              </w:rPr>
              <w:t xml:space="preserve"> </w:t>
            </w:r>
            <w:r w:rsidR="00AA2494" w:rsidRPr="00D917D0">
              <w:rPr>
                <w:rFonts w:ascii="Times New Roman" w:hAnsi="Times New Roman"/>
                <w:lang w:val="uz-Cyrl-UZ"/>
              </w:rPr>
              <w:t>xaridlarida</w:t>
            </w:r>
            <w:r w:rsidRPr="00D917D0">
              <w:rPr>
                <w:rFonts w:ascii="Times New Roman" w:hAnsi="Times New Roman"/>
                <w:lang w:val="uz-Cyrl-UZ"/>
              </w:rPr>
              <w:t xml:space="preserve"> </w:t>
            </w:r>
            <w:r w:rsidR="00AA2494" w:rsidRPr="00D917D0">
              <w:rPr>
                <w:rFonts w:ascii="Times New Roman" w:hAnsi="Times New Roman"/>
                <w:lang w:val="uz-Cyrl-UZ"/>
              </w:rPr>
              <w:t>ishtirok</w:t>
            </w:r>
            <w:r w:rsidRPr="00D917D0">
              <w:rPr>
                <w:rFonts w:ascii="Times New Roman" w:hAnsi="Times New Roman"/>
                <w:lang w:val="uz-Cyrl-UZ"/>
              </w:rPr>
              <w:t xml:space="preserve"> </w:t>
            </w:r>
            <w:r w:rsidR="00AA2494" w:rsidRPr="00D917D0">
              <w:rPr>
                <w:rFonts w:ascii="Times New Roman" w:hAnsi="Times New Roman"/>
                <w:lang w:val="uz-Cyrl-UZ"/>
              </w:rPr>
              <w:t>etadilar</w:t>
            </w:r>
            <w:r w:rsidRPr="00D917D0">
              <w:rPr>
                <w:rFonts w:ascii="Times New Roman" w:hAnsi="Times New Roman"/>
                <w:lang w:val="uz-Cyrl-UZ"/>
              </w:rPr>
              <w:t>;</w:t>
            </w:r>
          </w:p>
          <w:p w14:paraId="3B45C075" w14:textId="53EC76F8"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lastRenderedPageBreak/>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shartlari</w:t>
            </w:r>
            <w:r w:rsidRPr="00D917D0">
              <w:rPr>
                <w:rFonts w:ascii="Times New Roman" w:hAnsi="Times New Roman"/>
                <w:lang w:val="uz-Cyrl-UZ"/>
              </w:rPr>
              <w:t xml:space="preserve"> </w:t>
            </w:r>
            <w:r w:rsidR="00AA2494" w:rsidRPr="00D917D0">
              <w:rPr>
                <w:rFonts w:ascii="Times New Roman" w:hAnsi="Times New Roman"/>
                <w:lang w:val="uz-Cyrl-UZ"/>
              </w:rPr>
              <w:t>bilan</w:t>
            </w:r>
            <w:r w:rsidRPr="00D917D0">
              <w:rPr>
                <w:rFonts w:ascii="Times New Roman" w:hAnsi="Times New Roman"/>
                <w:lang w:val="uz-Cyrl-UZ"/>
              </w:rPr>
              <w:t xml:space="preserve"> </w:t>
            </w:r>
            <w:r w:rsidR="00AA2494" w:rsidRPr="00D917D0">
              <w:rPr>
                <w:rFonts w:ascii="Times New Roman" w:hAnsi="Times New Roman"/>
                <w:lang w:val="uz-Cyrl-UZ"/>
              </w:rPr>
              <w:t>batafsil</w:t>
            </w:r>
            <w:r w:rsidRPr="00D917D0">
              <w:rPr>
                <w:rFonts w:ascii="Times New Roman" w:hAnsi="Times New Roman"/>
                <w:lang w:val="uz-Cyrl-UZ"/>
              </w:rPr>
              <w:t xml:space="preserve"> </w:t>
            </w:r>
            <w:r w:rsidR="00AA2494" w:rsidRPr="00D917D0">
              <w:rPr>
                <w:rFonts w:ascii="Times New Roman" w:hAnsi="Times New Roman"/>
                <w:lang w:val="uz-Cyrl-UZ"/>
              </w:rPr>
              <w:t>tanishgandan</w:t>
            </w:r>
            <w:r w:rsidRPr="00D917D0">
              <w:rPr>
                <w:rFonts w:ascii="Times New Roman" w:hAnsi="Times New Roman"/>
                <w:lang w:val="uz-Cyrl-UZ"/>
              </w:rPr>
              <w:t xml:space="preserve"> </w:t>
            </w:r>
            <w:r w:rsidR="00AA2494" w:rsidRPr="00D917D0">
              <w:rPr>
                <w:rFonts w:ascii="Times New Roman" w:hAnsi="Times New Roman"/>
                <w:lang w:val="uz-Cyrl-UZ"/>
              </w:rPr>
              <w:t>so‘ng</w:t>
            </w:r>
            <w:r w:rsidRPr="00D917D0">
              <w:rPr>
                <w:rFonts w:ascii="Times New Roman" w:hAnsi="Times New Roman"/>
                <w:lang w:val="uz-Cyrl-UZ"/>
              </w:rPr>
              <w:t xml:space="preserve">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elektron</w:t>
            </w:r>
            <w:r w:rsidRPr="00D917D0">
              <w:rPr>
                <w:rFonts w:ascii="Times New Roman" w:hAnsi="Times New Roman"/>
                <w:lang w:val="uz-Cyrl-UZ"/>
              </w:rPr>
              <w:t xml:space="preserve"> </w:t>
            </w:r>
            <w:r w:rsidR="00AA2494" w:rsidRPr="00D917D0">
              <w:rPr>
                <w:rFonts w:ascii="Times New Roman" w:hAnsi="Times New Roman"/>
                <w:lang w:val="uz-Cyrl-UZ"/>
              </w:rPr>
              <w:t>tanlashda</w:t>
            </w:r>
            <w:r w:rsidRPr="00D917D0">
              <w:rPr>
                <w:rFonts w:ascii="Times New Roman" w:hAnsi="Times New Roman"/>
                <w:lang w:val="uz-Cyrl-UZ"/>
              </w:rPr>
              <w:t xml:space="preserve"> </w:t>
            </w:r>
            <w:r w:rsidR="00AA2494" w:rsidRPr="00D917D0">
              <w:rPr>
                <w:rFonts w:ascii="Times New Roman" w:hAnsi="Times New Roman"/>
                <w:lang w:val="uz-Cyrl-UZ"/>
              </w:rPr>
              <w:t>ishtirok</w:t>
            </w:r>
            <w:r w:rsidRPr="00D917D0">
              <w:rPr>
                <w:rFonts w:ascii="Times New Roman" w:hAnsi="Times New Roman"/>
                <w:lang w:val="uz-Cyrl-UZ"/>
              </w:rPr>
              <w:t xml:space="preserve"> </w:t>
            </w:r>
            <w:r w:rsidR="00AA2494" w:rsidRPr="00D917D0">
              <w:rPr>
                <w:rFonts w:ascii="Times New Roman" w:hAnsi="Times New Roman"/>
                <w:lang w:val="uz-Cyrl-UZ"/>
              </w:rPr>
              <w:t>etish</w:t>
            </w:r>
            <w:r w:rsidRPr="00D917D0">
              <w:rPr>
                <w:rFonts w:ascii="Times New Roman" w:hAnsi="Times New Roman"/>
                <w:lang w:val="uz-Cyrl-UZ"/>
              </w:rPr>
              <w:t xml:space="preserve"> </w:t>
            </w:r>
            <w:r w:rsidR="00AA2494" w:rsidRPr="00D917D0">
              <w:rPr>
                <w:rFonts w:ascii="Times New Roman" w:hAnsi="Times New Roman"/>
                <w:lang w:val="uz-Cyrl-UZ"/>
              </w:rPr>
              <w:t>uchun</w:t>
            </w:r>
            <w:r w:rsidRPr="00D917D0">
              <w:rPr>
                <w:rFonts w:ascii="Times New Roman" w:hAnsi="Times New Roman"/>
                <w:lang w:val="uz-Cyrl-UZ"/>
              </w:rPr>
              <w:t xml:space="preserve"> </w:t>
            </w:r>
            <w:r w:rsidR="00AA2494" w:rsidRPr="00D917D0">
              <w:rPr>
                <w:rFonts w:ascii="Times New Roman" w:hAnsi="Times New Roman"/>
                <w:lang w:val="uz-Cyrl-UZ"/>
              </w:rPr>
              <w:t>ariza</w:t>
            </w:r>
            <w:r w:rsidRPr="00D917D0">
              <w:rPr>
                <w:rFonts w:ascii="Times New Roman" w:hAnsi="Times New Roman"/>
                <w:lang w:val="uz-Cyrl-UZ"/>
              </w:rPr>
              <w:t xml:space="preserve"> </w:t>
            </w:r>
            <w:r w:rsidR="00AA2494" w:rsidRPr="00D917D0">
              <w:rPr>
                <w:rFonts w:ascii="Times New Roman" w:hAnsi="Times New Roman"/>
                <w:lang w:val="uz-Cyrl-UZ"/>
              </w:rPr>
              <w:t>beradi</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Umumiy</w:t>
            </w:r>
            <w:r w:rsidRPr="00D917D0">
              <w:rPr>
                <w:rFonts w:ascii="Times New Roman" w:hAnsi="Times New Roman"/>
                <w:lang w:val="uz-Cyrl-UZ"/>
              </w:rPr>
              <w:t xml:space="preserve"> </w:t>
            </w:r>
            <w:r w:rsidR="00AA2494" w:rsidRPr="00D917D0">
              <w:rPr>
                <w:rFonts w:ascii="Times New Roman" w:hAnsi="Times New Roman"/>
                <w:lang w:val="uz-Cyrl-UZ"/>
              </w:rPr>
              <w:t>ma’lumot</w:t>
            </w:r>
            <w:r w:rsidRPr="00D917D0">
              <w:rPr>
                <w:rFonts w:ascii="Times New Roman" w:hAnsi="Times New Roman"/>
                <w:lang w:val="uz-Cyrl-UZ"/>
              </w:rPr>
              <w:t xml:space="preserve">” </w:t>
            </w:r>
            <w:r w:rsidR="00AA2494" w:rsidRPr="00D917D0">
              <w:rPr>
                <w:rFonts w:ascii="Times New Roman" w:hAnsi="Times New Roman"/>
                <w:lang w:val="uz-Cyrl-UZ"/>
              </w:rPr>
              <w:t>sahifasida</w:t>
            </w:r>
            <w:r w:rsidRPr="00D917D0">
              <w:rPr>
                <w:rFonts w:ascii="Times New Roman" w:hAnsi="Times New Roman"/>
                <w:lang w:val="uz-Cyrl-UZ"/>
              </w:rPr>
              <w:t>, “</w:t>
            </w:r>
            <w:r w:rsidR="00AA2494" w:rsidRPr="00D917D0">
              <w:rPr>
                <w:rFonts w:ascii="Times New Roman" w:hAnsi="Times New Roman"/>
                <w:lang w:val="uz-Cyrl-UZ"/>
              </w:rPr>
              <w:t>Tovarlar</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buyumlar</w:t>
            </w:r>
            <w:r w:rsidRPr="00D917D0">
              <w:rPr>
                <w:rFonts w:ascii="Times New Roman" w:hAnsi="Times New Roman"/>
                <w:lang w:val="uz-Cyrl-UZ"/>
              </w:rPr>
              <w:t>”, “</w:t>
            </w:r>
            <w:r w:rsidR="00AA2494" w:rsidRPr="00D917D0">
              <w:rPr>
                <w:rFonts w:ascii="Times New Roman" w:hAnsi="Times New Roman"/>
                <w:lang w:val="uz-Cyrl-UZ"/>
              </w:rPr>
              <w:t>Talablar</w:t>
            </w:r>
            <w:r w:rsidRPr="00D917D0">
              <w:rPr>
                <w:rFonts w:ascii="Times New Roman" w:hAnsi="Times New Roman"/>
                <w:lang w:val="uz-Cyrl-UZ"/>
              </w:rPr>
              <w:t xml:space="preserve">” </w:t>
            </w:r>
            <w:r w:rsidR="00AA2494" w:rsidRPr="00D917D0">
              <w:rPr>
                <w:rFonts w:ascii="Times New Roman" w:hAnsi="Times New Roman"/>
                <w:lang w:val="uz-Cyrl-UZ"/>
              </w:rPr>
              <w:t>bo‘limlarida</w:t>
            </w:r>
            <w:r w:rsidRPr="00D917D0">
              <w:rPr>
                <w:rFonts w:ascii="Times New Roman" w:hAnsi="Times New Roman"/>
                <w:lang w:val="uz-Cyrl-UZ"/>
              </w:rPr>
              <w:t xml:space="preserve"> </w:t>
            </w:r>
            <w:r w:rsidR="00AA2494" w:rsidRPr="00D917D0">
              <w:rPr>
                <w:rFonts w:ascii="Times New Roman" w:hAnsi="Times New Roman"/>
                <w:lang w:val="uz-Cyrl-UZ"/>
              </w:rPr>
              <w:t>zarur</w:t>
            </w:r>
            <w:r w:rsidRPr="00D917D0">
              <w:rPr>
                <w:rFonts w:ascii="Times New Roman" w:hAnsi="Times New Roman"/>
                <w:lang w:val="uz-Cyrl-UZ"/>
              </w:rPr>
              <w:t xml:space="preserve"> </w:t>
            </w:r>
            <w:r w:rsidR="00AA2494" w:rsidRPr="00D917D0">
              <w:rPr>
                <w:rFonts w:ascii="Times New Roman" w:hAnsi="Times New Roman"/>
                <w:lang w:val="uz-Cyrl-UZ"/>
              </w:rPr>
              <w:t>ma’lumotlarni</w:t>
            </w:r>
            <w:r w:rsidRPr="00D917D0">
              <w:rPr>
                <w:rFonts w:ascii="Times New Roman" w:hAnsi="Times New Roman"/>
                <w:lang w:val="uz-Cyrl-UZ"/>
              </w:rPr>
              <w:t xml:space="preserve"> </w:t>
            </w:r>
            <w:r w:rsidR="00AA2494" w:rsidRPr="00D917D0">
              <w:rPr>
                <w:rFonts w:ascii="Times New Roman" w:hAnsi="Times New Roman"/>
                <w:lang w:val="uz-Cyrl-UZ"/>
              </w:rPr>
              <w:t>to‘ldiradi</w:t>
            </w:r>
            <w:r w:rsidRPr="00D917D0">
              <w:rPr>
                <w:rFonts w:ascii="Times New Roman" w:hAnsi="Times New Roman"/>
                <w:lang w:val="uz-Cyrl-UZ"/>
              </w:rPr>
              <w:t>.</w:t>
            </w:r>
          </w:p>
          <w:p w14:paraId="7DF5100F" w14:textId="53ABA4B7"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Talablar</w:t>
            </w:r>
            <w:r w:rsidR="00143E37" w:rsidRPr="00D917D0">
              <w:rPr>
                <w:rFonts w:ascii="Times New Roman" w:hAnsi="Times New Roman"/>
                <w:lang w:val="uz-Cyrl-UZ"/>
              </w:rPr>
              <w:t xml:space="preserve"> </w:t>
            </w:r>
            <w:r w:rsidRPr="00D917D0">
              <w:rPr>
                <w:rFonts w:ascii="Times New Roman" w:hAnsi="Times New Roman"/>
                <w:lang w:val="uz-Cyrl-UZ"/>
              </w:rPr>
              <w:t>bo‘limida</w:t>
            </w:r>
            <w:r w:rsidR="00143E37" w:rsidRPr="00D917D0">
              <w:rPr>
                <w:rFonts w:ascii="Times New Roman" w:hAnsi="Times New Roman"/>
                <w:lang w:val="uz-Cyrl-UZ"/>
              </w:rPr>
              <w:t xml:space="preserve"> </w:t>
            </w:r>
            <w:r w:rsidRPr="00D917D0">
              <w:rPr>
                <w:rFonts w:ascii="Times New Roman" w:hAnsi="Times New Roman"/>
                <w:lang w:val="uz-Cyrl-UZ"/>
              </w:rPr>
              <w:t>ma’lumot</w:t>
            </w:r>
            <w:r w:rsidR="00143E37" w:rsidRPr="00D917D0">
              <w:rPr>
                <w:rFonts w:ascii="Times New Roman" w:hAnsi="Times New Roman"/>
                <w:lang w:val="uz-Cyrl-UZ"/>
              </w:rPr>
              <w:t xml:space="preserve"> </w:t>
            </w:r>
            <w:r w:rsidRPr="00D917D0">
              <w:rPr>
                <w:rFonts w:ascii="Times New Roman" w:hAnsi="Times New Roman"/>
                <w:lang w:val="uz-Cyrl-UZ"/>
              </w:rPr>
              <w:t>kiritish</w:t>
            </w:r>
            <w:r w:rsidR="00143E37" w:rsidRPr="00D917D0">
              <w:rPr>
                <w:rFonts w:ascii="Times New Roman" w:hAnsi="Times New Roman"/>
                <w:lang w:val="uz-Cyrl-UZ"/>
              </w:rPr>
              <w:t xml:space="preserve"> </w:t>
            </w:r>
            <w:r w:rsidRPr="00D917D0">
              <w:rPr>
                <w:rFonts w:ascii="Times New Roman" w:hAnsi="Times New Roman"/>
                <w:lang w:val="uz-Cyrl-UZ"/>
              </w:rPr>
              <w:t>jarayonida</w:t>
            </w:r>
            <w:r w:rsidR="00143E37" w:rsidRPr="00D917D0">
              <w:rPr>
                <w:rFonts w:ascii="Times New Roman" w:hAnsi="Times New Roman"/>
                <w:lang w:val="uz-Cyrl-UZ"/>
              </w:rPr>
              <w:t xml:space="preserve"> </w:t>
            </w:r>
            <w:r w:rsidRPr="00D917D0">
              <w:rPr>
                <w:rFonts w:ascii="Times New Roman" w:hAnsi="Times New Roman"/>
                <w:lang w:val="uz-Cyrl-UZ"/>
              </w:rPr>
              <w:t>ishtirokchidan</w:t>
            </w:r>
            <w:r w:rsidR="00143E37" w:rsidRPr="00D917D0">
              <w:rPr>
                <w:rFonts w:ascii="Times New Roman" w:hAnsi="Times New Roman"/>
                <w:lang w:val="uz-Cyrl-UZ"/>
              </w:rPr>
              <w:t xml:space="preserve"> </w:t>
            </w:r>
            <w:r w:rsidRPr="00D917D0">
              <w:rPr>
                <w:rFonts w:ascii="Times New Roman" w:hAnsi="Times New Roman"/>
                <w:lang w:val="uz-Cyrl-UZ"/>
              </w:rPr>
              <w:t>biror</w:t>
            </w:r>
            <w:r w:rsidR="00143E37" w:rsidRPr="00D917D0">
              <w:rPr>
                <w:rFonts w:ascii="Times New Roman" w:hAnsi="Times New Roman"/>
                <w:lang w:val="uz-Cyrl-UZ"/>
              </w:rPr>
              <w:t xml:space="preserve"> </w:t>
            </w:r>
            <w:r w:rsidRPr="00D917D0">
              <w:rPr>
                <w:rFonts w:ascii="Times New Roman" w:hAnsi="Times New Roman"/>
                <w:lang w:val="uz-Cyrl-UZ"/>
              </w:rPr>
              <w:t>bir</w:t>
            </w:r>
            <w:r w:rsidR="00143E37" w:rsidRPr="00D917D0">
              <w:rPr>
                <w:rFonts w:ascii="Times New Roman" w:hAnsi="Times New Roman"/>
                <w:lang w:val="uz-Cyrl-UZ"/>
              </w:rPr>
              <w:t xml:space="preserve"> </w:t>
            </w:r>
            <w:r w:rsidRPr="00D917D0">
              <w:rPr>
                <w:rFonts w:ascii="Times New Roman" w:hAnsi="Times New Roman"/>
                <w:lang w:val="uz-Cyrl-UZ"/>
              </w:rPr>
              <w:t>talab</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tasdiqlovchi</w:t>
            </w:r>
            <w:r w:rsidR="00143E37" w:rsidRPr="00D917D0">
              <w:rPr>
                <w:rFonts w:ascii="Times New Roman" w:hAnsi="Times New Roman"/>
                <w:lang w:val="uz-Cyrl-UZ"/>
              </w:rPr>
              <w:t xml:space="preserve"> </w:t>
            </w:r>
            <w:r w:rsidRPr="00D917D0">
              <w:rPr>
                <w:rFonts w:ascii="Times New Roman" w:hAnsi="Times New Roman"/>
                <w:lang w:val="uz-Cyrl-UZ"/>
              </w:rPr>
              <w:t>hujjat</w:t>
            </w:r>
            <w:r w:rsidR="00143E37" w:rsidRPr="00D917D0">
              <w:rPr>
                <w:rFonts w:ascii="Times New Roman" w:hAnsi="Times New Roman"/>
                <w:lang w:val="uz-Cyrl-UZ"/>
              </w:rPr>
              <w:t xml:space="preserve"> </w:t>
            </w:r>
            <w:r w:rsidRPr="00D917D0">
              <w:rPr>
                <w:rFonts w:ascii="Times New Roman" w:hAnsi="Times New Roman"/>
                <w:lang w:val="uz-Cyrl-UZ"/>
              </w:rPr>
              <w:t>so‘ralgan</w:t>
            </w:r>
            <w:r w:rsidR="00143E37" w:rsidRPr="00D917D0">
              <w:rPr>
                <w:rFonts w:ascii="Times New Roman" w:hAnsi="Times New Roman"/>
                <w:lang w:val="uz-Cyrl-UZ"/>
              </w:rPr>
              <w:t xml:space="preserve"> </w:t>
            </w:r>
            <w:r w:rsidRPr="00D917D0">
              <w:rPr>
                <w:rFonts w:ascii="Times New Roman" w:hAnsi="Times New Roman"/>
                <w:lang w:val="uz-Cyrl-UZ"/>
              </w:rPr>
              <w:t>bo‘lsa</w:t>
            </w:r>
            <w:r w:rsidR="00143E37" w:rsidRPr="00D917D0">
              <w:rPr>
                <w:rFonts w:ascii="Times New Roman" w:hAnsi="Times New Roman"/>
                <w:lang w:val="uz-Cyrl-UZ"/>
              </w:rPr>
              <w:t xml:space="preserve">, </w:t>
            </w:r>
            <w:r w:rsidRPr="00D917D0">
              <w:rPr>
                <w:rFonts w:ascii="Times New Roman" w:hAnsi="Times New Roman"/>
                <w:lang w:val="uz-Cyrl-UZ"/>
              </w:rPr>
              <w:t>hujjatni</w:t>
            </w:r>
            <w:r w:rsidR="00143E37" w:rsidRPr="00D917D0">
              <w:rPr>
                <w:rFonts w:ascii="Times New Roman" w:hAnsi="Times New Roman"/>
                <w:lang w:val="uz-Cyrl-UZ"/>
              </w:rPr>
              <w:t xml:space="preserve"> </w:t>
            </w:r>
            <w:r w:rsidRPr="00D917D0">
              <w:rPr>
                <w:rFonts w:ascii="Times New Roman" w:hAnsi="Times New Roman"/>
                <w:lang w:val="uz-Cyrl-UZ"/>
              </w:rPr>
              <w:t>fayl</w:t>
            </w:r>
            <w:r w:rsidR="00143E37" w:rsidRPr="00D917D0">
              <w:rPr>
                <w:rFonts w:ascii="Times New Roman" w:hAnsi="Times New Roman"/>
                <w:lang w:val="uz-Cyrl-UZ"/>
              </w:rPr>
              <w:t xml:space="preserve"> </w:t>
            </w:r>
            <w:r w:rsidRPr="00D917D0">
              <w:rPr>
                <w:rFonts w:ascii="Times New Roman" w:hAnsi="Times New Roman"/>
                <w:lang w:val="uz-Cyrl-UZ"/>
              </w:rPr>
              <w:t>ko‘rinishida</w:t>
            </w:r>
            <w:r w:rsidR="00143E37" w:rsidRPr="00D917D0">
              <w:rPr>
                <w:rFonts w:ascii="Times New Roman" w:hAnsi="Times New Roman"/>
                <w:lang w:val="uz-Cyrl-UZ"/>
              </w:rPr>
              <w:t xml:space="preserve"> </w:t>
            </w:r>
            <w:r w:rsidRPr="00D917D0">
              <w:rPr>
                <w:rFonts w:ascii="Times New Roman" w:hAnsi="Times New Roman"/>
                <w:lang w:val="uz-Cyrl-UZ"/>
              </w:rPr>
              <w:t>yuklash</w:t>
            </w:r>
            <w:r w:rsidR="00143E37" w:rsidRPr="00D917D0">
              <w:rPr>
                <w:rFonts w:ascii="Times New Roman" w:hAnsi="Times New Roman"/>
                <w:lang w:val="uz-Cyrl-UZ"/>
              </w:rPr>
              <w:t xml:space="preserve"> </w:t>
            </w:r>
            <w:r w:rsidRPr="00D917D0">
              <w:rPr>
                <w:rFonts w:ascii="Times New Roman" w:hAnsi="Times New Roman"/>
                <w:lang w:val="uz-Cyrl-UZ"/>
              </w:rPr>
              <w:t>zarur</w:t>
            </w:r>
            <w:r w:rsidR="00143E37" w:rsidRPr="00D917D0">
              <w:rPr>
                <w:rFonts w:ascii="Times New Roman" w:hAnsi="Times New Roman"/>
                <w:lang w:val="uz-Cyrl-UZ"/>
              </w:rPr>
              <w:t>.</w:t>
            </w:r>
          </w:p>
        </w:tc>
      </w:tr>
      <w:tr w:rsidR="00143E37" w:rsidRPr="00D917D0" w14:paraId="4BFA5F56" w14:textId="77777777" w:rsidTr="007336FC">
        <w:tc>
          <w:tcPr>
            <w:tcW w:w="567" w:type="dxa"/>
          </w:tcPr>
          <w:p w14:paraId="72328ECB"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189CF597" w14:textId="77777777" w:rsidR="00143E37" w:rsidRPr="00D917D0" w:rsidRDefault="00143E37" w:rsidP="00143E37">
            <w:pPr>
              <w:spacing w:before="60" w:after="60"/>
              <w:rPr>
                <w:rFonts w:ascii="Times New Roman" w:hAnsi="Times New Roman"/>
                <w:b/>
                <w:lang w:val="uz-Cyrl-UZ"/>
              </w:rPr>
            </w:pPr>
          </w:p>
        </w:tc>
        <w:tc>
          <w:tcPr>
            <w:tcW w:w="709" w:type="dxa"/>
          </w:tcPr>
          <w:p w14:paraId="58864E70"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5.3</w:t>
            </w:r>
          </w:p>
        </w:tc>
        <w:tc>
          <w:tcPr>
            <w:tcW w:w="284" w:type="dxa"/>
          </w:tcPr>
          <w:p w14:paraId="337BFB73" w14:textId="77777777" w:rsidR="00143E37" w:rsidRPr="00D917D0" w:rsidRDefault="00143E37" w:rsidP="00143E37">
            <w:pPr>
              <w:spacing w:before="60" w:after="60"/>
              <w:rPr>
                <w:rFonts w:ascii="Times New Roman" w:hAnsi="Times New Roman"/>
                <w:lang w:val="uz-Cyrl-UZ"/>
              </w:rPr>
            </w:pPr>
          </w:p>
        </w:tc>
        <w:tc>
          <w:tcPr>
            <w:tcW w:w="5987" w:type="dxa"/>
          </w:tcPr>
          <w:p w14:paraId="0869554F" w14:textId="0F226FB9" w:rsidR="00143E37" w:rsidRPr="00D917D0" w:rsidRDefault="00AA2494" w:rsidP="00311441">
            <w:pPr>
              <w:spacing w:before="60" w:after="60"/>
              <w:jc w:val="both"/>
              <w:rPr>
                <w:rFonts w:ascii="Times New Roman" w:hAnsi="Times New Roman"/>
                <w:lang w:val="uz-Cyrl-UZ"/>
              </w:rPr>
            </w:pPr>
            <w:r w:rsidRPr="00D917D0">
              <w:rPr>
                <w:rFonts w:ascii="Times New Roman" w:hAnsi="Times New Roman"/>
                <w:lang w:val="uz-Cyrl-UZ"/>
              </w:rPr>
              <w:t>Xorijiy</w:t>
            </w:r>
            <w:r w:rsidR="00AA252B" w:rsidRPr="00D917D0">
              <w:rPr>
                <w:rFonts w:ascii="Times New Roman" w:hAnsi="Times New Roman"/>
                <w:lang w:val="uz-Cyrl-UZ"/>
              </w:rPr>
              <w:t xml:space="preserve"> </w:t>
            </w:r>
            <w:r w:rsidRPr="00D917D0">
              <w:rPr>
                <w:rFonts w:ascii="Times New Roman" w:hAnsi="Times New Roman"/>
                <w:lang w:val="uz-Cyrl-UZ"/>
              </w:rPr>
              <w:t>ishtirokchilar</w:t>
            </w:r>
            <w:r w:rsidR="00AA252B" w:rsidRPr="00D917D0">
              <w:rPr>
                <w:rFonts w:ascii="Times New Roman" w:hAnsi="Times New Roman"/>
                <w:lang w:val="uz-Cyrl-UZ"/>
              </w:rPr>
              <w:t xml:space="preserve"> </w:t>
            </w:r>
            <w:r w:rsidRPr="00D917D0">
              <w:rPr>
                <w:rFonts w:ascii="Times New Roman" w:hAnsi="Times New Roman"/>
                <w:lang w:val="uz-Cyrl-UZ"/>
              </w:rPr>
              <w:t>erkin</w:t>
            </w:r>
            <w:r w:rsidR="00AA252B" w:rsidRPr="00D917D0">
              <w:rPr>
                <w:rFonts w:ascii="Times New Roman" w:hAnsi="Times New Roman"/>
                <w:lang w:val="uz-Cyrl-UZ"/>
              </w:rPr>
              <w:t xml:space="preserve"> </w:t>
            </w:r>
            <w:r w:rsidRPr="00D917D0">
              <w:rPr>
                <w:rFonts w:ascii="Times New Roman" w:hAnsi="Times New Roman"/>
                <w:lang w:val="uz-Cyrl-UZ"/>
              </w:rPr>
              <w:t>konvertatsiya</w:t>
            </w:r>
            <w:r w:rsidR="00AA252B" w:rsidRPr="00D917D0">
              <w:rPr>
                <w:rFonts w:ascii="Times New Roman" w:hAnsi="Times New Roman"/>
                <w:lang w:val="uz-Cyrl-UZ"/>
              </w:rPr>
              <w:t xml:space="preserve"> </w:t>
            </w:r>
            <w:r w:rsidRPr="00D917D0">
              <w:rPr>
                <w:rFonts w:ascii="Times New Roman" w:hAnsi="Times New Roman"/>
                <w:lang w:val="uz-Cyrl-UZ"/>
              </w:rPr>
              <w:t>qilinadigan</w:t>
            </w:r>
            <w:r w:rsidR="00AA252B" w:rsidRPr="00D917D0">
              <w:rPr>
                <w:rFonts w:ascii="Times New Roman" w:hAnsi="Times New Roman"/>
                <w:lang w:val="uz-Cyrl-UZ"/>
              </w:rPr>
              <w:t xml:space="preserve"> </w:t>
            </w:r>
            <w:r w:rsidRPr="00D917D0">
              <w:rPr>
                <w:rFonts w:ascii="Times New Roman" w:hAnsi="Times New Roman"/>
                <w:lang w:val="uz-Cyrl-UZ"/>
              </w:rPr>
              <w:t>istalgan</w:t>
            </w:r>
            <w:r w:rsidR="00AA252B" w:rsidRPr="00D917D0">
              <w:rPr>
                <w:rFonts w:ascii="Times New Roman" w:hAnsi="Times New Roman"/>
                <w:lang w:val="uz-Cyrl-UZ"/>
              </w:rPr>
              <w:t xml:space="preserve"> </w:t>
            </w:r>
            <w:r w:rsidRPr="00D917D0">
              <w:rPr>
                <w:rFonts w:ascii="Times New Roman" w:hAnsi="Times New Roman"/>
                <w:lang w:val="uz-Cyrl-UZ"/>
              </w:rPr>
              <w:t>valyutada</w:t>
            </w:r>
            <w:r w:rsidR="00AA252B" w:rsidRPr="00D917D0">
              <w:rPr>
                <w:rFonts w:ascii="Times New Roman" w:hAnsi="Times New Roman"/>
                <w:lang w:val="uz-Cyrl-UZ"/>
              </w:rPr>
              <w:t xml:space="preserve"> </w:t>
            </w:r>
            <w:r w:rsidRPr="00D917D0">
              <w:rPr>
                <w:rFonts w:ascii="Times New Roman" w:hAnsi="Times New Roman"/>
                <w:lang w:val="uz-Cyrl-UZ"/>
              </w:rPr>
              <w:t>O‘zbekiston</w:t>
            </w:r>
            <w:r w:rsidR="00AA252B" w:rsidRPr="00D917D0">
              <w:rPr>
                <w:rFonts w:ascii="Times New Roman" w:hAnsi="Times New Roman"/>
                <w:lang w:val="uz-Cyrl-UZ"/>
              </w:rPr>
              <w:t xml:space="preserve"> </w:t>
            </w:r>
            <w:r w:rsidRPr="00D917D0">
              <w:rPr>
                <w:rFonts w:ascii="Times New Roman" w:hAnsi="Times New Roman"/>
                <w:lang w:val="uz-Cyrl-UZ"/>
              </w:rPr>
              <w:t>Respublikasi</w:t>
            </w:r>
            <w:r w:rsidR="00AA252B" w:rsidRPr="00D917D0">
              <w:rPr>
                <w:rFonts w:ascii="Times New Roman" w:hAnsi="Times New Roman"/>
                <w:lang w:val="uz-Cyrl-UZ"/>
              </w:rPr>
              <w:t xml:space="preserve"> </w:t>
            </w:r>
            <w:r w:rsidRPr="00D917D0">
              <w:rPr>
                <w:rFonts w:ascii="Times New Roman" w:hAnsi="Times New Roman"/>
                <w:lang w:val="uz-Cyrl-UZ"/>
              </w:rPr>
              <w:t>Markaziy</w:t>
            </w:r>
            <w:r w:rsidR="00AA252B" w:rsidRPr="00D917D0">
              <w:rPr>
                <w:rFonts w:ascii="Times New Roman" w:hAnsi="Times New Roman"/>
                <w:lang w:val="uz-Cyrl-UZ"/>
              </w:rPr>
              <w:t xml:space="preserve"> </w:t>
            </w:r>
            <w:r w:rsidRPr="00D917D0">
              <w:rPr>
                <w:rFonts w:ascii="Times New Roman" w:hAnsi="Times New Roman"/>
                <w:lang w:val="uz-Cyrl-UZ"/>
              </w:rPr>
              <w:t>bankining</w:t>
            </w:r>
            <w:r w:rsidR="00AA252B" w:rsidRPr="00D917D0">
              <w:rPr>
                <w:rFonts w:ascii="Times New Roman" w:hAnsi="Times New Roman"/>
                <w:lang w:val="uz-Cyrl-UZ"/>
              </w:rPr>
              <w:t xml:space="preserve"> </w:t>
            </w:r>
            <w:r w:rsidRPr="00D917D0">
              <w:rPr>
                <w:rFonts w:ascii="Times New Roman" w:hAnsi="Times New Roman"/>
                <w:lang w:val="uz-Cyrl-UZ"/>
              </w:rPr>
              <w:t>to‘lov</w:t>
            </w:r>
            <w:r w:rsidR="00AA252B" w:rsidRPr="00D917D0">
              <w:rPr>
                <w:rFonts w:ascii="Times New Roman" w:hAnsi="Times New Roman"/>
                <w:lang w:val="uz-Cyrl-UZ"/>
              </w:rPr>
              <w:t xml:space="preserve"> </w:t>
            </w:r>
            <w:r w:rsidRPr="00D917D0">
              <w:rPr>
                <w:rFonts w:ascii="Times New Roman" w:hAnsi="Times New Roman"/>
                <w:lang w:val="uz-Cyrl-UZ"/>
              </w:rPr>
              <w:t>sanasidagi</w:t>
            </w:r>
            <w:r w:rsidR="00AA252B" w:rsidRPr="00D917D0">
              <w:rPr>
                <w:rFonts w:ascii="Times New Roman" w:hAnsi="Times New Roman"/>
                <w:lang w:val="uz-Cyrl-UZ"/>
              </w:rPr>
              <w:t xml:space="preserve"> </w:t>
            </w:r>
            <w:r w:rsidRPr="00D917D0">
              <w:rPr>
                <w:rFonts w:ascii="Times New Roman" w:hAnsi="Times New Roman"/>
                <w:lang w:val="uz-Cyrl-UZ"/>
              </w:rPr>
              <w:t>kursi</w:t>
            </w:r>
            <w:r w:rsidR="00AA252B" w:rsidRPr="00D917D0">
              <w:rPr>
                <w:rFonts w:ascii="Times New Roman" w:hAnsi="Times New Roman"/>
                <w:lang w:val="uz-Cyrl-UZ"/>
              </w:rPr>
              <w:t xml:space="preserve"> </w:t>
            </w:r>
            <w:r w:rsidRPr="00D917D0">
              <w:rPr>
                <w:rFonts w:ascii="Times New Roman" w:hAnsi="Times New Roman"/>
                <w:lang w:val="uz-Cyrl-UZ"/>
              </w:rPr>
              <w:t>bo‘yicha</w:t>
            </w:r>
            <w:r w:rsidR="00AA252B" w:rsidRPr="00D917D0">
              <w:rPr>
                <w:rFonts w:ascii="Times New Roman" w:hAnsi="Times New Roman"/>
                <w:lang w:val="uz-Cyrl-UZ"/>
              </w:rPr>
              <w:t xml:space="preserve"> </w:t>
            </w:r>
            <w:r w:rsidRPr="00D917D0">
              <w:rPr>
                <w:rFonts w:ascii="Times New Roman" w:hAnsi="Times New Roman"/>
                <w:lang w:val="uz-Cyrl-UZ"/>
              </w:rPr>
              <w:t>omonat</w:t>
            </w:r>
            <w:r w:rsidR="00AA252B" w:rsidRPr="00D917D0">
              <w:rPr>
                <w:rFonts w:ascii="Times New Roman" w:hAnsi="Times New Roman"/>
                <w:lang w:val="uz-Cyrl-UZ"/>
              </w:rPr>
              <w:t xml:space="preserve"> </w:t>
            </w:r>
            <w:r w:rsidRPr="00D917D0">
              <w:rPr>
                <w:rFonts w:ascii="Times New Roman" w:hAnsi="Times New Roman"/>
                <w:lang w:val="uz-Cyrl-UZ"/>
              </w:rPr>
              <w:t>summasiga</w:t>
            </w:r>
            <w:r w:rsidR="00AA252B" w:rsidRPr="00D917D0">
              <w:rPr>
                <w:rFonts w:ascii="Times New Roman" w:hAnsi="Times New Roman"/>
                <w:lang w:val="uz-Cyrl-UZ"/>
              </w:rPr>
              <w:t xml:space="preserve"> </w:t>
            </w:r>
            <w:r w:rsidRPr="00D917D0">
              <w:rPr>
                <w:rFonts w:ascii="Times New Roman" w:hAnsi="Times New Roman"/>
                <w:lang w:val="uz-Cyrl-UZ"/>
              </w:rPr>
              <w:t>ekvivalent</w:t>
            </w:r>
            <w:r w:rsidR="00AA252B" w:rsidRPr="00D917D0">
              <w:rPr>
                <w:rFonts w:ascii="Times New Roman" w:hAnsi="Times New Roman"/>
                <w:lang w:val="uz-Cyrl-UZ"/>
              </w:rPr>
              <w:t xml:space="preserve"> </w:t>
            </w:r>
            <w:r w:rsidRPr="00D917D0">
              <w:rPr>
                <w:rFonts w:ascii="Times New Roman" w:hAnsi="Times New Roman"/>
                <w:lang w:val="uz-Cyrl-UZ"/>
              </w:rPr>
              <w:t>miqdorda</w:t>
            </w:r>
            <w:r w:rsidR="00AA252B" w:rsidRPr="00D917D0">
              <w:rPr>
                <w:rFonts w:ascii="Times New Roman" w:hAnsi="Times New Roman"/>
                <w:lang w:val="uz-Cyrl-UZ"/>
              </w:rPr>
              <w:t xml:space="preserve"> </w:t>
            </w:r>
            <w:r w:rsidRPr="00D917D0">
              <w:rPr>
                <w:rFonts w:ascii="Times New Roman" w:hAnsi="Times New Roman"/>
                <w:lang w:val="uz-Cyrl-UZ"/>
              </w:rPr>
              <w:t>naqd</w:t>
            </w:r>
            <w:r w:rsidR="00AA252B" w:rsidRPr="00D917D0">
              <w:rPr>
                <w:rFonts w:ascii="Times New Roman" w:hAnsi="Times New Roman"/>
                <w:lang w:val="uz-Cyrl-UZ"/>
              </w:rPr>
              <w:t xml:space="preserve"> </w:t>
            </w:r>
            <w:r w:rsidRPr="00D917D0">
              <w:rPr>
                <w:rFonts w:ascii="Times New Roman" w:hAnsi="Times New Roman"/>
                <w:lang w:val="uz-Cyrl-UZ"/>
              </w:rPr>
              <w:t>pul</w:t>
            </w:r>
            <w:r w:rsidR="00AA252B" w:rsidRPr="00D917D0">
              <w:rPr>
                <w:rFonts w:ascii="Times New Roman" w:hAnsi="Times New Roman"/>
                <w:lang w:val="uz-Cyrl-UZ"/>
              </w:rPr>
              <w:t xml:space="preserve"> </w:t>
            </w:r>
            <w:r w:rsidRPr="00D917D0">
              <w:rPr>
                <w:rFonts w:ascii="Times New Roman" w:hAnsi="Times New Roman"/>
                <w:lang w:val="uz-Cyrl-UZ"/>
              </w:rPr>
              <w:t>omonatini</w:t>
            </w:r>
            <w:r w:rsidR="00AA252B" w:rsidRPr="00D917D0">
              <w:rPr>
                <w:rFonts w:ascii="Times New Roman" w:hAnsi="Times New Roman"/>
                <w:lang w:val="uz-Cyrl-UZ"/>
              </w:rPr>
              <w:t xml:space="preserve"> </w:t>
            </w:r>
            <w:r w:rsidRPr="00D917D0">
              <w:rPr>
                <w:rFonts w:ascii="Times New Roman" w:hAnsi="Times New Roman"/>
                <w:lang w:val="uz-Cyrl-UZ"/>
              </w:rPr>
              <w:t>kiritishlari</w:t>
            </w:r>
            <w:r w:rsidR="00AA252B" w:rsidRPr="00D917D0">
              <w:rPr>
                <w:rFonts w:ascii="Times New Roman" w:hAnsi="Times New Roman"/>
                <w:lang w:val="uz-Cyrl-UZ"/>
              </w:rPr>
              <w:t xml:space="preserve"> </w:t>
            </w:r>
            <w:r w:rsidRPr="00D917D0">
              <w:rPr>
                <w:rFonts w:ascii="Times New Roman" w:hAnsi="Times New Roman"/>
                <w:lang w:val="uz-Cyrl-UZ"/>
              </w:rPr>
              <w:t>mumkin</w:t>
            </w:r>
            <w:r w:rsidR="00AA252B" w:rsidRPr="00D917D0">
              <w:rPr>
                <w:rFonts w:ascii="Times New Roman" w:hAnsi="Times New Roman"/>
                <w:lang w:val="uz-Cyrl-UZ"/>
              </w:rPr>
              <w:t xml:space="preserve">. </w:t>
            </w:r>
            <w:r w:rsidRPr="00D917D0">
              <w:rPr>
                <w:rFonts w:ascii="Times New Roman" w:hAnsi="Times New Roman"/>
                <w:lang w:val="uz-Cyrl-UZ"/>
              </w:rPr>
              <w:t>Mahalliy</w:t>
            </w:r>
            <w:r w:rsidR="00AA252B" w:rsidRPr="00D917D0">
              <w:rPr>
                <w:rFonts w:ascii="Times New Roman" w:hAnsi="Times New Roman"/>
                <w:lang w:val="uz-Cyrl-UZ"/>
              </w:rPr>
              <w:t xml:space="preserve"> </w:t>
            </w:r>
            <w:r w:rsidRPr="00D917D0">
              <w:rPr>
                <w:rFonts w:ascii="Times New Roman" w:hAnsi="Times New Roman"/>
                <w:lang w:val="uz-Cyrl-UZ"/>
              </w:rPr>
              <w:t>ishtirokchilarning</w:t>
            </w:r>
            <w:r w:rsidR="00AA252B" w:rsidRPr="00D917D0">
              <w:rPr>
                <w:rFonts w:ascii="Times New Roman" w:hAnsi="Times New Roman"/>
                <w:lang w:val="uz-Cyrl-UZ"/>
              </w:rPr>
              <w:t xml:space="preserve"> </w:t>
            </w:r>
            <w:r w:rsidRPr="00D917D0">
              <w:rPr>
                <w:rFonts w:ascii="Times New Roman" w:hAnsi="Times New Roman"/>
                <w:lang w:val="uz-Cyrl-UZ"/>
              </w:rPr>
              <w:t>naqd</w:t>
            </w:r>
            <w:r w:rsidR="00AA252B" w:rsidRPr="00D917D0">
              <w:rPr>
                <w:rFonts w:ascii="Times New Roman" w:hAnsi="Times New Roman"/>
                <w:lang w:val="uz-Cyrl-UZ"/>
              </w:rPr>
              <w:t xml:space="preserve"> </w:t>
            </w:r>
            <w:r w:rsidRPr="00D917D0">
              <w:rPr>
                <w:rFonts w:ascii="Times New Roman" w:hAnsi="Times New Roman"/>
                <w:lang w:val="uz-Cyrl-UZ"/>
              </w:rPr>
              <w:t>pul</w:t>
            </w:r>
            <w:r w:rsidR="00AA252B" w:rsidRPr="00D917D0">
              <w:rPr>
                <w:rFonts w:ascii="Times New Roman" w:hAnsi="Times New Roman"/>
                <w:lang w:val="uz-Cyrl-UZ"/>
              </w:rPr>
              <w:t xml:space="preserve"> </w:t>
            </w:r>
            <w:r w:rsidRPr="00D917D0">
              <w:rPr>
                <w:rFonts w:ascii="Times New Roman" w:hAnsi="Times New Roman"/>
                <w:lang w:val="uz-Cyrl-UZ"/>
              </w:rPr>
              <w:t>depoziti</w:t>
            </w:r>
            <w:r w:rsidR="00AA252B" w:rsidRPr="00D917D0">
              <w:rPr>
                <w:rFonts w:ascii="Times New Roman" w:hAnsi="Times New Roman"/>
                <w:lang w:val="uz-Cyrl-UZ"/>
              </w:rPr>
              <w:t xml:space="preserve"> </w:t>
            </w:r>
            <w:r w:rsidRPr="00D917D0">
              <w:rPr>
                <w:rFonts w:ascii="Times New Roman" w:hAnsi="Times New Roman"/>
                <w:lang w:val="uz-Cyrl-UZ"/>
              </w:rPr>
              <w:t>milliy</w:t>
            </w:r>
            <w:r w:rsidR="00AA252B" w:rsidRPr="00D917D0">
              <w:rPr>
                <w:rFonts w:ascii="Times New Roman" w:hAnsi="Times New Roman"/>
                <w:lang w:val="uz-Cyrl-UZ"/>
              </w:rPr>
              <w:t xml:space="preserve"> </w:t>
            </w:r>
            <w:r w:rsidRPr="00D917D0">
              <w:rPr>
                <w:rFonts w:ascii="Times New Roman" w:hAnsi="Times New Roman"/>
                <w:lang w:val="uz-Cyrl-UZ"/>
              </w:rPr>
              <w:t>valyutada</w:t>
            </w:r>
            <w:r w:rsidR="00AA252B" w:rsidRPr="00D917D0">
              <w:rPr>
                <w:rFonts w:ascii="Times New Roman" w:hAnsi="Times New Roman"/>
                <w:lang w:val="uz-Cyrl-UZ"/>
              </w:rPr>
              <w:t xml:space="preserve"> </w:t>
            </w:r>
            <w:r w:rsidRPr="00D917D0">
              <w:rPr>
                <w:rFonts w:ascii="Times New Roman" w:hAnsi="Times New Roman"/>
                <w:lang w:val="uz-Cyrl-UZ"/>
              </w:rPr>
              <w:t>to‘lanadi</w:t>
            </w:r>
            <w:r w:rsidR="00311441" w:rsidRPr="00D917D0">
              <w:rPr>
                <w:rFonts w:ascii="Times New Roman" w:hAnsi="Times New Roman"/>
                <w:lang w:val="uz-Cyrl-UZ"/>
              </w:rPr>
              <w:t>. Xorijiy ishtirokchilar erkin konvertatsiya qilinadigan istalgan valyutada O‘zbekiston Respublikasi Markaziy bankining to‘lov sanasidagi valyuta kursi bo‘yicha omonat summasiga ekvivalent miqdorda naqd pul qo‘yishlari mumkin.</w:t>
            </w:r>
            <w:r w:rsidR="00AA252B" w:rsidRPr="00D917D0">
              <w:rPr>
                <w:rFonts w:ascii="Times New Roman" w:hAnsi="Times New Roman"/>
                <w:lang w:val="uz-Cyrl-UZ"/>
              </w:rPr>
              <w:t xml:space="preserve"> </w:t>
            </w:r>
            <w:r w:rsidRPr="00D917D0">
              <w:rPr>
                <w:rFonts w:ascii="Times New Roman" w:hAnsi="Times New Roman"/>
                <w:lang w:val="uz-Cyrl-UZ"/>
              </w:rPr>
              <w:t>Mahalliy</w:t>
            </w:r>
            <w:r w:rsidR="00AA252B" w:rsidRPr="00D917D0">
              <w:rPr>
                <w:rFonts w:ascii="Times New Roman" w:hAnsi="Times New Roman"/>
                <w:lang w:val="uz-Cyrl-UZ"/>
              </w:rPr>
              <w:t xml:space="preserve"> </w:t>
            </w:r>
            <w:r w:rsidRPr="00D917D0">
              <w:rPr>
                <w:rFonts w:ascii="Times New Roman" w:hAnsi="Times New Roman"/>
                <w:lang w:val="uz-Cyrl-UZ"/>
              </w:rPr>
              <w:t>ishtirokchilarning</w:t>
            </w:r>
            <w:r w:rsidR="00AA252B" w:rsidRPr="00D917D0">
              <w:rPr>
                <w:rFonts w:ascii="Times New Roman" w:hAnsi="Times New Roman"/>
                <w:lang w:val="uz-Cyrl-UZ"/>
              </w:rPr>
              <w:t xml:space="preserve"> </w:t>
            </w:r>
            <w:r w:rsidRPr="00D917D0">
              <w:rPr>
                <w:rFonts w:ascii="Times New Roman" w:hAnsi="Times New Roman"/>
                <w:lang w:val="uz-Cyrl-UZ"/>
              </w:rPr>
              <w:t>naqd</w:t>
            </w:r>
            <w:r w:rsidR="00AA252B" w:rsidRPr="00D917D0">
              <w:rPr>
                <w:rFonts w:ascii="Times New Roman" w:hAnsi="Times New Roman"/>
                <w:lang w:val="uz-Cyrl-UZ"/>
              </w:rPr>
              <w:t xml:space="preserve"> </w:t>
            </w:r>
            <w:r w:rsidRPr="00D917D0">
              <w:rPr>
                <w:rFonts w:ascii="Times New Roman" w:hAnsi="Times New Roman"/>
                <w:lang w:val="uz-Cyrl-UZ"/>
              </w:rPr>
              <w:t>depoziti</w:t>
            </w:r>
            <w:r w:rsidR="00AA252B" w:rsidRPr="00D917D0">
              <w:rPr>
                <w:rFonts w:ascii="Times New Roman" w:hAnsi="Times New Roman"/>
                <w:lang w:val="uz-Cyrl-UZ"/>
              </w:rPr>
              <w:t xml:space="preserve"> </w:t>
            </w:r>
            <w:r w:rsidRPr="00D917D0">
              <w:rPr>
                <w:rFonts w:ascii="Times New Roman" w:hAnsi="Times New Roman"/>
                <w:lang w:val="uz-Cyrl-UZ"/>
              </w:rPr>
              <w:t>milliy</w:t>
            </w:r>
            <w:r w:rsidR="00AA252B" w:rsidRPr="00D917D0">
              <w:rPr>
                <w:rFonts w:ascii="Times New Roman" w:hAnsi="Times New Roman"/>
                <w:lang w:val="uz-Cyrl-UZ"/>
              </w:rPr>
              <w:t xml:space="preserve"> </w:t>
            </w:r>
            <w:r w:rsidRPr="00D917D0">
              <w:rPr>
                <w:rFonts w:ascii="Times New Roman" w:hAnsi="Times New Roman"/>
                <w:lang w:val="uz-Cyrl-UZ"/>
              </w:rPr>
              <w:t>valyutada</w:t>
            </w:r>
            <w:r w:rsidR="00AA252B" w:rsidRPr="00D917D0">
              <w:rPr>
                <w:rFonts w:ascii="Times New Roman" w:hAnsi="Times New Roman"/>
                <w:lang w:val="uz-Cyrl-UZ"/>
              </w:rPr>
              <w:t xml:space="preserve"> </w:t>
            </w:r>
            <w:r w:rsidRPr="00D917D0">
              <w:rPr>
                <w:rFonts w:ascii="Times New Roman" w:hAnsi="Times New Roman"/>
                <w:lang w:val="uz-Cyrl-UZ"/>
              </w:rPr>
              <w:t>to‘lanadi</w:t>
            </w:r>
            <w:r w:rsidR="00AA252B" w:rsidRPr="00D917D0">
              <w:rPr>
                <w:rFonts w:ascii="Times New Roman" w:hAnsi="Times New Roman"/>
                <w:lang w:val="uz-Cyrl-UZ"/>
              </w:rPr>
              <w:t>.</w:t>
            </w:r>
          </w:p>
        </w:tc>
      </w:tr>
      <w:tr w:rsidR="00AA252B" w:rsidRPr="00D917D0" w14:paraId="775E5E2D" w14:textId="77777777" w:rsidTr="007336FC">
        <w:tc>
          <w:tcPr>
            <w:tcW w:w="567" w:type="dxa"/>
          </w:tcPr>
          <w:p w14:paraId="09F58506" w14:textId="77777777" w:rsidR="00AA252B" w:rsidRPr="00D917D0" w:rsidRDefault="00AA252B" w:rsidP="00143E37">
            <w:pPr>
              <w:spacing w:before="60" w:after="60"/>
              <w:jc w:val="center"/>
              <w:rPr>
                <w:rFonts w:ascii="Times New Roman" w:hAnsi="Times New Roman"/>
                <w:b/>
                <w:lang w:val="uz-Cyrl-UZ"/>
              </w:rPr>
            </w:pPr>
          </w:p>
        </w:tc>
        <w:tc>
          <w:tcPr>
            <w:tcW w:w="2552" w:type="dxa"/>
          </w:tcPr>
          <w:p w14:paraId="2AFCF958" w14:textId="77777777" w:rsidR="00AA252B" w:rsidRPr="00D917D0" w:rsidRDefault="00AA252B" w:rsidP="00143E37">
            <w:pPr>
              <w:spacing w:before="60" w:after="60"/>
              <w:rPr>
                <w:rFonts w:ascii="Times New Roman" w:hAnsi="Times New Roman"/>
                <w:b/>
                <w:lang w:val="uz-Cyrl-UZ"/>
              </w:rPr>
            </w:pPr>
          </w:p>
        </w:tc>
        <w:tc>
          <w:tcPr>
            <w:tcW w:w="709" w:type="dxa"/>
          </w:tcPr>
          <w:p w14:paraId="45F6675B" w14:textId="211F69EF" w:rsidR="00AA252B" w:rsidRPr="00D917D0" w:rsidRDefault="00AA252B" w:rsidP="00143E37">
            <w:pPr>
              <w:spacing w:before="60" w:after="60"/>
              <w:jc w:val="center"/>
              <w:rPr>
                <w:rFonts w:ascii="Times New Roman" w:hAnsi="Times New Roman"/>
                <w:lang w:val="uz-Cyrl-UZ"/>
              </w:rPr>
            </w:pPr>
            <w:r w:rsidRPr="00D917D0">
              <w:rPr>
                <w:rFonts w:ascii="Times New Roman" w:hAnsi="Times New Roman"/>
                <w:lang w:val="uz-Cyrl-UZ"/>
              </w:rPr>
              <w:t>5.4</w:t>
            </w:r>
          </w:p>
        </w:tc>
        <w:tc>
          <w:tcPr>
            <w:tcW w:w="284" w:type="dxa"/>
          </w:tcPr>
          <w:p w14:paraId="18E7E55A" w14:textId="77777777" w:rsidR="00AA252B" w:rsidRPr="00D917D0" w:rsidRDefault="00AA252B" w:rsidP="00143E37">
            <w:pPr>
              <w:spacing w:before="60" w:after="60"/>
              <w:rPr>
                <w:rFonts w:ascii="Times New Roman" w:hAnsi="Times New Roman"/>
                <w:lang w:val="uz-Cyrl-UZ"/>
              </w:rPr>
            </w:pPr>
          </w:p>
        </w:tc>
        <w:tc>
          <w:tcPr>
            <w:tcW w:w="5987" w:type="dxa"/>
          </w:tcPr>
          <w:p w14:paraId="561297D0" w14:textId="6FAECC3B" w:rsidR="00AA252B"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Ishtirokchilarning</w:t>
            </w:r>
            <w:r w:rsidR="00356054" w:rsidRPr="00D917D0">
              <w:rPr>
                <w:rFonts w:ascii="Times New Roman" w:hAnsi="Times New Roman"/>
                <w:lang w:val="uz-Cyrl-UZ"/>
              </w:rPr>
              <w:t xml:space="preserve"> </w:t>
            </w:r>
            <w:r w:rsidRPr="00D917D0">
              <w:rPr>
                <w:rFonts w:ascii="Times New Roman" w:hAnsi="Times New Roman"/>
                <w:lang w:val="uz-Cyrl-UZ"/>
              </w:rPr>
              <w:t>zakalati</w:t>
            </w:r>
            <w:r w:rsidR="00356054" w:rsidRPr="00D917D0">
              <w:rPr>
                <w:rFonts w:ascii="Times New Roman" w:hAnsi="Times New Roman"/>
                <w:lang w:val="uz-Cyrl-UZ"/>
              </w:rPr>
              <w:t xml:space="preserve"> </w:t>
            </w:r>
            <w:r w:rsidRPr="00D917D0">
              <w:rPr>
                <w:rFonts w:ascii="Times New Roman" w:hAnsi="Times New Roman"/>
                <w:lang w:val="uz-Cyrl-UZ"/>
              </w:rPr>
              <w:t>operator</w:t>
            </w:r>
            <w:r w:rsidR="00356054" w:rsidRPr="00D917D0">
              <w:rPr>
                <w:rFonts w:ascii="Times New Roman" w:hAnsi="Times New Roman"/>
                <w:lang w:val="uz-Cyrl-UZ"/>
              </w:rPr>
              <w:t xml:space="preserve"> </w:t>
            </w:r>
            <w:r w:rsidRPr="00D917D0">
              <w:rPr>
                <w:rFonts w:ascii="Times New Roman" w:hAnsi="Times New Roman"/>
                <w:lang w:val="uz-Cyrl-UZ"/>
              </w:rPr>
              <w:t>tomonidan</w:t>
            </w:r>
            <w:r w:rsidR="00356054" w:rsidRPr="00D917D0">
              <w:rPr>
                <w:rFonts w:ascii="Times New Roman" w:hAnsi="Times New Roman"/>
                <w:lang w:val="uz-Cyrl-UZ"/>
              </w:rPr>
              <w:t xml:space="preserve"> </w:t>
            </w:r>
            <w:r w:rsidRPr="00D917D0">
              <w:rPr>
                <w:rFonts w:ascii="Times New Roman" w:hAnsi="Times New Roman"/>
                <w:lang w:val="uz-Cyrl-UZ"/>
              </w:rPr>
              <w:t>g‘olib</w:t>
            </w:r>
            <w:r w:rsidR="00356054" w:rsidRPr="00D917D0">
              <w:rPr>
                <w:rFonts w:ascii="Times New Roman" w:hAnsi="Times New Roman"/>
                <w:lang w:val="uz-Cyrl-UZ"/>
              </w:rPr>
              <w:t xml:space="preserve"> </w:t>
            </w:r>
            <w:r w:rsidRPr="00D917D0">
              <w:rPr>
                <w:rFonts w:ascii="Times New Roman" w:hAnsi="Times New Roman"/>
                <w:lang w:val="uz-Cyrl-UZ"/>
              </w:rPr>
              <w:t>aniqlangunga</w:t>
            </w:r>
            <w:r w:rsidR="00356054" w:rsidRPr="00D917D0">
              <w:rPr>
                <w:rFonts w:ascii="Times New Roman" w:hAnsi="Times New Roman"/>
                <w:lang w:val="uz-Cyrl-UZ"/>
              </w:rPr>
              <w:t xml:space="preserve"> </w:t>
            </w:r>
            <w:r w:rsidRPr="00D917D0">
              <w:rPr>
                <w:rFonts w:ascii="Times New Roman" w:hAnsi="Times New Roman"/>
                <w:lang w:val="uz-Cyrl-UZ"/>
              </w:rPr>
              <w:t>qadar</w:t>
            </w:r>
            <w:r w:rsidR="00356054" w:rsidRPr="00D917D0">
              <w:rPr>
                <w:rFonts w:ascii="Times New Roman" w:hAnsi="Times New Roman"/>
                <w:lang w:val="uz-Cyrl-UZ"/>
              </w:rPr>
              <w:t xml:space="preserve"> </w:t>
            </w:r>
            <w:r w:rsidRPr="00D917D0">
              <w:rPr>
                <w:rFonts w:ascii="Times New Roman" w:hAnsi="Times New Roman"/>
                <w:lang w:val="uz-Cyrl-UZ"/>
              </w:rPr>
              <w:t>band</w:t>
            </w:r>
            <w:r w:rsidR="00356054" w:rsidRPr="00D917D0">
              <w:rPr>
                <w:rFonts w:ascii="Times New Roman" w:hAnsi="Times New Roman"/>
                <w:lang w:val="uz-Cyrl-UZ"/>
              </w:rPr>
              <w:t xml:space="preserve"> </w:t>
            </w:r>
            <w:r w:rsidRPr="00D917D0">
              <w:rPr>
                <w:rFonts w:ascii="Times New Roman" w:hAnsi="Times New Roman"/>
                <w:lang w:val="uz-Cyrl-UZ"/>
              </w:rPr>
              <w:t>qilib</w:t>
            </w:r>
            <w:r w:rsidR="00356054" w:rsidRPr="00D917D0">
              <w:rPr>
                <w:rFonts w:ascii="Times New Roman" w:hAnsi="Times New Roman"/>
                <w:lang w:val="uz-Cyrl-UZ"/>
              </w:rPr>
              <w:t xml:space="preserve"> </w:t>
            </w:r>
            <w:r w:rsidRPr="00D917D0">
              <w:rPr>
                <w:rFonts w:ascii="Times New Roman" w:hAnsi="Times New Roman"/>
                <w:lang w:val="uz-Cyrl-UZ"/>
              </w:rPr>
              <w:t>qo‘yiladi</w:t>
            </w:r>
            <w:r w:rsidR="00356054" w:rsidRPr="00D917D0">
              <w:rPr>
                <w:rFonts w:ascii="Times New Roman" w:hAnsi="Times New Roman"/>
                <w:lang w:val="uz-Cyrl-UZ"/>
              </w:rPr>
              <w:t>.</w:t>
            </w:r>
          </w:p>
          <w:p w14:paraId="135678A0" w14:textId="2145C10D" w:rsidR="00356054"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356054" w:rsidRPr="00D917D0">
              <w:rPr>
                <w:rFonts w:ascii="Times New Roman" w:hAnsi="Times New Roman"/>
                <w:lang w:val="uz-Cyrl-UZ"/>
              </w:rPr>
              <w:t xml:space="preserve"> </w:t>
            </w:r>
            <w:r w:rsidRPr="00D917D0">
              <w:rPr>
                <w:rFonts w:ascii="Times New Roman" w:hAnsi="Times New Roman"/>
                <w:lang w:val="uz-Cyrl-UZ"/>
              </w:rPr>
              <w:t>g‘olibining</w:t>
            </w:r>
            <w:r w:rsidR="00356054" w:rsidRPr="00D917D0">
              <w:rPr>
                <w:rFonts w:ascii="Times New Roman" w:hAnsi="Times New Roman"/>
                <w:lang w:val="uz-Cyrl-UZ"/>
              </w:rPr>
              <w:t xml:space="preserve"> </w:t>
            </w:r>
            <w:r w:rsidRPr="00D917D0">
              <w:rPr>
                <w:rFonts w:ascii="Times New Roman" w:hAnsi="Times New Roman"/>
                <w:lang w:val="uz-Cyrl-UZ"/>
              </w:rPr>
              <w:t>zakalati</w:t>
            </w:r>
            <w:r w:rsidR="00356054" w:rsidRPr="00D917D0">
              <w:rPr>
                <w:rFonts w:ascii="Times New Roman" w:hAnsi="Times New Roman"/>
                <w:lang w:val="uz-Cyrl-UZ"/>
              </w:rPr>
              <w:t xml:space="preserve"> </w:t>
            </w:r>
            <w:r w:rsidRPr="00D917D0">
              <w:rPr>
                <w:rFonts w:ascii="Times New Roman" w:hAnsi="Times New Roman"/>
                <w:lang w:val="uz-Cyrl-UZ"/>
              </w:rPr>
              <w:t>shartnoma</w:t>
            </w:r>
            <w:r w:rsidR="00356054" w:rsidRPr="00D917D0">
              <w:rPr>
                <w:rFonts w:ascii="Times New Roman" w:hAnsi="Times New Roman"/>
                <w:lang w:val="uz-Cyrl-UZ"/>
              </w:rPr>
              <w:t xml:space="preserve"> </w:t>
            </w:r>
            <w:r w:rsidRPr="00D917D0">
              <w:rPr>
                <w:rFonts w:ascii="Times New Roman" w:hAnsi="Times New Roman"/>
                <w:lang w:val="uz-Cyrl-UZ"/>
              </w:rPr>
              <w:t>tuzilguniga</w:t>
            </w:r>
            <w:r w:rsidR="00356054" w:rsidRPr="00D917D0">
              <w:rPr>
                <w:rFonts w:ascii="Times New Roman" w:hAnsi="Times New Roman"/>
                <w:lang w:val="uz-Cyrl-UZ"/>
              </w:rPr>
              <w:t xml:space="preserve"> </w:t>
            </w:r>
            <w:r w:rsidRPr="00D917D0">
              <w:rPr>
                <w:rFonts w:ascii="Times New Roman" w:hAnsi="Times New Roman"/>
                <w:lang w:val="uz-Cyrl-UZ"/>
              </w:rPr>
              <w:t>qadar</w:t>
            </w:r>
            <w:r w:rsidR="00356054" w:rsidRPr="00D917D0">
              <w:rPr>
                <w:rFonts w:ascii="Times New Roman" w:hAnsi="Times New Roman"/>
                <w:lang w:val="uz-Cyrl-UZ"/>
              </w:rPr>
              <w:t xml:space="preserve"> </w:t>
            </w:r>
            <w:r w:rsidRPr="00D917D0">
              <w:rPr>
                <w:rFonts w:ascii="Times New Roman" w:hAnsi="Times New Roman"/>
                <w:lang w:val="uz-Cyrl-UZ"/>
              </w:rPr>
              <w:t>band</w:t>
            </w:r>
            <w:r w:rsidR="00356054" w:rsidRPr="00D917D0">
              <w:rPr>
                <w:rFonts w:ascii="Times New Roman" w:hAnsi="Times New Roman"/>
                <w:lang w:val="uz-Cyrl-UZ"/>
              </w:rPr>
              <w:t xml:space="preserve"> </w:t>
            </w:r>
            <w:r w:rsidRPr="00D917D0">
              <w:rPr>
                <w:rFonts w:ascii="Times New Roman" w:hAnsi="Times New Roman"/>
                <w:lang w:val="uz-Cyrl-UZ"/>
              </w:rPr>
              <w:t>qilib</w:t>
            </w:r>
            <w:r w:rsidR="00356054" w:rsidRPr="00D917D0">
              <w:rPr>
                <w:rFonts w:ascii="Times New Roman" w:hAnsi="Times New Roman"/>
                <w:lang w:val="uz-Cyrl-UZ"/>
              </w:rPr>
              <w:t xml:space="preserve"> </w:t>
            </w:r>
            <w:r w:rsidRPr="00D917D0">
              <w:rPr>
                <w:rFonts w:ascii="Times New Roman" w:hAnsi="Times New Roman"/>
                <w:lang w:val="uz-Cyrl-UZ"/>
              </w:rPr>
              <w:t>qo‘yiladi</w:t>
            </w:r>
            <w:r w:rsidR="00356054" w:rsidRPr="00D917D0">
              <w:rPr>
                <w:rFonts w:ascii="Times New Roman" w:hAnsi="Times New Roman"/>
                <w:lang w:val="uz-Cyrl-UZ"/>
              </w:rPr>
              <w:t>.</w:t>
            </w:r>
          </w:p>
        </w:tc>
      </w:tr>
      <w:tr w:rsidR="00356054" w:rsidRPr="0094416C" w14:paraId="12197508" w14:textId="77777777" w:rsidTr="007336FC">
        <w:tc>
          <w:tcPr>
            <w:tcW w:w="567" w:type="dxa"/>
          </w:tcPr>
          <w:p w14:paraId="0B77D37F" w14:textId="77777777" w:rsidR="00356054" w:rsidRPr="00D917D0" w:rsidRDefault="00356054" w:rsidP="00143E37">
            <w:pPr>
              <w:spacing w:before="60" w:after="60"/>
              <w:jc w:val="center"/>
              <w:rPr>
                <w:rFonts w:ascii="Times New Roman" w:hAnsi="Times New Roman"/>
                <w:b/>
                <w:lang w:val="uz-Cyrl-UZ"/>
              </w:rPr>
            </w:pPr>
          </w:p>
        </w:tc>
        <w:tc>
          <w:tcPr>
            <w:tcW w:w="2552" w:type="dxa"/>
          </w:tcPr>
          <w:p w14:paraId="0EF9543B" w14:textId="77777777" w:rsidR="00356054" w:rsidRPr="00D917D0" w:rsidRDefault="00356054" w:rsidP="00143E37">
            <w:pPr>
              <w:spacing w:before="60" w:after="60"/>
              <w:rPr>
                <w:rFonts w:ascii="Times New Roman" w:hAnsi="Times New Roman"/>
                <w:b/>
                <w:lang w:val="uz-Cyrl-UZ"/>
              </w:rPr>
            </w:pPr>
          </w:p>
        </w:tc>
        <w:tc>
          <w:tcPr>
            <w:tcW w:w="709" w:type="dxa"/>
          </w:tcPr>
          <w:p w14:paraId="0E210B8A" w14:textId="31920620" w:rsidR="00356054" w:rsidRPr="00D917D0" w:rsidRDefault="00356054" w:rsidP="00143E37">
            <w:pPr>
              <w:spacing w:before="60" w:after="60"/>
              <w:jc w:val="center"/>
              <w:rPr>
                <w:rFonts w:ascii="Times New Roman" w:hAnsi="Times New Roman"/>
                <w:lang w:val="uz-Cyrl-UZ"/>
              </w:rPr>
            </w:pPr>
            <w:r w:rsidRPr="00D917D0">
              <w:rPr>
                <w:rFonts w:ascii="Times New Roman" w:hAnsi="Times New Roman"/>
                <w:lang w:val="uz-Cyrl-UZ"/>
              </w:rPr>
              <w:t>5.5</w:t>
            </w:r>
          </w:p>
        </w:tc>
        <w:tc>
          <w:tcPr>
            <w:tcW w:w="284" w:type="dxa"/>
          </w:tcPr>
          <w:p w14:paraId="24C47823" w14:textId="77777777" w:rsidR="00356054" w:rsidRPr="00D917D0" w:rsidRDefault="00356054" w:rsidP="00143E37">
            <w:pPr>
              <w:spacing w:before="60" w:after="60"/>
              <w:rPr>
                <w:rFonts w:ascii="Times New Roman" w:hAnsi="Times New Roman"/>
                <w:lang w:val="uz-Cyrl-UZ"/>
              </w:rPr>
            </w:pPr>
          </w:p>
        </w:tc>
        <w:tc>
          <w:tcPr>
            <w:tcW w:w="5987" w:type="dxa"/>
          </w:tcPr>
          <w:p w14:paraId="00FAD26A" w14:textId="7F1D7885" w:rsidR="00376413" w:rsidRPr="00D917D0" w:rsidRDefault="00AA2494" w:rsidP="00376413">
            <w:pPr>
              <w:spacing w:before="60" w:after="60"/>
              <w:jc w:val="both"/>
              <w:rPr>
                <w:rFonts w:ascii="Times New Roman" w:hAnsi="Times New Roman"/>
                <w:lang w:val="uz-Cyrl-UZ"/>
              </w:rPr>
            </w:pPr>
            <w:r w:rsidRPr="00D917D0">
              <w:rPr>
                <w:rFonts w:ascii="Times New Roman" w:hAnsi="Times New Roman"/>
                <w:lang w:val="uz-Cyrl-UZ"/>
              </w:rPr>
              <w:t>Tanlash</w:t>
            </w:r>
            <w:r w:rsidR="00376413" w:rsidRPr="00D917D0">
              <w:rPr>
                <w:rFonts w:ascii="Times New Roman" w:hAnsi="Times New Roman"/>
                <w:lang w:val="uz-Cyrl-UZ"/>
              </w:rPr>
              <w:t xml:space="preserve"> </w:t>
            </w:r>
            <w:r w:rsidRPr="00D917D0">
              <w:rPr>
                <w:rFonts w:ascii="Times New Roman" w:hAnsi="Times New Roman"/>
                <w:lang w:val="uz-Cyrl-UZ"/>
              </w:rPr>
              <w:t>zakalati</w:t>
            </w:r>
            <w:r w:rsidR="00D85DC2" w:rsidRPr="00D917D0">
              <w:rPr>
                <w:rFonts w:ascii="Times New Roman" w:hAnsi="Times New Roman"/>
                <w:lang w:val="uz-Cyrl-UZ"/>
              </w:rPr>
              <w:t xml:space="preserve"> </w:t>
            </w:r>
            <w:r w:rsidRPr="00D917D0">
              <w:rPr>
                <w:rFonts w:ascii="Times New Roman" w:hAnsi="Times New Roman"/>
                <w:lang w:val="uz-Cyrl-UZ"/>
              </w:rPr>
              <w:t>quyidagi</w:t>
            </w:r>
            <w:r w:rsidR="00376413" w:rsidRPr="00D917D0">
              <w:rPr>
                <w:rFonts w:ascii="Times New Roman" w:hAnsi="Times New Roman"/>
                <w:lang w:val="uz-Cyrl-UZ"/>
              </w:rPr>
              <w:t xml:space="preserve"> </w:t>
            </w:r>
            <w:r w:rsidRPr="00D917D0">
              <w:rPr>
                <w:rFonts w:ascii="Times New Roman" w:hAnsi="Times New Roman"/>
                <w:lang w:val="uz-Cyrl-UZ"/>
              </w:rPr>
              <w:t>hollarda</w:t>
            </w:r>
            <w:r w:rsidR="00376413" w:rsidRPr="00D917D0">
              <w:rPr>
                <w:rFonts w:ascii="Times New Roman" w:hAnsi="Times New Roman"/>
                <w:lang w:val="uz-Cyrl-UZ"/>
              </w:rPr>
              <w:t xml:space="preserve"> </w:t>
            </w:r>
            <w:r w:rsidRPr="00D917D0">
              <w:rPr>
                <w:rFonts w:ascii="Times New Roman" w:hAnsi="Times New Roman"/>
                <w:lang w:val="uz-Cyrl-UZ"/>
              </w:rPr>
              <w:t>qaytarilmaydi</w:t>
            </w:r>
            <w:r w:rsidR="00376413" w:rsidRPr="00D917D0">
              <w:rPr>
                <w:rFonts w:ascii="Times New Roman" w:hAnsi="Times New Roman"/>
                <w:lang w:val="uz-Cyrl-UZ"/>
              </w:rPr>
              <w:t>:</w:t>
            </w:r>
          </w:p>
          <w:p w14:paraId="3166E2E8" w14:textId="3ACDA761" w:rsidR="00376413" w:rsidRPr="00D917D0" w:rsidRDefault="00376413" w:rsidP="00376413">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agar</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ishtirokchisi</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g‘olibi</w:t>
            </w:r>
            <w:r w:rsidRPr="00D917D0">
              <w:rPr>
                <w:rFonts w:ascii="Times New Roman" w:hAnsi="Times New Roman"/>
                <w:lang w:val="uz-Cyrl-UZ"/>
              </w:rPr>
              <w:t xml:space="preserve"> </w:t>
            </w:r>
            <w:r w:rsidR="00AA2494" w:rsidRPr="00D917D0">
              <w:rPr>
                <w:rFonts w:ascii="Times New Roman" w:hAnsi="Times New Roman"/>
                <w:lang w:val="uz-Cyrl-UZ"/>
              </w:rPr>
              <w:t>deb</w:t>
            </w:r>
            <w:r w:rsidRPr="00D917D0">
              <w:rPr>
                <w:rFonts w:ascii="Times New Roman" w:hAnsi="Times New Roman"/>
                <w:lang w:val="uz-Cyrl-UZ"/>
              </w:rPr>
              <w:t xml:space="preserve"> </w:t>
            </w:r>
            <w:r w:rsidR="00AA2494" w:rsidRPr="00D917D0">
              <w:rPr>
                <w:rFonts w:ascii="Times New Roman" w:hAnsi="Times New Roman"/>
                <w:lang w:val="uz-Cyrl-UZ"/>
              </w:rPr>
              <w:t>aniqlansa</w:t>
            </w:r>
            <w:r w:rsidRPr="00D917D0">
              <w:rPr>
                <w:rFonts w:ascii="Times New Roman" w:hAnsi="Times New Roman"/>
                <w:lang w:val="uz-Cyrl-UZ"/>
              </w:rPr>
              <w:t xml:space="preserve">, </w:t>
            </w:r>
            <w:r w:rsidR="00AA2494" w:rsidRPr="00D917D0">
              <w:rPr>
                <w:rFonts w:ascii="Times New Roman" w:hAnsi="Times New Roman"/>
                <w:lang w:val="uz-Cyrl-UZ"/>
              </w:rPr>
              <w:t>lekin</w:t>
            </w:r>
            <w:r w:rsidR="00D85DC2" w:rsidRPr="00D917D0">
              <w:rPr>
                <w:rFonts w:ascii="Times New Roman" w:hAnsi="Times New Roman"/>
                <w:lang w:val="uz-Cyrl-UZ"/>
              </w:rPr>
              <w:t xml:space="preserve"> </w:t>
            </w:r>
            <w:r w:rsidR="00AA2494" w:rsidRPr="00D917D0">
              <w:rPr>
                <w:rFonts w:ascii="Times New Roman" w:hAnsi="Times New Roman"/>
                <w:lang w:val="uz-Cyrl-UZ"/>
              </w:rPr>
              <w:t>Buyurtmachi</w:t>
            </w:r>
            <w:r w:rsidRPr="00D917D0">
              <w:rPr>
                <w:rFonts w:ascii="Times New Roman" w:hAnsi="Times New Roman"/>
                <w:lang w:val="uz-Cyrl-UZ"/>
              </w:rPr>
              <w:t xml:space="preserve"> </w:t>
            </w:r>
            <w:r w:rsidR="00AA2494" w:rsidRPr="00D917D0">
              <w:rPr>
                <w:rFonts w:ascii="Times New Roman" w:hAnsi="Times New Roman"/>
                <w:lang w:val="uz-Cyrl-UZ"/>
              </w:rPr>
              <w:t>bilan</w:t>
            </w:r>
            <w:r w:rsidRPr="00D917D0">
              <w:rPr>
                <w:rFonts w:ascii="Times New Roman" w:hAnsi="Times New Roman"/>
                <w:lang w:val="uz-Cyrl-UZ"/>
              </w:rPr>
              <w:t xml:space="preserve"> </w:t>
            </w:r>
            <w:r w:rsidR="00AA2494" w:rsidRPr="00D917D0">
              <w:rPr>
                <w:rFonts w:ascii="Times New Roman" w:hAnsi="Times New Roman"/>
                <w:lang w:val="uz-Cyrl-UZ"/>
              </w:rPr>
              <w:t>tegishli</w:t>
            </w:r>
            <w:r w:rsidRPr="00D917D0">
              <w:rPr>
                <w:rFonts w:ascii="Times New Roman" w:hAnsi="Times New Roman"/>
                <w:lang w:val="uz-Cyrl-UZ"/>
              </w:rPr>
              <w:t xml:space="preserve"> </w:t>
            </w:r>
            <w:r w:rsidR="00AA2494" w:rsidRPr="00D917D0">
              <w:rPr>
                <w:rFonts w:ascii="Times New Roman" w:hAnsi="Times New Roman"/>
                <w:lang w:val="uz-Cyrl-UZ"/>
              </w:rPr>
              <w:t>shartnomani</w:t>
            </w:r>
            <w:r w:rsidRPr="00D917D0">
              <w:rPr>
                <w:rFonts w:ascii="Times New Roman" w:hAnsi="Times New Roman"/>
                <w:lang w:val="uz-Cyrl-UZ"/>
              </w:rPr>
              <w:t xml:space="preserve"> </w:t>
            </w:r>
            <w:r w:rsidR="00AA2494" w:rsidRPr="00D917D0">
              <w:rPr>
                <w:rFonts w:ascii="Times New Roman" w:hAnsi="Times New Roman"/>
                <w:lang w:val="uz-Cyrl-UZ"/>
              </w:rPr>
              <w:t>imzolashdan</w:t>
            </w:r>
            <w:r w:rsidRPr="00D917D0">
              <w:rPr>
                <w:rFonts w:ascii="Times New Roman" w:hAnsi="Times New Roman"/>
                <w:lang w:val="uz-Cyrl-UZ"/>
              </w:rPr>
              <w:t xml:space="preserve"> </w:t>
            </w:r>
            <w:r w:rsidR="00AA2494" w:rsidRPr="00D917D0">
              <w:rPr>
                <w:rFonts w:ascii="Times New Roman" w:hAnsi="Times New Roman"/>
                <w:lang w:val="uz-Cyrl-UZ"/>
              </w:rPr>
              <w:t>bosh</w:t>
            </w:r>
            <w:r w:rsidRPr="00D917D0">
              <w:rPr>
                <w:rFonts w:ascii="Times New Roman" w:hAnsi="Times New Roman"/>
                <w:lang w:val="uz-Cyrl-UZ"/>
              </w:rPr>
              <w:t xml:space="preserve"> </w:t>
            </w:r>
            <w:r w:rsidR="00AA2494" w:rsidRPr="00D917D0">
              <w:rPr>
                <w:rFonts w:ascii="Times New Roman" w:hAnsi="Times New Roman"/>
                <w:lang w:val="uz-Cyrl-UZ"/>
              </w:rPr>
              <w:t>tortsa</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imzolay</w:t>
            </w:r>
            <w:r w:rsidRPr="00D917D0">
              <w:rPr>
                <w:rFonts w:ascii="Times New Roman" w:hAnsi="Times New Roman"/>
                <w:lang w:val="uz-Cyrl-UZ"/>
              </w:rPr>
              <w:t xml:space="preserve"> </w:t>
            </w:r>
            <w:r w:rsidR="00AA2494" w:rsidRPr="00D917D0">
              <w:rPr>
                <w:rFonts w:ascii="Times New Roman" w:hAnsi="Times New Roman"/>
                <w:lang w:val="uz-Cyrl-UZ"/>
              </w:rPr>
              <w:t>olmasa</w:t>
            </w:r>
            <w:r w:rsidRPr="00D917D0">
              <w:rPr>
                <w:rFonts w:ascii="Times New Roman" w:hAnsi="Times New Roman"/>
                <w:lang w:val="uz-Cyrl-UZ"/>
              </w:rPr>
              <w:t>;</w:t>
            </w:r>
          </w:p>
          <w:p w14:paraId="531BB32D" w14:textId="2C37B772" w:rsidR="00376413" w:rsidRPr="00D917D0" w:rsidRDefault="00376413" w:rsidP="00376413">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agar</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ishtirokchisi</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takliflarini</w:t>
            </w:r>
            <w:r w:rsidRPr="00D917D0">
              <w:rPr>
                <w:rFonts w:ascii="Times New Roman" w:hAnsi="Times New Roman"/>
                <w:lang w:val="uz-Cyrl-UZ"/>
              </w:rPr>
              <w:t xml:space="preserve"> </w:t>
            </w:r>
            <w:r w:rsidR="00AA2494" w:rsidRPr="00D917D0">
              <w:rPr>
                <w:rFonts w:ascii="Times New Roman" w:hAnsi="Times New Roman"/>
                <w:lang w:val="uz-Cyrl-UZ"/>
              </w:rPr>
              <w:t>qabul</w:t>
            </w:r>
            <w:r w:rsidRPr="00D917D0">
              <w:rPr>
                <w:rFonts w:ascii="Times New Roman" w:hAnsi="Times New Roman"/>
                <w:lang w:val="uz-Cyrl-UZ"/>
              </w:rPr>
              <w:t xml:space="preserve"> </w:t>
            </w:r>
            <w:r w:rsidR="00AA2494" w:rsidRPr="00D917D0">
              <w:rPr>
                <w:rFonts w:ascii="Times New Roman" w:hAnsi="Times New Roman"/>
                <w:lang w:val="uz-Cyrl-UZ"/>
              </w:rPr>
              <w:t>qilish</w:t>
            </w:r>
            <w:r w:rsidRPr="00D917D0">
              <w:rPr>
                <w:rFonts w:ascii="Times New Roman" w:hAnsi="Times New Roman"/>
                <w:lang w:val="uz-Cyrl-UZ"/>
              </w:rPr>
              <w:t xml:space="preserve"> </w:t>
            </w:r>
            <w:r w:rsidR="00AA2494" w:rsidRPr="00D917D0">
              <w:rPr>
                <w:rFonts w:ascii="Times New Roman" w:hAnsi="Times New Roman"/>
                <w:lang w:val="uz-Cyrl-UZ"/>
              </w:rPr>
              <w:t>muddati</w:t>
            </w:r>
            <w:r w:rsidRPr="00D917D0">
              <w:rPr>
                <w:rFonts w:ascii="Times New Roman" w:hAnsi="Times New Roman"/>
                <w:lang w:val="uz-Cyrl-UZ"/>
              </w:rPr>
              <w:t xml:space="preserve"> </w:t>
            </w:r>
            <w:r w:rsidR="00AA2494" w:rsidRPr="00D917D0">
              <w:rPr>
                <w:rFonts w:ascii="Times New Roman" w:hAnsi="Times New Roman"/>
                <w:lang w:val="uz-Cyrl-UZ"/>
              </w:rPr>
              <w:t>tugaganidan</w:t>
            </w:r>
            <w:r w:rsidRPr="00D917D0">
              <w:rPr>
                <w:rFonts w:ascii="Times New Roman" w:hAnsi="Times New Roman"/>
                <w:lang w:val="uz-Cyrl-UZ"/>
              </w:rPr>
              <w:t xml:space="preserve"> </w:t>
            </w:r>
            <w:r w:rsidR="00AA2494" w:rsidRPr="00D917D0">
              <w:rPr>
                <w:rFonts w:ascii="Times New Roman" w:hAnsi="Times New Roman"/>
                <w:lang w:val="uz-Cyrl-UZ"/>
              </w:rPr>
              <w:t>keyin</w:t>
            </w:r>
            <w:r w:rsidRPr="00D917D0">
              <w:rPr>
                <w:rFonts w:ascii="Times New Roman" w:hAnsi="Times New Roman"/>
                <w:lang w:val="uz-Cyrl-UZ"/>
              </w:rPr>
              <w:t xml:space="preserve"> </w:t>
            </w:r>
            <w:r w:rsidR="00AA2494" w:rsidRPr="00D917D0">
              <w:rPr>
                <w:rFonts w:ascii="Times New Roman" w:hAnsi="Times New Roman"/>
                <w:lang w:val="uz-Cyrl-UZ"/>
              </w:rPr>
              <w:t>o‘z</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taklifini</w:t>
            </w:r>
            <w:r w:rsidRPr="00D917D0">
              <w:rPr>
                <w:rFonts w:ascii="Times New Roman" w:hAnsi="Times New Roman"/>
                <w:lang w:val="uz-Cyrl-UZ"/>
              </w:rPr>
              <w:t xml:space="preserve"> </w:t>
            </w:r>
            <w:r w:rsidR="00AA2494" w:rsidRPr="00D917D0">
              <w:rPr>
                <w:rFonts w:ascii="Times New Roman" w:hAnsi="Times New Roman"/>
                <w:lang w:val="uz-Cyrl-UZ"/>
              </w:rPr>
              <w:t>qaytarib</w:t>
            </w:r>
            <w:r w:rsidRPr="00D917D0">
              <w:rPr>
                <w:rFonts w:ascii="Times New Roman" w:hAnsi="Times New Roman"/>
                <w:lang w:val="uz-Cyrl-UZ"/>
              </w:rPr>
              <w:t xml:space="preserve"> </w:t>
            </w:r>
            <w:r w:rsidR="00AA2494" w:rsidRPr="00D917D0">
              <w:rPr>
                <w:rFonts w:ascii="Times New Roman" w:hAnsi="Times New Roman"/>
                <w:lang w:val="uz-Cyrl-UZ"/>
              </w:rPr>
              <w:t>olsa</w:t>
            </w:r>
            <w:r w:rsidRPr="00D917D0">
              <w:rPr>
                <w:rFonts w:ascii="Times New Roman" w:hAnsi="Times New Roman"/>
                <w:lang w:val="uz-Cyrl-UZ"/>
              </w:rPr>
              <w:t>;</w:t>
            </w:r>
          </w:p>
          <w:p w14:paraId="68B5A2F8" w14:textId="1E5AFCB9" w:rsidR="00376413" w:rsidRPr="00D917D0" w:rsidRDefault="00376413" w:rsidP="00376413">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agar</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ishtirokchisi</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g‘olibi</w:t>
            </w:r>
            <w:r w:rsidRPr="00D917D0">
              <w:rPr>
                <w:rFonts w:ascii="Times New Roman" w:hAnsi="Times New Roman"/>
                <w:lang w:val="uz-Cyrl-UZ"/>
              </w:rPr>
              <w:t xml:space="preserve"> </w:t>
            </w:r>
            <w:r w:rsidR="00AA2494" w:rsidRPr="00D917D0">
              <w:rPr>
                <w:rFonts w:ascii="Times New Roman" w:hAnsi="Times New Roman"/>
                <w:lang w:val="uz-Cyrl-UZ"/>
              </w:rPr>
              <w:t>deb</w:t>
            </w:r>
            <w:r w:rsidRPr="00D917D0">
              <w:rPr>
                <w:rFonts w:ascii="Times New Roman" w:hAnsi="Times New Roman"/>
                <w:lang w:val="uz-Cyrl-UZ"/>
              </w:rPr>
              <w:t xml:space="preserve"> </w:t>
            </w:r>
            <w:r w:rsidR="00AA2494" w:rsidRPr="00D917D0">
              <w:rPr>
                <w:rFonts w:ascii="Times New Roman" w:hAnsi="Times New Roman"/>
                <w:lang w:val="uz-Cyrl-UZ"/>
              </w:rPr>
              <w:t>topilsa</w:t>
            </w:r>
            <w:r w:rsidRPr="00D917D0">
              <w:rPr>
                <w:rFonts w:ascii="Times New Roman" w:hAnsi="Times New Roman"/>
                <w:lang w:val="uz-Cyrl-UZ"/>
              </w:rPr>
              <w:t xml:space="preserve">, </w:t>
            </w:r>
            <w:r w:rsidR="00AA2494" w:rsidRPr="00D917D0">
              <w:rPr>
                <w:rFonts w:ascii="Times New Roman" w:hAnsi="Times New Roman"/>
                <w:lang w:val="uz-Cyrl-UZ"/>
              </w:rPr>
              <w:t>lekin</w:t>
            </w:r>
            <w:r w:rsidRPr="00D917D0">
              <w:rPr>
                <w:rFonts w:ascii="Times New Roman" w:hAnsi="Times New Roman"/>
                <w:lang w:val="uz-Cyrl-UZ"/>
              </w:rPr>
              <w:t xml:space="preserve"> </w:t>
            </w:r>
            <w:r w:rsidR="00AA2494" w:rsidRPr="00D917D0">
              <w:rPr>
                <w:rFonts w:ascii="Times New Roman" w:hAnsi="Times New Roman"/>
                <w:lang w:val="uz-Cyrl-UZ"/>
              </w:rPr>
              <w:t>Buyurtmachiga</w:t>
            </w:r>
            <w:r w:rsidRPr="00D917D0">
              <w:rPr>
                <w:rFonts w:ascii="Times New Roman" w:hAnsi="Times New Roman"/>
                <w:lang w:val="uz-Cyrl-UZ"/>
              </w:rPr>
              <w:t xml:space="preserve"> </w:t>
            </w:r>
            <w:r w:rsidR="00AA2494" w:rsidRPr="00D917D0">
              <w:rPr>
                <w:rFonts w:ascii="Times New Roman" w:hAnsi="Times New Roman"/>
                <w:lang w:val="uz-Cyrl-UZ"/>
              </w:rPr>
              <w:t>shartnomani</w:t>
            </w:r>
            <w:r w:rsidRPr="00D917D0">
              <w:rPr>
                <w:rFonts w:ascii="Times New Roman" w:hAnsi="Times New Roman"/>
                <w:lang w:val="uz-Cyrl-UZ"/>
              </w:rPr>
              <w:t xml:space="preserve"> </w:t>
            </w:r>
            <w:r w:rsidR="00AA2494" w:rsidRPr="00D917D0">
              <w:rPr>
                <w:rFonts w:ascii="Times New Roman" w:hAnsi="Times New Roman"/>
                <w:lang w:val="uz-Cyrl-UZ"/>
              </w:rPr>
              <w:t>bajarish</w:t>
            </w:r>
            <w:r w:rsidRPr="00D917D0">
              <w:rPr>
                <w:rFonts w:ascii="Times New Roman" w:hAnsi="Times New Roman"/>
                <w:lang w:val="uz-Cyrl-UZ"/>
              </w:rPr>
              <w:t xml:space="preserve"> </w:t>
            </w:r>
            <w:r w:rsidR="00AA2494" w:rsidRPr="00D917D0">
              <w:rPr>
                <w:rFonts w:ascii="Times New Roman" w:hAnsi="Times New Roman"/>
                <w:lang w:val="uz-Cyrl-UZ"/>
              </w:rPr>
              <w:t>kafolatini</w:t>
            </w:r>
            <w:r w:rsidRPr="00D917D0">
              <w:rPr>
                <w:rFonts w:ascii="Times New Roman" w:hAnsi="Times New Roman"/>
                <w:lang w:val="uz-Cyrl-UZ"/>
              </w:rPr>
              <w:t xml:space="preserve"> </w:t>
            </w:r>
            <w:r w:rsidR="00AA2494" w:rsidRPr="00D917D0">
              <w:rPr>
                <w:rFonts w:ascii="Times New Roman" w:hAnsi="Times New Roman"/>
                <w:lang w:val="uz-Cyrl-UZ"/>
              </w:rPr>
              <w:t>berishdan</w:t>
            </w:r>
            <w:r w:rsidRPr="00D917D0">
              <w:rPr>
                <w:rFonts w:ascii="Times New Roman" w:hAnsi="Times New Roman"/>
                <w:lang w:val="uz-Cyrl-UZ"/>
              </w:rPr>
              <w:t xml:space="preserve"> </w:t>
            </w:r>
            <w:r w:rsidR="00AA2494" w:rsidRPr="00D917D0">
              <w:rPr>
                <w:rFonts w:ascii="Times New Roman" w:hAnsi="Times New Roman"/>
                <w:lang w:val="uz-Cyrl-UZ"/>
              </w:rPr>
              <w:t>bosh</w:t>
            </w:r>
            <w:r w:rsidRPr="00D917D0">
              <w:rPr>
                <w:rFonts w:ascii="Times New Roman" w:hAnsi="Times New Roman"/>
                <w:lang w:val="uz-Cyrl-UZ"/>
              </w:rPr>
              <w:t xml:space="preserve"> </w:t>
            </w:r>
            <w:r w:rsidR="00AA2494" w:rsidRPr="00D917D0">
              <w:rPr>
                <w:rFonts w:ascii="Times New Roman" w:hAnsi="Times New Roman"/>
                <w:lang w:val="uz-Cyrl-UZ"/>
              </w:rPr>
              <w:t>tortsa</w:t>
            </w:r>
            <w:r w:rsidRPr="00D917D0">
              <w:rPr>
                <w:rFonts w:ascii="Times New Roman" w:hAnsi="Times New Roman"/>
                <w:lang w:val="uz-Cyrl-UZ"/>
              </w:rPr>
              <w:t>;</w:t>
            </w:r>
          </w:p>
          <w:p w14:paraId="2041A9BD" w14:textId="6EA84AC5" w:rsidR="00356054" w:rsidRPr="00D917D0" w:rsidRDefault="00376413" w:rsidP="00376413">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g‘olib</w:t>
            </w:r>
            <w:r w:rsidR="00D85DC2" w:rsidRPr="00D917D0">
              <w:rPr>
                <w:rFonts w:ascii="Times New Roman" w:hAnsi="Times New Roman"/>
                <w:lang w:val="uz-Cyrl-UZ"/>
              </w:rPr>
              <w:t xml:space="preserve"> </w:t>
            </w:r>
            <w:r w:rsidR="00AA2494" w:rsidRPr="00D917D0">
              <w:rPr>
                <w:rFonts w:ascii="Times New Roman" w:hAnsi="Times New Roman"/>
                <w:lang w:val="uz-Cyrl-UZ"/>
              </w:rPr>
              <w:t>shartnoma</w:t>
            </w:r>
            <w:r w:rsidR="00D85DC2" w:rsidRPr="00D917D0">
              <w:rPr>
                <w:rFonts w:ascii="Times New Roman" w:hAnsi="Times New Roman"/>
                <w:lang w:val="uz-Cyrl-UZ"/>
              </w:rPr>
              <w:t xml:space="preserve"> </w:t>
            </w:r>
            <w:r w:rsidR="00AA2494" w:rsidRPr="00D917D0">
              <w:rPr>
                <w:rFonts w:ascii="Times New Roman" w:hAnsi="Times New Roman"/>
                <w:lang w:val="uz-Cyrl-UZ"/>
              </w:rPr>
              <w:t>tuzishni</w:t>
            </w:r>
            <w:r w:rsidR="00D85DC2" w:rsidRPr="00D917D0">
              <w:rPr>
                <w:rFonts w:ascii="Times New Roman" w:hAnsi="Times New Roman"/>
                <w:lang w:val="uz-Cyrl-UZ"/>
              </w:rPr>
              <w:t xml:space="preserve"> </w:t>
            </w:r>
            <w:r w:rsidR="00AA2494" w:rsidRPr="00D917D0">
              <w:rPr>
                <w:rFonts w:ascii="Times New Roman" w:hAnsi="Times New Roman"/>
                <w:lang w:val="uz-Cyrl-UZ"/>
              </w:rPr>
              <w:t>rad</w:t>
            </w:r>
            <w:r w:rsidR="00D85DC2" w:rsidRPr="00D917D0">
              <w:rPr>
                <w:rFonts w:ascii="Times New Roman" w:hAnsi="Times New Roman"/>
                <w:lang w:val="uz-Cyrl-UZ"/>
              </w:rPr>
              <w:t xml:space="preserve"> </w:t>
            </w:r>
            <w:r w:rsidR="00AA2494" w:rsidRPr="00D917D0">
              <w:rPr>
                <w:rFonts w:ascii="Times New Roman" w:hAnsi="Times New Roman"/>
                <w:lang w:val="uz-Cyrl-UZ"/>
              </w:rPr>
              <w:t>etgan</w:t>
            </w:r>
            <w:r w:rsidR="00D85DC2" w:rsidRPr="00D917D0">
              <w:rPr>
                <w:rFonts w:ascii="Times New Roman" w:hAnsi="Times New Roman"/>
                <w:lang w:val="uz-Cyrl-UZ"/>
              </w:rPr>
              <w:t xml:space="preserve"> </w:t>
            </w:r>
            <w:r w:rsidR="00AA2494" w:rsidRPr="00D917D0">
              <w:rPr>
                <w:rFonts w:ascii="Times New Roman" w:hAnsi="Times New Roman"/>
                <w:lang w:val="uz-Cyrl-UZ"/>
              </w:rPr>
              <w:t>taqdirda</w:t>
            </w:r>
            <w:r w:rsidR="00D85DC2" w:rsidRPr="00D917D0">
              <w:rPr>
                <w:rFonts w:ascii="Times New Roman" w:hAnsi="Times New Roman"/>
                <w:lang w:val="uz-Cyrl-UZ"/>
              </w:rPr>
              <w:t xml:space="preserve">, </w:t>
            </w:r>
            <w:r w:rsidR="00AA2494" w:rsidRPr="00D917D0">
              <w:rPr>
                <w:rFonts w:ascii="Times New Roman" w:hAnsi="Times New Roman"/>
                <w:lang w:val="uz-Cyrl-UZ"/>
              </w:rPr>
              <w:t>unga</w:t>
            </w:r>
            <w:r w:rsidR="00D85DC2" w:rsidRPr="00D917D0">
              <w:rPr>
                <w:rFonts w:ascii="Times New Roman" w:hAnsi="Times New Roman"/>
                <w:lang w:val="uz-Cyrl-UZ"/>
              </w:rPr>
              <w:t xml:space="preserve"> </w:t>
            </w:r>
            <w:r w:rsidR="00AA2494" w:rsidRPr="00D917D0">
              <w:rPr>
                <w:rFonts w:ascii="Times New Roman" w:hAnsi="Times New Roman"/>
                <w:lang w:val="uz-Cyrl-UZ"/>
              </w:rPr>
              <w:t>zakalat</w:t>
            </w:r>
            <w:r w:rsidR="00D85DC2" w:rsidRPr="00D917D0">
              <w:rPr>
                <w:rFonts w:ascii="Times New Roman" w:hAnsi="Times New Roman"/>
                <w:lang w:val="uz-Cyrl-UZ"/>
              </w:rPr>
              <w:t xml:space="preserve"> </w:t>
            </w:r>
            <w:r w:rsidR="00AA2494" w:rsidRPr="00D917D0">
              <w:rPr>
                <w:rFonts w:ascii="Times New Roman" w:hAnsi="Times New Roman"/>
                <w:lang w:val="uz-Cyrl-UZ"/>
              </w:rPr>
              <w:t>summasi</w:t>
            </w:r>
            <w:r w:rsidR="00D85DC2" w:rsidRPr="00D917D0">
              <w:rPr>
                <w:rFonts w:ascii="Times New Roman" w:hAnsi="Times New Roman"/>
                <w:lang w:val="uz-Cyrl-UZ"/>
              </w:rPr>
              <w:t xml:space="preserve"> </w:t>
            </w:r>
            <w:r w:rsidR="00AA2494" w:rsidRPr="00D917D0">
              <w:rPr>
                <w:rFonts w:ascii="Times New Roman" w:hAnsi="Times New Roman"/>
                <w:lang w:val="uz-Cyrl-UZ"/>
              </w:rPr>
              <w:t>qaytarib</w:t>
            </w:r>
            <w:r w:rsidR="00D85DC2" w:rsidRPr="00D917D0">
              <w:rPr>
                <w:rFonts w:ascii="Times New Roman" w:hAnsi="Times New Roman"/>
                <w:lang w:val="uz-Cyrl-UZ"/>
              </w:rPr>
              <w:t xml:space="preserve"> </w:t>
            </w:r>
            <w:r w:rsidR="00AA2494" w:rsidRPr="00D917D0">
              <w:rPr>
                <w:rFonts w:ascii="Times New Roman" w:hAnsi="Times New Roman"/>
                <w:lang w:val="uz-Cyrl-UZ"/>
              </w:rPr>
              <w:t>berilmaydi</w:t>
            </w:r>
            <w:r w:rsidR="00D85DC2" w:rsidRPr="00D917D0">
              <w:rPr>
                <w:rFonts w:ascii="Times New Roman" w:hAnsi="Times New Roman"/>
                <w:lang w:val="uz-Cyrl-UZ"/>
              </w:rPr>
              <w:t xml:space="preserve"> </w:t>
            </w:r>
            <w:r w:rsidR="00AA2494" w:rsidRPr="00D917D0">
              <w:rPr>
                <w:rFonts w:ascii="Times New Roman" w:hAnsi="Times New Roman"/>
                <w:lang w:val="uz-Cyrl-UZ"/>
              </w:rPr>
              <w:t>va</w:t>
            </w:r>
            <w:r w:rsidR="00D85DC2" w:rsidRPr="00D917D0">
              <w:rPr>
                <w:rFonts w:ascii="Times New Roman" w:hAnsi="Times New Roman"/>
                <w:lang w:val="uz-Cyrl-UZ"/>
              </w:rPr>
              <w:t xml:space="preserve"> </w:t>
            </w:r>
            <w:r w:rsidR="00AA2494" w:rsidRPr="00D917D0">
              <w:rPr>
                <w:rFonts w:ascii="Times New Roman" w:hAnsi="Times New Roman"/>
                <w:lang w:val="uz-Cyrl-UZ"/>
              </w:rPr>
              <w:t>mazkur</w:t>
            </w:r>
            <w:r w:rsidR="00D85DC2" w:rsidRPr="00D917D0">
              <w:rPr>
                <w:rFonts w:ascii="Times New Roman" w:hAnsi="Times New Roman"/>
                <w:lang w:val="uz-Cyrl-UZ"/>
              </w:rPr>
              <w:t xml:space="preserve"> </w:t>
            </w:r>
            <w:r w:rsidR="00AA2494" w:rsidRPr="00D917D0">
              <w:rPr>
                <w:rFonts w:ascii="Times New Roman" w:hAnsi="Times New Roman"/>
                <w:lang w:val="uz-Cyrl-UZ"/>
              </w:rPr>
              <w:t>mablag‘lar</w:t>
            </w:r>
            <w:r w:rsidR="00D85DC2" w:rsidRPr="00D917D0">
              <w:rPr>
                <w:rFonts w:ascii="Times New Roman" w:hAnsi="Times New Roman"/>
                <w:lang w:val="uz-Cyrl-UZ"/>
              </w:rPr>
              <w:t xml:space="preserve"> </w:t>
            </w:r>
            <w:r w:rsidR="00AA2494" w:rsidRPr="00D917D0">
              <w:rPr>
                <w:rFonts w:ascii="Times New Roman" w:hAnsi="Times New Roman"/>
                <w:lang w:val="uz-Cyrl-UZ"/>
              </w:rPr>
              <w:t>operator</w:t>
            </w:r>
            <w:r w:rsidR="00D85DC2" w:rsidRPr="00D917D0">
              <w:rPr>
                <w:rFonts w:ascii="Times New Roman" w:hAnsi="Times New Roman"/>
                <w:lang w:val="uz-Cyrl-UZ"/>
              </w:rPr>
              <w:t xml:space="preserve"> </w:t>
            </w:r>
            <w:r w:rsidR="00AA2494" w:rsidRPr="00D917D0">
              <w:rPr>
                <w:rFonts w:ascii="Times New Roman" w:hAnsi="Times New Roman"/>
                <w:lang w:val="uz-Cyrl-UZ"/>
              </w:rPr>
              <w:t>tomonidan</w:t>
            </w:r>
            <w:r w:rsidR="00D85DC2" w:rsidRPr="00D917D0">
              <w:rPr>
                <w:rFonts w:ascii="Times New Roman" w:hAnsi="Times New Roman"/>
                <w:lang w:val="uz-Cyrl-UZ"/>
              </w:rPr>
              <w:t xml:space="preserve"> </w:t>
            </w:r>
            <w:r w:rsidR="00AA2494" w:rsidRPr="00D917D0">
              <w:rPr>
                <w:rFonts w:ascii="Times New Roman" w:hAnsi="Times New Roman"/>
                <w:lang w:val="uz-Cyrl-UZ"/>
              </w:rPr>
              <w:t>buyurtmachining</w:t>
            </w:r>
            <w:r w:rsidR="00D85DC2" w:rsidRPr="00D917D0">
              <w:rPr>
                <w:rFonts w:ascii="Times New Roman" w:hAnsi="Times New Roman"/>
                <w:lang w:val="uz-Cyrl-UZ"/>
              </w:rPr>
              <w:t xml:space="preserve"> </w:t>
            </w:r>
            <w:r w:rsidR="00AA2494" w:rsidRPr="00D917D0">
              <w:rPr>
                <w:rFonts w:ascii="Times New Roman" w:hAnsi="Times New Roman"/>
                <w:lang w:val="uz-Cyrl-UZ"/>
              </w:rPr>
              <w:t>tegishli</w:t>
            </w:r>
            <w:r w:rsidR="00D85DC2" w:rsidRPr="00D917D0">
              <w:rPr>
                <w:rFonts w:ascii="Times New Roman" w:hAnsi="Times New Roman"/>
                <w:lang w:val="uz-Cyrl-UZ"/>
              </w:rPr>
              <w:t xml:space="preserve"> </w:t>
            </w:r>
            <w:r w:rsidR="00AA2494" w:rsidRPr="00D917D0">
              <w:rPr>
                <w:rFonts w:ascii="Times New Roman" w:hAnsi="Times New Roman"/>
                <w:lang w:val="uz-Cyrl-UZ"/>
              </w:rPr>
              <w:t>hisobvarag‘iga</w:t>
            </w:r>
            <w:r w:rsidR="00D85DC2" w:rsidRPr="00D917D0">
              <w:rPr>
                <w:rFonts w:ascii="Times New Roman" w:hAnsi="Times New Roman"/>
                <w:lang w:val="uz-Cyrl-UZ"/>
              </w:rPr>
              <w:t xml:space="preserve"> </w:t>
            </w:r>
            <w:r w:rsidR="00AA2494" w:rsidRPr="00D917D0">
              <w:rPr>
                <w:rFonts w:ascii="Times New Roman" w:hAnsi="Times New Roman"/>
                <w:lang w:val="uz-Cyrl-UZ"/>
              </w:rPr>
              <w:t>o‘tkazib</w:t>
            </w:r>
            <w:r w:rsidR="00D85DC2" w:rsidRPr="00D917D0">
              <w:rPr>
                <w:rFonts w:ascii="Times New Roman" w:hAnsi="Times New Roman"/>
                <w:lang w:val="uz-Cyrl-UZ"/>
              </w:rPr>
              <w:t xml:space="preserve"> </w:t>
            </w:r>
            <w:r w:rsidR="00AA2494" w:rsidRPr="00D917D0">
              <w:rPr>
                <w:rFonts w:ascii="Times New Roman" w:hAnsi="Times New Roman"/>
                <w:lang w:val="uz-Cyrl-UZ"/>
              </w:rPr>
              <w:t>beriladi</w:t>
            </w:r>
            <w:r w:rsidR="00D85DC2" w:rsidRPr="00D917D0">
              <w:rPr>
                <w:rFonts w:ascii="Times New Roman" w:hAnsi="Times New Roman"/>
                <w:lang w:val="uz-Cyrl-UZ"/>
              </w:rPr>
              <w:t>.</w:t>
            </w:r>
          </w:p>
        </w:tc>
      </w:tr>
      <w:tr w:rsidR="00143E37" w:rsidRPr="0094416C" w14:paraId="561C0852" w14:textId="77777777" w:rsidTr="007336FC">
        <w:tc>
          <w:tcPr>
            <w:tcW w:w="567" w:type="dxa"/>
          </w:tcPr>
          <w:p w14:paraId="5F284374"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26B0917C" w14:textId="77777777" w:rsidR="00143E37" w:rsidRPr="00D917D0" w:rsidRDefault="00143E37" w:rsidP="00143E37">
            <w:pPr>
              <w:spacing w:before="60" w:after="60"/>
              <w:rPr>
                <w:rFonts w:ascii="Times New Roman" w:hAnsi="Times New Roman"/>
                <w:b/>
                <w:lang w:val="uz-Cyrl-UZ"/>
              </w:rPr>
            </w:pPr>
          </w:p>
        </w:tc>
        <w:tc>
          <w:tcPr>
            <w:tcW w:w="709" w:type="dxa"/>
          </w:tcPr>
          <w:p w14:paraId="5EC9FB71" w14:textId="4CD872F9"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5.</w:t>
            </w:r>
            <w:r w:rsidR="00D85DC2" w:rsidRPr="00D917D0">
              <w:rPr>
                <w:rFonts w:ascii="Times New Roman" w:hAnsi="Times New Roman"/>
                <w:lang w:val="uz-Cyrl-UZ"/>
              </w:rPr>
              <w:t>6</w:t>
            </w:r>
          </w:p>
        </w:tc>
        <w:tc>
          <w:tcPr>
            <w:tcW w:w="284" w:type="dxa"/>
          </w:tcPr>
          <w:p w14:paraId="05BFFD23" w14:textId="77777777" w:rsidR="00143E37" w:rsidRPr="00D917D0" w:rsidRDefault="00143E37" w:rsidP="00143E37">
            <w:pPr>
              <w:spacing w:before="60" w:after="60"/>
              <w:rPr>
                <w:rFonts w:ascii="Times New Roman" w:hAnsi="Times New Roman"/>
                <w:lang w:val="uz-Cyrl-UZ"/>
              </w:rPr>
            </w:pPr>
          </w:p>
        </w:tc>
        <w:tc>
          <w:tcPr>
            <w:tcW w:w="5987" w:type="dxa"/>
          </w:tcPr>
          <w:p w14:paraId="315EEE73" w14:textId="2038A114"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Buyurtmachi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ta’minlash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summasi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to‘lanishini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talab</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qilmaydi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ta’minlash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to‘g‘risidagi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hujjatni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bir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kuni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davomida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qaytaradi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yoki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quyidagi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voqealardan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biri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yuz</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berganidan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keyin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uning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qaytarilishini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ta’minlaydi</w:t>
            </w:r>
            <w:r w:rsidR="00143E37" w:rsidRPr="00D917D0">
              <w:rPr>
                <w:rFonts w:ascii="Times New Roman" w:hAnsi="Times New Roman"/>
                <w:color w:val="000000" w:themeColor="text1"/>
                <w:lang w:val="uz-Cyrl-UZ"/>
              </w:rPr>
              <w:t>:</w:t>
            </w:r>
          </w:p>
          <w:p w14:paraId="21EE773D" w14:textId="09B28772"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taklifni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ta’minlashning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amal</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qilish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muddati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tugashi</w:t>
            </w:r>
            <w:r w:rsidR="00143E37" w:rsidRPr="00D917D0">
              <w:rPr>
                <w:rFonts w:ascii="Times New Roman" w:hAnsi="Times New Roman"/>
                <w:color w:val="000000" w:themeColor="text1"/>
                <w:lang w:val="uz-Cyrl-UZ"/>
              </w:rPr>
              <w:t>;</w:t>
            </w:r>
          </w:p>
          <w:p w14:paraId="5461213F" w14:textId="679F18BC"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shartnomaning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kuchga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kirishi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ushbu</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shartnomaning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bajarilishi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ta’minlanishi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agar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bunday</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ta’minlash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davlat</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xaridi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shartlarida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talab</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etilsa</w:t>
            </w:r>
            <w:r w:rsidR="00143E37" w:rsidRPr="00D917D0">
              <w:rPr>
                <w:rFonts w:ascii="Times New Roman" w:hAnsi="Times New Roman"/>
                <w:color w:val="000000" w:themeColor="text1"/>
                <w:lang w:val="uz-Cyrl-UZ"/>
              </w:rPr>
              <w:t>;</w:t>
            </w:r>
          </w:p>
          <w:p w14:paraId="2D454FAB" w14:textId="0581B841"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davlat</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xaridlarining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bekor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qilinishi</w:t>
            </w:r>
            <w:r w:rsidR="00143E37" w:rsidRPr="00D917D0">
              <w:rPr>
                <w:rFonts w:ascii="Times New Roman" w:hAnsi="Times New Roman"/>
                <w:color w:val="000000" w:themeColor="text1"/>
                <w:lang w:val="uz-Cyrl-UZ"/>
              </w:rPr>
              <w:t>;</w:t>
            </w:r>
          </w:p>
          <w:p w14:paraId="570E2E88" w14:textId="044E4BF2"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takliflarni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yuborishning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oxirgi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muddati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tugaguniga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qadar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chaqirib</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olinishi</w:t>
            </w:r>
            <w:r w:rsidR="00143E37" w:rsidRPr="00D917D0">
              <w:rPr>
                <w:rFonts w:ascii="Times New Roman" w:hAnsi="Times New Roman"/>
                <w:color w:val="000000" w:themeColor="text1"/>
                <w:lang w:val="uz-Cyrl-UZ"/>
              </w:rPr>
              <w:t>.</w:t>
            </w:r>
          </w:p>
        </w:tc>
      </w:tr>
      <w:tr w:rsidR="00143E37" w:rsidRPr="0094416C" w14:paraId="78D61EC6" w14:textId="77777777" w:rsidTr="007336FC">
        <w:tc>
          <w:tcPr>
            <w:tcW w:w="567" w:type="dxa"/>
          </w:tcPr>
          <w:p w14:paraId="0C7827BB"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7898E0A9" w14:textId="77777777" w:rsidR="00143E37" w:rsidRPr="00D917D0" w:rsidRDefault="00143E37" w:rsidP="00143E37">
            <w:pPr>
              <w:spacing w:before="60" w:after="60"/>
              <w:rPr>
                <w:rFonts w:ascii="Times New Roman" w:hAnsi="Times New Roman"/>
                <w:b/>
                <w:lang w:val="uz-Cyrl-UZ"/>
              </w:rPr>
            </w:pPr>
          </w:p>
        </w:tc>
        <w:tc>
          <w:tcPr>
            <w:tcW w:w="709" w:type="dxa"/>
          </w:tcPr>
          <w:p w14:paraId="1BEFA849" w14:textId="16E3C93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5.</w:t>
            </w:r>
            <w:r w:rsidR="00D85DC2" w:rsidRPr="00D917D0">
              <w:rPr>
                <w:rFonts w:ascii="Times New Roman" w:hAnsi="Times New Roman"/>
                <w:lang w:val="uz-Cyrl-UZ"/>
              </w:rPr>
              <w:t>7</w:t>
            </w:r>
          </w:p>
        </w:tc>
        <w:tc>
          <w:tcPr>
            <w:tcW w:w="284" w:type="dxa"/>
          </w:tcPr>
          <w:p w14:paraId="5417B9C8" w14:textId="77777777" w:rsidR="00143E37" w:rsidRPr="00D917D0" w:rsidRDefault="00143E37" w:rsidP="00143E37">
            <w:pPr>
              <w:spacing w:before="60" w:after="60"/>
              <w:rPr>
                <w:rFonts w:ascii="Times New Roman" w:hAnsi="Times New Roman"/>
                <w:lang w:val="uz-Cyrl-UZ"/>
              </w:rPr>
            </w:pPr>
          </w:p>
        </w:tc>
        <w:tc>
          <w:tcPr>
            <w:tcW w:w="5987" w:type="dxa"/>
          </w:tcPr>
          <w:p w14:paraId="2D3F0F84" w14:textId="7EBBFC45" w:rsidR="00143E37" w:rsidRPr="00D917D0" w:rsidRDefault="00AA2494" w:rsidP="00143E37">
            <w:pPr>
              <w:spacing w:before="60" w:after="60"/>
              <w:jc w:val="both"/>
              <w:rPr>
                <w:rFonts w:ascii="Times New Roman" w:hAnsi="Times New Roman"/>
                <w:b/>
                <w:bCs/>
                <w:color w:val="00B050"/>
                <w:lang w:val="uz-Cyrl-UZ"/>
              </w:rPr>
            </w:pPr>
            <w:r w:rsidRPr="00D917D0">
              <w:rPr>
                <w:rFonts w:ascii="Times New Roman" w:hAnsi="Times New Roman"/>
                <w:lang w:val="uz-Cyrl-UZ"/>
              </w:rPr>
              <w:t>Operator</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natijasida</w:t>
            </w:r>
            <w:r w:rsidR="00143E37" w:rsidRPr="00D917D0">
              <w:rPr>
                <w:rFonts w:ascii="Times New Roman" w:hAnsi="Times New Roman"/>
                <w:lang w:val="uz-Cyrl-UZ"/>
              </w:rPr>
              <w:t xml:space="preserve"> </w:t>
            </w:r>
            <w:r w:rsidRPr="00D917D0">
              <w:rPr>
                <w:rFonts w:ascii="Times New Roman" w:hAnsi="Times New Roman"/>
                <w:lang w:val="uz-Cyrl-UZ"/>
              </w:rPr>
              <w:t>shartnoma</w:t>
            </w:r>
            <w:r w:rsidR="00143E37" w:rsidRPr="00D917D0">
              <w:rPr>
                <w:rFonts w:ascii="Times New Roman" w:hAnsi="Times New Roman"/>
                <w:lang w:val="uz-Cyrl-UZ"/>
              </w:rPr>
              <w:t xml:space="preserve"> </w:t>
            </w:r>
            <w:r w:rsidRPr="00D917D0">
              <w:rPr>
                <w:rFonts w:ascii="Times New Roman" w:hAnsi="Times New Roman"/>
                <w:lang w:val="uz-Cyrl-UZ"/>
              </w:rPr>
              <w:t>tuzilganidan</w:t>
            </w:r>
            <w:r w:rsidR="00143E37" w:rsidRPr="00D917D0">
              <w:rPr>
                <w:rFonts w:ascii="Times New Roman" w:hAnsi="Times New Roman"/>
                <w:lang w:val="uz-Cyrl-UZ"/>
              </w:rPr>
              <w:t xml:space="preserve"> </w:t>
            </w:r>
            <w:r w:rsidRPr="00D917D0">
              <w:rPr>
                <w:rFonts w:ascii="Times New Roman" w:hAnsi="Times New Roman"/>
                <w:lang w:val="uz-Cyrl-UZ"/>
              </w:rPr>
              <w:t>so‘ng</w:t>
            </w:r>
            <w:r w:rsidR="00143E37" w:rsidRPr="00D917D0">
              <w:rPr>
                <w:rFonts w:ascii="Times New Roman" w:hAnsi="Times New Roman"/>
                <w:lang w:val="uz-Cyrl-UZ"/>
              </w:rPr>
              <w:t xml:space="preserve">, </w:t>
            </w:r>
            <w:r w:rsidRPr="00D917D0">
              <w:rPr>
                <w:rFonts w:ascii="Times New Roman" w:hAnsi="Times New Roman"/>
                <w:lang w:val="uz-Cyrl-UZ"/>
              </w:rPr>
              <w:t>bir</w:t>
            </w:r>
            <w:r w:rsidR="00143E37" w:rsidRPr="00D917D0">
              <w:rPr>
                <w:rFonts w:ascii="Times New Roman" w:hAnsi="Times New Roman"/>
                <w:lang w:val="uz-Cyrl-UZ"/>
              </w:rPr>
              <w:t xml:space="preserve"> </w:t>
            </w:r>
            <w:r w:rsidRPr="00D917D0">
              <w:rPr>
                <w:rFonts w:ascii="Times New Roman" w:hAnsi="Times New Roman"/>
                <w:lang w:val="uz-Cyrl-UZ"/>
              </w:rPr>
              <w:t>ish</w:t>
            </w:r>
            <w:r w:rsidR="00143E37" w:rsidRPr="00D917D0">
              <w:rPr>
                <w:rFonts w:ascii="Times New Roman" w:hAnsi="Times New Roman"/>
                <w:lang w:val="uz-Cyrl-UZ"/>
              </w:rPr>
              <w:t xml:space="preserve"> </w:t>
            </w:r>
            <w:r w:rsidRPr="00D917D0">
              <w:rPr>
                <w:rFonts w:ascii="Times New Roman" w:hAnsi="Times New Roman"/>
                <w:lang w:val="uz-Cyrl-UZ"/>
              </w:rPr>
              <w:t>kuni</w:t>
            </w:r>
            <w:r w:rsidR="00143E37" w:rsidRPr="00D917D0">
              <w:rPr>
                <w:rFonts w:ascii="Times New Roman" w:hAnsi="Times New Roman"/>
                <w:lang w:val="uz-Cyrl-UZ"/>
              </w:rPr>
              <w:t xml:space="preserve"> </w:t>
            </w:r>
            <w:r w:rsidRPr="00D917D0">
              <w:rPr>
                <w:rFonts w:ascii="Times New Roman" w:hAnsi="Times New Roman"/>
                <w:lang w:val="uz-Cyrl-UZ"/>
              </w:rPr>
              <w:t>davomida</w:t>
            </w:r>
            <w:r w:rsidR="00143E37" w:rsidRPr="00D917D0">
              <w:rPr>
                <w:rFonts w:ascii="Times New Roman" w:hAnsi="Times New Roman"/>
                <w:lang w:val="uz-Cyrl-UZ"/>
              </w:rPr>
              <w:t xml:space="preserve"> </w:t>
            </w:r>
            <w:r w:rsidRPr="00D917D0">
              <w:rPr>
                <w:rFonts w:ascii="Times New Roman" w:hAnsi="Times New Roman"/>
                <w:lang w:val="uz-Cyrl-UZ"/>
              </w:rPr>
              <w:t>zakalatni</w:t>
            </w:r>
            <w:r w:rsidR="00143E37" w:rsidRPr="00D917D0">
              <w:rPr>
                <w:rFonts w:ascii="Times New Roman" w:hAnsi="Times New Roman"/>
                <w:lang w:val="uz-Cyrl-UZ"/>
              </w:rPr>
              <w:t xml:space="preserve"> </w:t>
            </w:r>
            <w:r w:rsidRPr="00D917D0">
              <w:rPr>
                <w:rFonts w:ascii="Times New Roman" w:hAnsi="Times New Roman"/>
                <w:lang w:val="uz-Cyrl-UZ"/>
              </w:rPr>
              <w:t>banddan</w:t>
            </w:r>
            <w:r w:rsidR="00143E37" w:rsidRPr="00D917D0">
              <w:rPr>
                <w:rFonts w:ascii="Times New Roman" w:hAnsi="Times New Roman"/>
                <w:lang w:val="uz-Cyrl-UZ"/>
              </w:rPr>
              <w:t xml:space="preserve"> </w:t>
            </w:r>
            <w:r w:rsidRPr="00D917D0">
              <w:rPr>
                <w:rFonts w:ascii="Times New Roman" w:hAnsi="Times New Roman"/>
                <w:lang w:val="uz-Cyrl-UZ"/>
              </w:rPr>
              <w:t>yechadi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uni</w:t>
            </w:r>
            <w:r w:rsidR="00143E37" w:rsidRPr="00D917D0">
              <w:rPr>
                <w:rFonts w:ascii="Times New Roman" w:hAnsi="Times New Roman"/>
                <w:lang w:val="uz-Cyrl-UZ"/>
              </w:rPr>
              <w:t xml:space="preserve"> </w:t>
            </w:r>
            <w:r w:rsidRPr="00D917D0">
              <w:rPr>
                <w:rFonts w:ascii="Times New Roman" w:hAnsi="Times New Roman"/>
                <w:lang w:val="uz-Cyrl-UZ"/>
              </w:rPr>
              <w:t>ijrochining</w:t>
            </w:r>
            <w:r w:rsidR="00143E37" w:rsidRPr="00D917D0">
              <w:rPr>
                <w:rFonts w:ascii="Times New Roman" w:hAnsi="Times New Roman"/>
                <w:lang w:val="uz-Cyrl-UZ"/>
              </w:rPr>
              <w:t xml:space="preserve"> </w:t>
            </w:r>
            <w:r w:rsidRPr="00D917D0">
              <w:rPr>
                <w:rFonts w:ascii="Times New Roman" w:hAnsi="Times New Roman"/>
                <w:lang w:val="uz-Cyrl-UZ"/>
              </w:rPr>
              <w:t>tegishli</w:t>
            </w:r>
            <w:r w:rsidR="00143E37" w:rsidRPr="00D917D0">
              <w:rPr>
                <w:rFonts w:ascii="Times New Roman" w:hAnsi="Times New Roman"/>
                <w:lang w:val="uz-Cyrl-UZ"/>
              </w:rPr>
              <w:t xml:space="preserve"> </w:t>
            </w:r>
            <w:r w:rsidRPr="00D917D0">
              <w:rPr>
                <w:rFonts w:ascii="Times New Roman" w:hAnsi="Times New Roman"/>
                <w:lang w:val="uz-Cyrl-UZ"/>
              </w:rPr>
              <w:t>shaxsiy</w:t>
            </w:r>
            <w:r w:rsidR="00143E37" w:rsidRPr="00D917D0">
              <w:rPr>
                <w:rFonts w:ascii="Times New Roman" w:hAnsi="Times New Roman"/>
                <w:lang w:val="uz-Cyrl-UZ"/>
              </w:rPr>
              <w:t xml:space="preserve"> </w:t>
            </w:r>
            <w:r w:rsidRPr="00D917D0">
              <w:rPr>
                <w:rFonts w:ascii="Times New Roman" w:hAnsi="Times New Roman"/>
                <w:lang w:val="uz-Cyrl-UZ"/>
              </w:rPr>
              <w:t>hisob</w:t>
            </w:r>
            <w:r w:rsidR="00143E37" w:rsidRPr="00D917D0">
              <w:rPr>
                <w:rFonts w:ascii="Times New Roman" w:hAnsi="Times New Roman"/>
                <w:lang w:val="uz-Cyrl-UZ"/>
              </w:rPr>
              <w:t xml:space="preserve"> </w:t>
            </w:r>
            <w:r w:rsidRPr="00D917D0">
              <w:rPr>
                <w:rFonts w:ascii="Times New Roman" w:hAnsi="Times New Roman"/>
                <w:lang w:val="uz-Cyrl-UZ"/>
              </w:rPr>
              <w:t>raqamiga</w:t>
            </w:r>
            <w:r w:rsidR="00143E37" w:rsidRPr="00D917D0">
              <w:rPr>
                <w:rFonts w:ascii="Times New Roman" w:hAnsi="Times New Roman"/>
                <w:lang w:val="uz-Cyrl-UZ"/>
              </w:rPr>
              <w:t xml:space="preserve"> </w:t>
            </w:r>
            <w:r w:rsidRPr="00D917D0">
              <w:rPr>
                <w:rFonts w:ascii="Times New Roman" w:hAnsi="Times New Roman"/>
                <w:lang w:val="uz-Cyrl-UZ"/>
              </w:rPr>
              <w:t>qaytaradi</w:t>
            </w:r>
            <w:r w:rsidR="00143E37" w:rsidRPr="00D917D0">
              <w:rPr>
                <w:rFonts w:ascii="Times New Roman" w:hAnsi="Times New Roman"/>
                <w:lang w:val="uz-Cyrl-UZ"/>
              </w:rPr>
              <w:t xml:space="preserve">. </w:t>
            </w:r>
          </w:p>
          <w:p w14:paraId="0F0974E5" w14:textId="37040C8B"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Operatorning</w:t>
            </w:r>
            <w:r w:rsidR="00143E37" w:rsidRPr="00D917D0">
              <w:rPr>
                <w:rFonts w:ascii="Times New Roman" w:hAnsi="Times New Roman"/>
                <w:lang w:val="uz-Cyrl-UZ"/>
              </w:rPr>
              <w:t xml:space="preserve"> </w:t>
            </w:r>
            <w:r w:rsidRPr="00D917D0">
              <w:rPr>
                <w:rFonts w:ascii="Times New Roman" w:hAnsi="Times New Roman"/>
                <w:lang w:val="uz-Cyrl-UZ"/>
              </w:rPr>
              <w:t>vositachilik</w:t>
            </w:r>
            <w:r w:rsidR="00143E37" w:rsidRPr="00D917D0">
              <w:rPr>
                <w:rFonts w:ascii="Times New Roman" w:hAnsi="Times New Roman"/>
                <w:lang w:val="uz-Cyrl-UZ"/>
              </w:rPr>
              <w:t xml:space="preserve"> </w:t>
            </w:r>
            <w:r w:rsidRPr="00D917D0">
              <w:rPr>
                <w:rFonts w:ascii="Times New Roman" w:hAnsi="Times New Roman"/>
                <w:lang w:val="uz-Cyrl-UZ"/>
              </w:rPr>
              <w:t>yig‘imi</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xaridlarining</w:t>
            </w:r>
            <w:r w:rsidR="00143E37" w:rsidRPr="00D917D0">
              <w:rPr>
                <w:rFonts w:ascii="Times New Roman" w:hAnsi="Times New Roman"/>
                <w:lang w:val="uz-Cyrl-UZ"/>
              </w:rPr>
              <w:t xml:space="preserve"> </w:t>
            </w:r>
            <w:r w:rsidRPr="00D917D0">
              <w:rPr>
                <w:rFonts w:ascii="Times New Roman" w:hAnsi="Times New Roman"/>
                <w:lang w:val="uz-Cyrl-UZ"/>
              </w:rPr>
              <w:t>yakunlariga</w:t>
            </w:r>
            <w:r w:rsidR="00143E37" w:rsidRPr="00D917D0">
              <w:rPr>
                <w:rFonts w:ascii="Times New Roman" w:hAnsi="Times New Roman"/>
                <w:lang w:val="uz-Cyrl-UZ"/>
              </w:rPr>
              <w:t xml:space="preserve"> </w:t>
            </w:r>
            <w:r w:rsidRPr="00D917D0">
              <w:rPr>
                <w:rFonts w:ascii="Times New Roman" w:hAnsi="Times New Roman"/>
                <w:lang w:val="uz-Cyrl-UZ"/>
              </w:rPr>
              <w:t>ko‘ra</w:t>
            </w:r>
            <w:r w:rsidR="00143E37" w:rsidRPr="00D917D0">
              <w:rPr>
                <w:rFonts w:ascii="Times New Roman" w:hAnsi="Times New Roman"/>
                <w:lang w:val="uz-Cyrl-UZ"/>
              </w:rPr>
              <w:t xml:space="preserve"> </w:t>
            </w:r>
            <w:r w:rsidRPr="00D917D0">
              <w:rPr>
                <w:rFonts w:ascii="Times New Roman" w:hAnsi="Times New Roman"/>
                <w:lang w:val="uz-Cyrl-UZ"/>
              </w:rPr>
              <w:t>bitimning</w:t>
            </w:r>
            <w:r w:rsidR="00143E37" w:rsidRPr="00D917D0">
              <w:rPr>
                <w:rFonts w:ascii="Times New Roman" w:hAnsi="Times New Roman"/>
                <w:lang w:val="uz-Cyrl-UZ"/>
              </w:rPr>
              <w:t xml:space="preserve"> </w:t>
            </w:r>
            <w:r w:rsidRPr="00D917D0">
              <w:rPr>
                <w:rFonts w:ascii="Times New Roman" w:hAnsi="Times New Roman"/>
                <w:lang w:val="uz-Cyrl-UZ"/>
              </w:rPr>
              <w:t>haqiqiy</w:t>
            </w:r>
            <w:r w:rsidR="00143E37" w:rsidRPr="00D917D0">
              <w:rPr>
                <w:rFonts w:ascii="Times New Roman" w:hAnsi="Times New Roman"/>
                <w:lang w:val="uz-Cyrl-UZ"/>
              </w:rPr>
              <w:t xml:space="preserve"> </w:t>
            </w:r>
            <w:r w:rsidRPr="00D917D0">
              <w:rPr>
                <w:rFonts w:ascii="Times New Roman" w:hAnsi="Times New Roman"/>
                <w:lang w:val="uz-Cyrl-UZ"/>
              </w:rPr>
              <w:t>summasidan</w:t>
            </w:r>
            <w:r w:rsidR="00143E37" w:rsidRPr="00D917D0">
              <w:rPr>
                <w:rFonts w:ascii="Times New Roman" w:hAnsi="Times New Roman"/>
                <w:lang w:val="uz-Cyrl-UZ"/>
              </w:rPr>
              <w:t xml:space="preserve"> </w:t>
            </w:r>
            <w:r w:rsidRPr="00D917D0">
              <w:rPr>
                <w:rFonts w:ascii="Times New Roman" w:hAnsi="Times New Roman"/>
                <w:lang w:val="uz-Cyrl-UZ"/>
              </w:rPr>
              <w:t>kelib</w:t>
            </w:r>
            <w:r w:rsidR="00143E37" w:rsidRPr="00D917D0">
              <w:rPr>
                <w:rFonts w:ascii="Times New Roman" w:hAnsi="Times New Roman"/>
                <w:lang w:val="uz-Cyrl-UZ"/>
              </w:rPr>
              <w:t xml:space="preserve"> </w:t>
            </w:r>
            <w:r w:rsidRPr="00D917D0">
              <w:rPr>
                <w:rFonts w:ascii="Times New Roman" w:hAnsi="Times New Roman"/>
                <w:lang w:val="uz-Cyrl-UZ"/>
              </w:rPr>
              <w:t>chiqib</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buyurtmachisi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ishtirokchining</w:t>
            </w:r>
            <w:r w:rsidR="00143E37" w:rsidRPr="00D917D0">
              <w:rPr>
                <w:rFonts w:ascii="Times New Roman" w:hAnsi="Times New Roman"/>
                <w:lang w:val="uz-Cyrl-UZ"/>
              </w:rPr>
              <w:t xml:space="preserve"> </w:t>
            </w:r>
            <w:r w:rsidRPr="00D917D0">
              <w:rPr>
                <w:rFonts w:ascii="Times New Roman" w:hAnsi="Times New Roman"/>
                <w:lang w:val="uz-Cyrl-UZ"/>
              </w:rPr>
              <w:t>avans</w:t>
            </w:r>
            <w:r w:rsidR="00143E37" w:rsidRPr="00D917D0">
              <w:rPr>
                <w:rFonts w:ascii="Times New Roman" w:hAnsi="Times New Roman"/>
                <w:lang w:val="uz-Cyrl-UZ"/>
              </w:rPr>
              <w:t xml:space="preserve"> </w:t>
            </w:r>
            <w:r w:rsidRPr="00D917D0">
              <w:rPr>
                <w:rFonts w:ascii="Times New Roman" w:hAnsi="Times New Roman"/>
                <w:lang w:val="uz-Cyrl-UZ"/>
              </w:rPr>
              <w:t>to‘lovlaridan</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ushlab</w:t>
            </w:r>
            <w:r w:rsidR="00143E37" w:rsidRPr="00D917D0">
              <w:rPr>
                <w:rFonts w:ascii="Times New Roman" w:hAnsi="Times New Roman"/>
                <w:lang w:val="uz-Cyrl-UZ"/>
              </w:rPr>
              <w:t xml:space="preserve"> </w:t>
            </w:r>
            <w:r w:rsidRPr="00D917D0">
              <w:rPr>
                <w:rFonts w:ascii="Times New Roman" w:hAnsi="Times New Roman"/>
                <w:lang w:val="uz-Cyrl-UZ"/>
              </w:rPr>
              <w:t>qolinadi</w:t>
            </w:r>
            <w:r w:rsidR="00143E37" w:rsidRPr="00D917D0">
              <w:rPr>
                <w:rFonts w:ascii="Times New Roman" w:hAnsi="Times New Roman"/>
                <w:lang w:val="uz-Cyrl-UZ"/>
              </w:rPr>
              <w:t xml:space="preserve">. </w:t>
            </w:r>
          </w:p>
        </w:tc>
      </w:tr>
      <w:tr w:rsidR="00143E37" w:rsidRPr="0094416C" w14:paraId="5DC0A31C" w14:textId="77777777" w:rsidTr="007336FC">
        <w:tc>
          <w:tcPr>
            <w:tcW w:w="567" w:type="dxa"/>
          </w:tcPr>
          <w:p w14:paraId="49678ADD" w14:textId="77777777" w:rsidR="00143E37" w:rsidRPr="00D917D0" w:rsidRDefault="00143E37" w:rsidP="00143E37">
            <w:pPr>
              <w:spacing w:before="60" w:after="60"/>
              <w:jc w:val="center"/>
              <w:rPr>
                <w:rFonts w:ascii="Times New Roman" w:hAnsi="Times New Roman"/>
                <w:b/>
                <w:lang w:val="uz-Cyrl-UZ"/>
              </w:rPr>
            </w:pPr>
            <w:r w:rsidRPr="00D917D0">
              <w:rPr>
                <w:rFonts w:ascii="Times New Roman" w:hAnsi="Times New Roman"/>
                <w:b/>
                <w:lang w:val="uz-Cyrl-UZ"/>
              </w:rPr>
              <w:t>6</w:t>
            </w:r>
          </w:p>
        </w:tc>
        <w:tc>
          <w:tcPr>
            <w:tcW w:w="2552" w:type="dxa"/>
          </w:tcPr>
          <w:p w14:paraId="244720B8" w14:textId="17088FE0" w:rsidR="00143E37" w:rsidRPr="00D917D0" w:rsidRDefault="00AA2494" w:rsidP="00143E37">
            <w:pPr>
              <w:spacing w:before="60" w:after="60"/>
              <w:rPr>
                <w:rFonts w:ascii="Times New Roman" w:hAnsi="Times New Roman"/>
                <w:b/>
                <w:lang w:val="uz-Cyrl-UZ"/>
              </w:rPr>
            </w:pPr>
            <w:r w:rsidRPr="00D917D0">
              <w:rPr>
                <w:rFonts w:ascii="Times New Roman" w:hAnsi="Times New Roman"/>
                <w:b/>
                <w:lang w:val="uz-Cyrl-UZ"/>
              </w:rPr>
              <w:t>Tanlash</w:t>
            </w:r>
            <w:r w:rsidR="00143E37" w:rsidRPr="00D917D0">
              <w:rPr>
                <w:rFonts w:ascii="Times New Roman" w:hAnsi="Times New Roman"/>
                <w:b/>
                <w:lang w:val="uz-Cyrl-UZ"/>
              </w:rPr>
              <w:t xml:space="preserve"> </w:t>
            </w:r>
            <w:r w:rsidRPr="00D917D0">
              <w:rPr>
                <w:rFonts w:ascii="Times New Roman" w:hAnsi="Times New Roman"/>
                <w:b/>
                <w:lang w:val="uz-Cyrl-UZ"/>
              </w:rPr>
              <w:t>takliflarini</w:t>
            </w:r>
            <w:r w:rsidR="00143E37" w:rsidRPr="00D917D0">
              <w:rPr>
                <w:rFonts w:ascii="Times New Roman" w:hAnsi="Times New Roman"/>
                <w:b/>
                <w:lang w:val="uz-Cyrl-UZ"/>
              </w:rPr>
              <w:t xml:space="preserve"> </w:t>
            </w:r>
            <w:r w:rsidRPr="00D917D0">
              <w:rPr>
                <w:rFonts w:ascii="Times New Roman" w:hAnsi="Times New Roman"/>
                <w:b/>
                <w:lang w:val="uz-Cyrl-UZ"/>
              </w:rPr>
              <w:t>baholash</w:t>
            </w:r>
            <w:r w:rsidR="00143E37" w:rsidRPr="00D917D0">
              <w:rPr>
                <w:rFonts w:ascii="Times New Roman" w:hAnsi="Times New Roman"/>
                <w:b/>
                <w:lang w:val="uz-Cyrl-UZ"/>
              </w:rPr>
              <w:t xml:space="preserve"> </w:t>
            </w:r>
            <w:r w:rsidRPr="00D917D0">
              <w:rPr>
                <w:rFonts w:ascii="Times New Roman" w:hAnsi="Times New Roman"/>
                <w:b/>
                <w:lang w:val="uz-Cyrl-UZ"/>
              </w:rPr>
              <w:t>tartibi</w:t>
            </w:r>
          </w:p>
        </w:tc>
        <w:tc>
          <w:tcPr>
            <w:tcW w:w="709" w:type="dxa"/>
          </w:tcPr>
          <w:p w14:paraId="57BF03EA" w14:textId="3D386420"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6.1</w:t>
            </w:r>
          </w:p>
        </w:tc>
        <w:tc>
          <w:tcPr>
            <w:tcW w:w="284" w:type="dxa"/>
          </w:tcPr>
          <w:p w14:paraId="56061660" w14:textId="77777777" w:rsidR="00143E37" w:rsidRPr="00D917D0" w:rsidRDefault="00143E37" w:rsidP="00143E37">
            <w:pPr>
              <w:spacing w:before="60" w:after="60"/>
              <w:rPr>
                <w:rFonts w:ascii="Times New Roman" w:hAnsi="Times New Roman"/>
                <w:b/>
                <w:color w:val="000000" w:themeColor="text1"/>
                <w:lang w:val="uz-Cyrl-UZ"/>
              </w:rPr>
            </w:pPr>
          </w:p>
        </w:tc>
        <w:tc>
          <w:tcPr>
            <w:tcW w:w="5987" w:type="dxa"/>
          </w:tcPr>
          <w:p w14:paraId="42955012" w14:textId="75842825"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komissiyasi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belgilangan</w:t>
            </w:r>
            <w:r w:rsidR="00143E37" w:rsidRPr="00D917D0">
              <w:rPr>
                <w:rFonts w:ascii="Times New Roman" w:hAnsi="Times New Roman"/>
                <w:lang w:val="uz-Cyrl-UZ"/>
              </w:rPr>
              <w:t xml:space="preserve"> </w:t>
            </w:r>
            <w:r w:rsidRPr="00D917D0">
              <w:rPr>
                <w:rFonts w:ascii="Times New Roman" w:hAnsi="Times New Roman"/>
                <w:lang w:val="uz-Cyrl-UZ"/>
              </w:rPr>
              <w:t>muddatda</w:t>
            </w:r>
            <w:r w:rsidR="00143E37" w:rsidRPr="00D917D0">
              <w:rPr>
                <w:rFonts w:ascii="Times New Roman" w:hAnsi="Times New Roman"/>
                <w:lang w:val="uz-Cyrl-UZ"/>
              </w:rPr>
              <w:t xml:space="preserve"> </w:t>
            </w:r>
            <w:r w:rsidRPr="00D917D0">
              <w:rPr>
                <w:rFonts w:ascii="Times New Roman" w:hAnsi="Times New Roman"/>
                <w:lang w:val="uz-Cyrl-UZ"/>
              </w:rPr>
              <w:t>o‘tkazilganda</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w:t>
            </w:r>
            <w:r w:rsidR="00143E37" w:rsidRPr="00D917D0">
              <w:rPr>
                <w:rFonts w:ascii="Times New Roman" w:hAnsi="Times New Roman"/>
                <w:lang w:val="uz-Cyrl-UZ"/>
              </w:rPr>
              <w:t xml:space="preserve"> </w:t>
            </w:r>
            <w:r w:rsidRPr="00D917D0">
              <w:rPr>
                <w:rFonts w:ascii="Times New Roman" w:hAnsi="Times New Roman"/>
                <w:lang w:val="uz-Cyrl-UZ"/>
              </w:rPr>
              <w:t>avtomatik</w:t>
            </w:r>
            <w:r w:rsidR="00143E37" w:rsidRPr="00D917D0">
              <w:rPr>
                <w:rFonts w:ascii="Times New Roman" w:hAnsi="Times New Roman"/>
                <w:lang w:val="uz-Cyrl-UZ"/>
              </w:rPr>
              <w:t xml:space="preserve"> </w:t>
            </w:r>
            <w:r w:rsidRPr="00D917D0">
              <w:rPr>
                <w:rFonts w:ascii="Times New Roman" w:hAnsi="Times New Roman"/>
                <w:lang w:val="uz-Cyrl-UZ"/>
              </w:rPr>
              <w:t>ravishda</w:t>
            </w:r>
            <w:r w:rsidR="00143E37" w:rsidRPr="00D917D0">
              <w:rPr>
                <w:rFonts w:ascii="Times New Roman" w:hAnsi="Times New Roman"/>
                <w:lang w:val="uz-Cyrl-UZ"/>
              </w:rPr>
              <w:t xml:space="preserve"> </w:t>
            </w:r>
            <w:r w:rsidRPr="00D917D0">
              <w:rPr>
                <w:rFonts w:ascii="Times New Roman" w:hAnsi="Times New Roman"/>
                <w:lang w:val="uz-Cyrl-UZ"/>
              </w:rPr>
              <w:t>ishtirokchilar</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joylashtirilgan</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ularning</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takliflarini</w:t>
            </w:r>
            <w:r w:rsidR="00143E37" w:rsidRPr="00D917D0">
              <w:rPr>
                <w:rFonts w:ascii="Times New Roman" w:hAnsi="Times New Roman"/>
                <w:lang w:val="uz-Cyrl-UZ"/>
              </w:rPr>
              <w:t xml:space="preserve"> </w:t>
            </w:r>
            <w:r w:rsidRPr="00D917D0">
              <w:rPr>
                <w:rFonts w:ascii="Times New Roman" w:hAnsi="Times New Roman"/>
                <w:lang w:val="uz-Cyrl-UZ"/>
              </w:rPr>
              <w:t>tashkil</w:t>
            </w:r>
            <w:r w:rsidR="00143E37" w:rsidRPr="00D917D0">
              <w:rPr>
                <w:rFonts w:ascii="Times New Roman" w:hAnsi="Times New Roman"/>
                <w:lang w:val="uz-Cyrl-UZ"/>
              </w:rPr>
              <w:t xml:space="preserve"> </w:t>
            </w:r>
            <w:r w:rsidRPr="00D917D0">
              <w:rPr>
                <w:rFonts w:ascii="Times New Roman" w:hAnsi="Times New Roman"/>
                <w:lang w:val="uz-Cyrl-UZ"/>
              </w:rPr>
              <w:t>etuvchi</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hujjatlarni</w:t>
            </w:r>
            <w:r w:rsidR="00143E37" w:rsidRPr="00D917D0">
              <w:rPr>
                <w:rFonts w:ascii="Times New Roman" w:hAnsi="Times New Roman"/>
                <w:lang w:val="uz-Cyrl-UZ"/>
              </w:rPr>
              <w:t xml:space="preserve"> </w:t>
            </w:r>
            <w:r w:rsidRPr="00D917D0">
              <w:rPr>
                <w:rFonts w:ascii="Times New Roman" w:hAnsi="Times New Roman"/>
                <w:lang w:val="uz-Cyrl-UZ"/>
              </w:rPr>
              <w:t>ko‘rish</w:t>
            </w:r>
            <w:r w:rsidR="00143E37" w:rsidRPr="00D917D0">
              <w:rPr>
                <w:rFonts w:ascii="Times New Roman" w:hAnsi="Times New Roman"/>
                <w:lang w:val="uz-Cyrl-UZ"/>
              </w:rPr>
              <w:t xml:space="preserve"> </w:t>
            </w:r>
            <w:r w:rsidRPr="00D917D0">
              <w:rPr>
                <w:rFonts w:ascii="Times New Roman" w:hAnsi="Times New Roman"/>
                <w:lang w:val="uz-Cyrl-UZ"/>
              </w:rPr>
              <w:t>imkoniyatini</w:t>
            </w:r>
            <w:r w:rsidR="00143E37" w:rsidRPr="00D917D0">
              <w:rPr>
                <w:rFonts w:ascii="Times New Roman" w:hAnsi="Times New Roman"/>
                <w:lang w:val="uz-Cyrl-UZ"/>
              </w:rPr>
              <w:t xml:space="preserve"> </w:t>
            </w:r>
            <w:r w:rsidRPr="00D917D0">
              <w:rPr>
                <w:rFonts w:ascii="Times New Roman" w:hAnsi="Times New Roman"/>
                <w:lang w:val="uz-Cyrl-UZ"/>
              </w:rPr>
              <w:t>beradi</w:t>
            </w:r>
            <w:r w:rsidR="00143E37" w:rsidRPr="00D917D0">
              <w:rPr>
                <w:rFonts w:ascii="Times New Roman" w:hAnsi="Times New Roman"/>
                <w:lang w:val="uz-Cyrl-UZ"/>
              </w:rPr>
              <w:t>.</w:t>
            </w:r>
          </w:p>
          <w:p w14:paraId="752D8B4B" w14:textId="5C123DD4"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biriktirilgan</w:t>
            </w:r>
            <w:r w:rsidR="00143E37" w:rsidRPr="00D917D0">
              <w:rPr>
                <w:rFonts w:ascii="Times New Roman" w:hAnsi="Times New Roman"/>
                <w:lang w:val="uz-Cyrl-UZ"/>
              </w:rPr>
              <w:t xml:space="preserve"> </w:t>
            </w:r>
            <w:r w:rsidRPr="00D917D0">
              <w:rPr>
                <w:rFonts w:ascii="Times New Roman" w:hAnsi="Times New Roman"/>
                <w:lang w:val="uz-Cyrl-UZ"/>
              </w:rPr>
              <w:t>fayllar</w:t>
            </w:r>
            <w:r w:rsidR="00143E37" w:rsidRPr="00D917D0">
              <w:rPr>
                <w:rFonts w:ascii="Times New Roman" w:hAnsi="Times New Roman"/>
                <w:lang w:val="uz-Cyrl-UZ"/>
              </w:rPr>
              <w:t xml:space="preserve"> </w:t>
            </w:r>
            <w:r w:rsidRPr="00D917D0">
              <w:rPr>
                <w:rFonts w:ascii="Times New Roman" w:hAnsi="Times New Roman"/>
                <w:lang w:val="uz-Cyrl-UZ"/>
              </w:rPr>
              <w:t>uning</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taklifida</w:t>
            </w:r>
            <w:r w:rsidR="00143E37" w:rsidRPr="00D917D0">
              <w:rPr>
                <w:rFonts w:ascii="Times New Roman" w:hAnsi="Times New Roman"/>
                <w:lang w:val="uz-Cyrl-UZ"/>
              </w:rPr>
              <w:t xml:space="preserve"> </w:t>
            </w:r>
            <w:r w:rsidRPr="00D917D0">
              <w:rPr>
                <w:rFonts w:ascii="Times New Roman" w:hAnsi="Times New Roman"/>
                <w:lang w:val="uz-Cyrl-UZ"/>
              </w:rPr>
              <w:t>ko‘rsatilgan</w:t>
            </w:r>
            <w:r w:rsidR="00143E37" w:rsidRPr="00D917D0">
              <w:rPr>
                <w:rFonts w:ascii="Times New Roman" w:hAnsi="Times New Roman"/>
                <w:lang w:val="uz-Cyrl-UZ"/>
              </w:rPr>
              <w:t xml:space="preserve"> </w:t>
            </w:r>
            <w:r w:rsidRPr="00D917D0">
              <w:rPr>
                <w:rFonts w:ascii="Times New Roman" w:hAnsi="Times New Roman"/>
                <w:lang w:val="uz-Cyrl-UZ"/>
              </w:rPr>
              <w:t>ma’lumotlariga</w:t>
            </w:r>
            <w:r w:rsidR="00143E37" w:rsidRPr="00D917D0">
              <w:rPr>
                <w:rFonts w:ascii="Times New Roman" w:hAnsi="Times New Roman"/>
                <w:lang w:val="uz-Cyrl-UZ"/>
              </w:rPr>
              <w:t xml:space="preserve"> </w:t>
            </w:r>
            <w:r w:rsidRPr="00D917D0">
              <w:rPr>
                <w:rFonts w:ascii="Times New Roman" w:hAnsi="Times New Roman"/>
                <w:lang w:val="uz-Cyrl-UZ"/>
              </w:rPr>
              <w:t>mos</w:t>
            </w:r>
            <w:r w:rsidR="00143E37" w:rsidRPr="00D917D0">
              <w:rPr>
                <w:rFonts w:ascii="Times New Roman" w:hAnsi="Times New Roman"/>
                <w:lang w:val="uz-Cyrl-UZ"/>
              </w:rPr>
              <w:t xml:space="preserve"> </w:t>
            </w:r>
            <w:r w:rsidRPr="00D917D0">
              <w:rPr>
                <w:rFonts w:ascii="Times New Roman" w:hAnsi="Times New Roman"/>
                <w:lang w:val="uz-Cyrl-UZ"/>
              </w:rPr>
              <w:t>bo‘lishi</w:t>
            </w:r>
            <w:r w:rsidR="00143E37" w:rsidRPr="00D917D0">
              <w:rPr>
                <w:rFonts w:ascii="Times New Roman" w:hAnsi="Times New Roman"/>
                <w:lang w:val="uz-Cyrl-UZ"/>
              </w:rPr>
              <w:t xml:space="preserve"> </w:t>
            </w:r>
            <w:r w:rsidRPr="00D917D0">
              <w:rPr>
                <w:rFonts w:ascii="Times New Roman" w:hAnsi="Times New Roman"/>
                <w:lang w:val="uz-Cyrl-UZ"/>
              </w:rPr>
              <w:t>hamda</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tizimdagi</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maydonlar</w:t>
            </w:r>
            <w:r w:rsidR="00143E37" w:rsidRPr="00D917D0">
              <w:rPr>
                <w:rFonts w:ascii="Times New Roman" w:hAnsi="Times New Roman"/>
                <w:lang w:val="uz-Cyrl-UZ"/>
              </w:rPr>
              <w:t xml:space="preserve"> </w:t>
            </w:r>
            <w:r w:rsidRPr="00D917D0">
              <w:rPr>
                <w:rFonts w:ascii="Times New Roman" w:hAnsi="Times New Roman"/>
                <w:lang w:val="uz-Cyrl-UZ"/>
              </w:rPr>
              <w:t>to‘ldirilishi</w:t>
            </w:r>
            <w:r w:rsidR="00143E37" w:rsidRPr="00D917D0">
              <w:rPr>
                <w:rFonts w:ascii="Times New Roman" w:hAnsi="Times New Roman"/>
                <w:lang w:val="uz-Cyrl-UZ"/>
              </w:rPr>
              <w:t xml:space="preserve"> </w:t>
            </w:r>
            <w:r w:rsidRPr="00D917D0">
              <w:rPr>
                <w:rFonts w:ascii="Times New Roman" w:hAnsi="Times New Roman"/>
                <w:lang w:val="uz-Cyrl-UZ"/>
              </w:rPr>
              <w:t>kerak</w:t>
            </w:r>
            <w:r w:rsidR="00143E37" w:rsidRPr="00D917D0">
              <w:rPr>
                <w:rFonts w:ascii="Times New Roman" w:hAnsi="Times New Roman"/>
                <w:lang w:val="uz-Cyrl-UZ"/>
              </w:rPr>
              <w:t>.</w:t>
            </w:r>
          </w:p>
          <w:p w14:paraId="6F45A465" w14:textId="5DDEF7A6"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w:t>
            </w:r>
            <w:r w:rsidR="00143E37" w:rsidRPr="00D917D0">
              <w:rPr>
                <w:rFonts w:ascii="Times New Roman" w:hAnsi="Times New Roman"/>
                <w:lang w:val="uz-Cyrl-UZ"/>
              </w:rPr>
              <w:t xml:space="preserve"> </w:t>
            </w:r>
            <w:r w:rsidRPr="00D917D0">
              <w:rPr>
                <w:rFonts w:ascii="Times New Roman" w:hAnsi="Times New Roman"/>
                <w:lang w:val="uz-Cyrl-UZ"/>
              </w:rPr>
              <w:t>ishtirokchi</w:t>
            </w:r>
            <w:r w:rsidR="00143E37" w:rsidRPr="00D917D0">
              <w:rPr>
                <w:rFonts w:ascii="Times New Roman" w:hAnsi="Times New Roman"/>
                <w:lang w:val="uz-Cyrl-UZ"/>
              </w:rPr>
              <w:t xml:space="preserve"> </w:t>
            </w:r>
            <w:r w:rsidRPr="00D917D0">
              <w:rPr>
                <w:rFonts w:ascii="Times New Roman" w:hAnsi="Times New Roman"/>
                <w:lang w:val="uz-Cyrl-UZ"/>
              </w:rPr>
              <w:t>taklif</w:t>
            </w:r>
            <w:r w:rsidR="00143E37" w:rsidRPr="00D917D0">
              <w:rPr>
                <w:rFonts w:ascii="Times New Roman" w:hAnsi="Times New Roman"/>
                <w:lang w:val="uz-Cyrl-UZ"/>
              </w:rPr>
              <w:t xml:space="preserve"> </w:t>
            </w:r>
            <w:r w:rsidRPr="00D917D0">
              <w:rPr>
                <w:rFonts w:ascii="Times New Roman" w:hAnsi="Times New Roman"/>
                <w:lang w:val="uz-Cyrl-UZ"/>
              </w:rPr>
              <w:t>etgan</w:t>
            </w:r>
            <w:r w:rsidR="00143E37" w:rsidRPr="00D917D0">
              <w:rPr>
                <w:rFonts w:ascii="Times New Roman" w:hAnsi="Times New Roman"/>
                <w:lang w:val="uz-Cyrl-UZ"/>
              </w:rPr>
              <w:t xml:space="preserve"> </w:t>
            </w:r>
            <w:r w:rsidRPr="00D917D0">
              <w:rPr>
                <w:rFonts w:ascii="Times New Roman" w:hAnsi="Times New Roman"/>
                <w:lang w:val="uz-Cyrl-UZ"/>
              </w:rPr>
              <w:t>narxni</w:t>
            </w:r>
            <w:r w:rsidR="00143E37" w:rsidRPr="00D917D0">
              <w:rPr>
                <w:rFonts w:ascii="Times New Roman" w:hAnsi="Times New Roman"/>
                <w:lang w:val="uz-Cyrl-UZ"/>
              </w:rPr>
              <w:t xml:space="preserve"> </w:t>
            </w:r>
            <w:r w:rsidRPr="00D917D0">
              <w:rPr>
                <w:rFonts w:ascii="Times New Roman" w:hAnsi="Times New Roman"/>
                <w:lang w:val="uz-Cyrl-UZ"/>
              </w:rPr>
              <w:t>boshlang‘ich</w:t>
            </w:r>
            <w:r w:rsidR="00143E37" w:rsidRPr="00D917D0">
              <w:rPr>
                <w:rFonts w:ascii="Times New Roman" w:hAnsi="Times New Roman"/>
                <w:lang w:val="uz-Cyrl-UZ"/>
              </w:rPr>
              <w:t xml:space="preserve"> </w:t>
            </w:r>
            <w:r w:rsidRPr="00D917D0">
              <w:rPr>
                <w:rFonts w:ascii="Times New Roman" w:hAnsi="Times New Roman"/>
                <w:lang w:val="uz-Cyrl-UZ"/>
              </w:rPr>
              <w:t>narxga</w:t>
            </w:r>
            <w:r w:rsidR="00143E37" w:rsidRPr="00D917D0">
              <w:rPr>
                <w:rFonts w:ascii="Times New Roman" w:hAnsi="Times New Roman"/>
                <w:lang w:val="uz-Cyrl-UZ"/>
              </w:rPr>
              <w:t xml:space="preserve"> </w:t>
            </w:r>
            <w:r w:rsidRPr="00D917D0">
              <w:rPr>
                <w:rFonts w:ascii="Times New Roman" w:hAnsi="Times New Roman"/>
                <w:lang w:val="uz-Cyrl-UZ"/>
              </w:rPr>
              <w:t>muvofiqligini</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maydonlarning</w:t>
            </w:r>
            <w:r w:rsidR="00143E37" w:rsidRPr="00D917D0">
              <w:rPr>
                <w:rFonts w:ascii="Times New Roman" w:hAnsi="Times New Roman"/>
                <w:lang w:val="uz-Cyrl-UZ"/>
              </w:rPr>
              <w:t xml:space="preserve"> </w:t>
            </w:r>
            <w:r w:rsidRPr="00D917D0">
              <w:rPr>
                <w:rFonts w:ascii="Times New Roman" w:hAnsi="Times New Roman"/>
                <w:lang w:val="uz-Cyrl-UZ"/>
              </w:rPr>
              <w:t>to‘ldirilganligini</w:t>
            </w:r>
            <w:r w:rsidR="00143E37" w:rsidRPr="00D917D0">
              <w:rPr>
                <w:rFonts w:ascii="Times New Roman" w:hAnsi="Times New Roman"/>
                <w:lang w:val="uz-Cyrl-UZ"/>
              </w:rPr>
              <w:t xml:space="preserve"> </w:t>
            </w:r>
            <w:r w:rsidRPr="00D917D0">
              <w:rPr>
                <w:rFonts w:ascii="Times New Roman" w:hAnsi="Times New Roman"/>
                <w:lang w:val="uz-Cyrl-UZ"/>
              </w:rPr>
              <w:t>hamda</w:t>
            </w:r>
            <w:r w:rsidR="00143E37" w:rsidRPr="00D917D0">
              <w:rPr>
                <w:rFonts w:ascii="Times New Roman" w:hAnsi="Times New Roman"/>
                <w:lang w:val="uz-Cyrl-UZ"/>
              </w:rPr>
              <w:t xml:space="preserve"> </w:t>
            </w:r>
            <w:r w:rsidRPr="00D917D0">
              <w:rPr>
                <w:rFonts w:ascii="Times New Roman" w:hAnsi="Times New Roman"/>
                <w:lang w:val="uz-Cyrl-UZ"/>
              </w:rPr>
              <w:t>biriktirilgan</w:t>
            </w:r>
            <w:r w:rsidR="00143E37" w:rsidRPr="00D917D0">
              <w:rPr>
                <w:rFonts w:ascii="Times New Roman" w:hAnsi="Times New Roman"/>
                <w:lang w:val="uz-Cyrl-UZ"/>
              </w:rPr>
              <w:t xml:space="preserve"> </w:t>
            </w:r>
            <w:r w:rsidRPr="00D917D0">
              <w:rPr>
                <w:rFonts w:ascii="Times New Roman" w:hAnsi="Times New Roman"/>
                <w:lang w:val="uz-Cyrl-UZ"/>
              </w:rPr>
              <w:t>fayllarning</w:t>
            </w:r>
            <w:r w:rsidR="00143E37" w:rsidRPr="00D917D0">
              <w:rPr>
                <w:rFonts w:ascii="Times New Roman" w:hAnsi="Times New Roman"/>
                <w:lang w:val="uz-Cyrl-UZ"/>
              </w:rPr>
              <w:t xml:space="preserve"> </w:t>
            </w:r>
            <w:r w:rsidRPr="00D917D0">
              <w:rPr>
                <w:rFonts w:ascii="Times New Roman" w:hAnsi="Times New Roman"/>
                <w:lang w:val="uz-Cyrl-UZ"/>
              </w:rPr>
              <w:t>mavjudligini</w:t>
            </w:r>
            <w:r w:rsidR="00143E37" w:rsidRPr="00D917D0">
              <w:rPr>
                <w:rFonts w:ascii="Times New Roman" w:hAnsi="Times New Roman"/>
                <w:lang w:val="uz-Cyrl-UZ"/>
              </w:rPr>
              <w:t xml:space="preserve"> </w:t>
            </w:r>
            <w:r w:rsidRPr="00D917D0">
              <w:rPr>
                <w:rFonts w:ascii="Times New Roman" w:hAnsi="Times New Roman"/>
                <w:lang w:val="uz-Cyrl-UZ"/>
              </w:rPr>
              <w:t>tekshiradi</w:t>
            </w:r>
            <w:r w:rsidR="00143E37" w:rsidRPr="00D917D0">
              <w:rPr>
                <w:rFonts w:ascii="Times New Roman" w:hAnsi="Times New Roman"/>
                <w:lang w:val="uz-Cyrl-UZ"/>
              </w:rPr>
              <w:t xml:space="preserve">. </w:t>
            </w:r>
            <w:r w:rsidRPr="00D917D0">
              <w:rPr>
                <w:rFonts w:ascii="Times New Roman" w:hAnsi="Times New Roman"/>
                <w:lang w:val="uz-Cyrl-UZ"/>
              </w:rPr>
              <w:t>Ishtirokchi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taklif</w:t>
            </w:r>
            <w:r w:rsidR="00143E37" w:rsidRPr="00D917D0">
              <w:rPr>
                <w:rFonts w:ascii="Times New Roman" w:hAnsi="Times New Roman"/>
                <w:lang w:val="uz-Cyrl-UZ"/>
              </w:rPr>
              <w:t xml:space="preserve"> </w:t>
            </w:r>
            <w:r w:rsidRPr="00D917D0">
              <w:rPr>
                <w:rFonts w:ascii="Times New Roman" w:hAnsi="Times New Roman"/>
                <w:lang w:val="uz-Cyrl-UZ"/>
              </w:rPr>
              <w:t>etilgan</w:t>
            </w:r>
            <w:r w:rsidR="00143E37" w:rsidRPr="00D917D0">
              <w:rPr>
                <w:rFonts w:ascii="Times New Roman" w:hAnsi="Times New Roman"/>
                <w:lang w:val="uz-Cyrl-UZ"/>
              </w:rPr>
              <w:t xml:space="preserve"> </w:t>
            </w:r>
            <w:r w:rsidRPr="00D917D0">
              <w:rPr>
                <w:rFonts w:ascii="Times New Roman" w:hAnsi="Times New Roman"/>
                <w:lang w:val="uz-Cyrl-UZ"/>
              </w:rPr>
              <w:t>narx</w:t>
            </w:r>
            <w:r w:rsidR="00143E37" w:rsidRPr="00D917D0">
              <w:rPr>
                <w:rFonts w:ascii="Times New Roman" w:hAnsi="Times New Roman"/>
                <w:lang w:val="uz-Cyrl-UZ"/>
              </w:rPr>
              <w:t xml:space="preserve"> </w:t>
            </w:r>
            <w:r w:rsidRPr="00D917D0">
              <w:rPr>
                <w:rFonts w:ascii="Times New Roman" w:hAnsi="Times New Roman"/>
                <w:lang w:val="uz-Cyrl-UZ"/>
              </w:rPr>
              <w:t>boshlang‘ich</w:t>
            </w:r>
            <w:r w:rsidR="00143E37" w:rsidRPr="00D917D0">
              <w:rPr>
                <w:rFonts w:ascii="Times New Roman" w:hAnsi="Times New Roman"/>
                <w:lang w:val="uz-Cyrl-UZ"/>
              </w:rPr>
              <w:t xml:space="preserve"> </w:t>
            </w:r>
            <w:r w:rsidRPr="00D917D0">
              <w:rPr>
                <w:rFonts w:ascii="Times New Roman" w:hAnsi="Times New Roman"/>
                <w:lang w:val="uz-Cyrl-UZ"/>
              </w:rPr>
              <w:t>narxdan</w:t>
            </w:r>
            <w:r w:rsidR="00143E37" w:rsidRPr="00D917D0">
              <w:rPr>
                <w:rFonts w:ascii="Times New Roman" w:hAnsi="Times New Roman"/>
                <w:lang w:val="uz-Cyrl-UZ"/>
              </w:rPr>
              <w:t xml:space="preserve"> </w:t>
            </w:r>
            <w:r w:rsidRPr="00D917D0">
              <w:rPr>
                <w:rFonts w:ascii="Times New Roman" w:hAnsi="Times New Roman"/>
                <w:lang w:val="uz-Cyrl-UZ"/>
              </w:rPr>
              <w:t>yuqori</w:t>
            </w:r>
            <w:r w:rsidR="00143E37" w:rsidRPr="00D917D0">
              <w:rPr>
                <w:rFonts w:ascii="Times New Roman" w:hAnsi="Times New Roman"/>
                <w:lang w:val="uz-Cyrl-UZ"/>
              </w:rPr>
              <w:t xml:space="preserve"> </w:t>
            </w:r>
            <w:r w:rsidRPr="00D917D0">
              <w:rPr>
                <w:rFonts w:ascii="Times New Roman" w:hAnsi="Times New Roman"/>
                <w:lang w:val="uz-Cyrl-UZ"/>
              </w:rPr>
              <w:t>bo‘lsa</w:t>
            </w:r>
            <w:r w:rsidR="00143E37" w:rsidRPr="00D917D0">
              <w:rPr>
                <w:rFonts w:ascii="Times New Roman" w:hAnsi="Times New Roman"/>
                <w:lang w:val="uz-Cyrl-UZ"/>
              </w:rPr>
              <w:t xml:space="preserve">, </w:t>
            </w:r>
            <w:r w:rsidRPr="00D917D0">
              <w:rPr>
                <w:rFonts w:ascii="Times New Roman" w:hAnsi="Times New Roman"/>
                <w:lang w:val="uz-Cyrl-UZ"/>
              </w:rPr>
              <w:t>shuningdek</w:t>
            </w:r>
            <w:r w:rsidR="00143E37" w:rsidRPr="00D917D0">
              <w:rPr>
                <w:rFonts w:ascii="Times New Roman" w:hAnsi="Times New Roman"/>
                <w:lang w:val="uz-Cyrl-UZ"/>
              </w:rPr>
              <w:t xml:space="preserve">, </w:t>
            </w:r>
            <w:r w:rsidRPr="00D917D0">
              <w:rPr>
                <w:rFonts w:ascii="Times New Roman" w:hAnsi="Times New Roman"/>
                <w:lang w:val="uz-Cyrl-UZ"/>
              </w:rPr>
              <w:t>to‘ldirilmagan</w:t>
            </w:r>
            <w:r w:rsidR="00143E37" w:rsidRPr="00D917D0">
              <w:rPr>
                <w:rFonts w:ascii="Times New Roman" w:hAnsi="Times New Roman"/>
                <w:lang w:val="uz-Cyrl-UZ"/>
              </w:rPr>
              <w:t xml:space="preserve"> </w:t>
            </w:r>
            <w:r w:rsidRPr="00D917D0">
              <w:rPr>
                <w:rFonts w:ascii="Times New Roman" w:hAnsi="Times New Roman"/>
                <w:lang w:val="uz-Cyrl-UZ"/>
              </w:rPr>
              <w:t>maydonlar</w:t>
            </w:r>
            <w:r w:rsidR="00143E37" w:rsidRPr="00D917D0">
              <w:rPr>
                <w:rFonts w:ascii="Times New Roman" w:hAnsi="Times New Roman"/>
                <w:lang w:val="uz-Cyrl-UZ"/>
              </w:rPr>
              <w:t xml:space="preserve"> </w:t>
            </w:r>
            <w:r w:rsidRPr="00D917D0">
              <w:rPr>
                <w:rFonts w:ascii="Times New Roman" w:hAnsi="Times New Roman"/>
                <w:lang w:val="uz-Cyrl-UZ"/>
              </w:rPr>
              <w:t>mavjud</w:t>
            </w:r>
            <w:r w:rsidR="00143E37" w:rsidRPr="00D917D0">
              <w:rPr>
                <w:rFonts w:ascii="Times New Roman" w:hAnsi="Times New Roman"/>
                <w:lang w:val="uz-Cyrl-UZ"/>
              </w:rPr>
              <w:t xml:space="preserve"> </w:t>
            </w:r>
            <w:r w:rsidRPr="00D917D0">
              <w:rPr>
                <w:rFonts w:ascii="Times New Roman" w:hAnsi="Times New Roman"/>
                <w:lang w:val="uz-Cyrl-UZ"/>
              </w:rPr>
              <w:t>bo‘lsa</w:t>
            </w:r>
            <w:r w:rsidR="00143E37" w:rsidRPr="00D917D0">
              <w:rPr>
                <w:rFonts w:ascii="Times New Roman" w:hAnsi="Times New Roman"/>
                <w:lang w:val="uz-Cyrl-UZ"/>
              </w:rPr>
              <w:t xml:space="preserve"> </w:t>
            </w:r>
            <w:r w:rsidRPr="00D917D0">
              <w:rPr>
                <w:rFonts w:ascii="Times New Roman" w:hAnsi="Times New Roman"/>
                <w:lang w:val="uz-Cyrl-UZ"/>
              </w:rPr>
              <w:t>yoki</w:t>
            </w:r>
            <w:r w:rsidR="00143E37" w:rsidRPr="00D917D0">
              <w:rPr>
                <w:rFonts w:ascii="Times New Roman" w:hAnsi="Times New Roman"/>
                <w:lang w:val="uz-Cyrl-UZ"/>
              </w:rPr>
              <w:t xml:space="preserve"> </w:t>
            </w:r>
            <w:r w:rsidRPr="00D917D0">
              <w:rPr>
                <w:rFonts w:ascii="Times New Roman" w:hAnsi="Times New Roman"/>
                <w:lang w:val="uz-Cyrl-UZ"/>
              </w:rPr>
              <w:t>biriktirilgan</w:t>
            </w:r>
            <w:r w:rsidR="00143E37" w:rsidRPr="00D917D0">
              <w:rPr>
                <w:rFonts w:ascii="Times New Roman" w:hAnsi="Times New Roman"/>
                <w:lang w:val="uz-Cyrl-UZ"/>
              </w:rPr>
              <w:t xml:space="preserve"> </w:t>
            </w:r>
            <w:r w:rsidRPr="00D917D0">
              <w:rPr>
                <w:rFonts w:ascii="Times New Roman" w:hAnsi="Times New Roman"/>
                <w:lang w:val="uz-Cyrl-UZ"/>
              </w:rPr>
              <w:t>fayllar</w:t>
            </w:r>
            <w:r w:rsidR="00143E37" w:rsidRPr="00D917D0">
              <w:rPr>
                <w:rFonts w:ascii="Times New Roman" w:hAnsi="Times New Roman"/>
                <w:lang w:val="uz-Cyrl-UZ"/>
              </w:rPr>
              <w:t xml:space="preserve"> </w:t>
            </w:r>
            <w:r w:rsidRPr="00D917D0">
              <w:rPr>
                <w:rFonts w:ascii="Times New Roman" w:hAnsi="Times New Roman"/>
                <w:lang w:val="uz-Cyrl-UZ"/>
              </w:rPr>
              <w:t>to‘liq</w:t>
            </w:r>
            <w:r w:rsidR="00143E37" w:rsidRPr="00D917D0">
              <w:rPr>
                <w:rFonts w:ascii="Times New Roman" w:hAnsi="Times New Roman"/>
                <w:lang w:val="uz-Cyrl-UZ"/>
              </w:rPr>
              <w:t xml:space="preserve"> </w:t>
            </w:r>
            <w:r w:rsidRPr="00D917D0">
              <w:rPr>
                <w:rFonts w:ascii="Times New Roman" w:hAnsi="Times New Roman"/>
                <w:lang w:val="uz-Cyrl-UZ"/>
              </w:rPr>
              <w:t>bo‘lmasa</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w:t>
            </w:r>
            <w:r w:rsidR="00143E37" w:rsidRPr="00D917D0">
              <w:rPr>
                <w:rFonts w:ascii="Times New Roman" w:hAnsi="Times New Roman"/>
                <w:lang w:val="uz-Cyrl-UZ"/>
              </w:rPr>
              <w:t xml:space="preserve"> </w:t>
            </w:r>
            <w:r w:rsidRPr="00D917D0">
              <w:rPr>
                <w:rFonts w:ascii="Times New Roman" w:hAnsi="Times New Roman"/>
                <w:lang w:val="uz-Cyrl-UZ"/>
              </w:rPr>
              <w:t>rad</w:t>
            </w:r>
            <w:r w:rsidR="00143E37" w:rsidRPr="00D917D0">
              <w:rPr>
                <w:rFonts w:ascii="Times New Roman" w:hAnsi="Times New Roman"/>
                <w:lang w:val="uz-Cyrl-UZ"/>
              </w:rPr>
              <w:t xml:space="preserve"> </w:t>
            </w:r>
            <w:r w:rsidRPr="00D917D0">
              <w:rPr>
                <w:rFonts w:ascii="Times New Roman" w:hAnsi="Times New Roman"/>
                <w:lang w:val="uz-Cyrl-UZ"/>
              </w:rPr>
              <w:t>etish</w:t>
            </w:r>
            <w:r w:rsidR="00143E37" w:rsidRPr="00D917D0">
              <w:rPr>
                <w:rFonts w:ascii="Times New Roman" w:hAnsi="Times New Roman"/>
                <w:lang w:val="uz-Cyrl-UZ"/>
              </w:rPr>
              <w:t xml:space="preserve"> </w:t>
            </w:r>
            <w:r w:rsidRPr="00D917D0">
              <w:rPr>
                <w:rFonts w:ascii="Times New Roman" w:hAnsi="Times New Roman"/>
                <w:lang w:val="uz-Cyrl-UZ"/>
              </w:rPr>
              <w:t>sababini</w:t>
            </w:r>
            <w:r w:rsidR="00143E37" w:rsidRPr="00D917D0">
              <w:rPr>
                <w:rFonts w:ascii="Times New Roman" w:hAnsi="Times New Roman"/>
                <w:lang w:val="uz-Cyrl-UZ"/>
              </w:rPr>
              <w:t xml:space="preserve"> </w:t>
            </w:r>
            <w:r w:rsidRPr="00D917D0">
              <w:rPr>
                <w:rFonts w:ascii="Times New Roman" w:hAnsi="Times New Roman"/>
                <w:lang w:val="uz-Cyrl-UZ"/>
              </w:rPr>
              <w:t>ko‘rsatgan</w:t>
            </w:r>
            <w:r w:rsidR="00143E37" w:rsidRPr="00D917D0">
              <w:rPr>
                <w:rFonts w:ascii="Times New Roman" w:hAnsi="Times New Roman"/>
                <w:lang w:val="uz-Cyrl-UZ"/>
              </w:rPr>
              <w:t xml:space="preserve"> </w:t>
            </w:r>
            <w:r w:rsidRPr="00D917D0">
              <w:rPr>
                <w:rFonts w:ascii="Times New Roman" w:hAnsi="Times New Roman"/>
                <w:lang w:val="uz-Cyrl-UZ"/>
              </w:rPr>
              <w:t>holda</w:t>
            </w:r>
            <w:r w:rsidR="00143E37" w:rsidRPr="00D917D0">
              <w:rPr>
                <w:rFonts w:ascii="Times New Roman" w:hAnsi="Times New Roman"/>
                <w:lang w:val="uz-Cyrl-UZ"/>
              </w:rPr>
              <w:t xml:space="preserve"> </w:t>
            </w:r>
            <w:r w:rsidRPr="00D917D0">
              <w:rPr>
                <w:rFonts w:ascii="Times New Roman" w:hAnsi="Times New Roman"/>
                <w:lang w:val="uz-Cyrl-UZ"/>
              </w:rPr>
              <w:t>ishtirokchining</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taklifini</w:t>
            </w:r>
            <w:r w:rsidR="00143E37" w:rsidRPr="00D917D0">
              <w:rPr>
                <w:rFonts w:ascii="Times New Roman" w:hAnsi="Times New Roman"/>
                <w:lang w:val="uz-Cyrl-UZ"/>
              </w:rPr>
              <w:t xml:space="preserve"> </w:t>
            </w:r>
            <w:r w:rsidRPr="00D917D0">
              <w:rPr>
                <w:rFonts w:ascii="Times New Roman" w:hAnsi="Times New Roman"/>
                <w:lang w:val="uz-Cyrl-UZ"/>
              </w:rPr>
              <w:t>rad</w:t>
            </w:r>
            <w:r w:rsidR="00143E37" w:rsidRPr="00D917D0">
              <w:rPr>
                <w:rFonts w:ascii="Times New Roman" w:hAnsi="Times New Roman"/>
                <w:lang w:val="uz-Cyrl-UZ"/>
              </w:rPr>
              <w:t xml:space="preserve"> </w:t>
            </w:r>
            <w:r w:rsidRPr="00D917D0">
              <w:rPr>
                <w:rFonts w:ascii="Times New Roman" w:hAnsi="Times New Roman"/>
                <w:lang w:val="uz-Cyrl-UZ"/>
              </w:rPr>
              <w:t>etadi</w:t>
            </w:r>
            <w:r w:rsidR="00143E37" w:rsidRPr="00D917D0">
              <w:rPr>
                <w:rFonts w:ascii="Times New Roman" w:hAnsi="Times New Roman"/>
                <w:lang w:val="uz-Cyrl-UZ"/>
              </w:rPr>
              <w:t xml:space="preserve">. </w:t>
            </w:r>
            <w:r w:rsidRPr="00D917D0">
              <w:rPr>
                <w:rFonts w:ascii="Times New Roman" w:hAnsi="Times New Roman"/>
                <w:lang w:val="uz-Cyrl-UZ"/>
              </w:rPr>
              <w:t>Biriktirilgan</w:t>
            </w:r>
            <w:r w:rsidR="00143E37" w:rsidRPr="00D917D0">
              <w:rPr>
                <w:rFonts w:ascii="Times New Roman" w:hAnsi="Times New Roman"/>
                <w:lang w:val="uz-Cyrl-UZ"/>
              </w:rPr>
              <w:t xml:space="preserve"> </w:t>
            </w:r>
            <w:r w:rsidRPr="00D917D0">
              <w:rPr>
                <w:rFonts w:ascii="Times New Roman" w:hAnsi="Times New Roman"/>
                <w:lang w:val="uz-Cyrl-UZ"/>
              </w:rPr>
              <w:t>fayllardagi</w:t>
            </w:r>
            <w:r w:rsidR="00143E37" w:rsidRPr="00D917D0">
              <w:rPr>
                <w:rFonts w:ascii="Times New Roman" w:hAnsi="Times New Roman"/>
                <w:lang w:val="uz-Cyrl-UZ"/>
              </w:rPr>
              <w:t xml:space="preserve"> </w:t>
            </w:r>
            <w:r w:rsidRPr="00D917D0">
              <w:rPr>
                <w:rFonts w:ascii="Times New Roman" w:hAnsi="Times New Roman"/>
                <w:lang w:val="uz-Cyrl-UZ"/>
              </w:rPr>
              <w:t>ma’lumotlarni</w:t>
            </w:r>
            <w:r w:rsidR="00143E37" w:rsidRPr="00D917D0">
              <w:rPr>
                <w:rFonts w:ascii="Times New Roman" w:hAnsi="Times New Roman"/>
                <w:lang w:val="uz-Cyrl-UZ"/>
              </w:rPr>
              <w:t xml:space="preserve"> </w:t>
            </w:r>
            <w:r w:rsidRPr="00D917D0">
              <w:rPr>
                <w:rFonts w:ascii="Times New Roman" w:hAnsi="Times New Roman"/>
                <w:lang w:val="uz-Cyrl-UZ"/>
              </w:rPr>
              <w:t>ishtirokchining</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taklifida</w:t>
            </w:r>
            <w:r w:rsidR="00143E37" w:rsidRPr="00D917D0">
              <w:rPr>
                <w:rFonts w:ascii="Times New Roman" w:hAnsi="Times New Roman"/>
                <w:lang w:val="uz-Cyrl-UZ"/>
              </w:rPr>
              <w:t xml:space="preserve"> </w:t>
            </w:r>
            <w:r w:rsidRPr="00D917D0">
              <w:rPr>
                <w:rFonts w:ascii="Times New Roman" w:hAnsi="Times New Roman"/>
                <w:lang w:val="uz-Cyrl-UZ"/>
              </w:rPr>
              <w:t>ko‘rsatilgan</w:t>
            </w:r>
            <w:r w:rsidR="00143E37" w:rsidRPr="00D917D0">
              <w:rPr>
                <w:rFonts w:ascii="Times New Roman" w:hAnsi="Times New Roman"/>
                <w:lang w:val="uz-Cyrl-UZ"/>
              </w:rPr>
              <w:t xml:space="preserve"> </w:t>
            </w:r>
            <w:r w:rsidRPr="00D917D0">
              <w:rPr>
                <w:rFonts w:ascii="Times New Roman" w:hAnsi="Times New Roman"/>
                <w:lang w:val="uz-Cyrl-UZ"/>
              </w:rPr>
              <w:t>ma’lumotlarga</w:t>
            </w:r>
            <w:r w:rsidR="00143E37" w:rsidRPr="00D917D0">
              <w:rPr>
                <w:rFonts w:ascii="Times New Roman" w:hAnsi="Times New Roman"/>
                <w:lang w:val="uz-Cyrl-UZ"/>
              </w:rPr>
              <w:t xml:space="preserve"> </w:t>
            </w:r>
            <w:r w:rsidRPr="00D917D0">
              <w:rPr>
                <w:rFonts w:ascii="Times New Roman" w:hAnsi="Times New Roman"/>
                <w:lang w:val="uz-Cyrl-UZ"/>
              </w:rPr>
              <w:t>muvofiqligini</w:t>
            </w:r>
            <w:r w:rsidR="00143E37" w:rsidRPr="00D917D0">
              <w:rPr>
                <w:rFonts w:ascii="Times New Roman" w:hAnsi="Times New Roman"/>
                <w:lang w:val="uz-Cyrl-UZ"/>
              </w:rPr>
              <w:t xml:space="preserve"> </w:t>
            </w:r>
            <w:r w:rsidRPr="00D917D0">
              <w:rPr>
                <w:rFonts w:ascii="Times New Roman" w:hAnsi="Times New Roman"/>
                <w:lang w:val="uz-Cyrl-UZ"/>
              </w:rPr>
              <w:t>tekshirish</w:t>
            </w:r>
            <w:r w:rsidR="00143E37" w:rsidRPr="00D917D0">
              <w:rPr>
                <w:rFonts w:ascii="Times New Roman" w:hAnsi="Times New Roman"/>
                <w:lang w:val="uz-Cyrl-UZ"/>
              </w:rPr>
              <w:t xml:space="preserve"> </w:t>
            </w:r>
            <w:r w:rsidRPr="00D917D0">
              <w:rPr>
                <w:rFonts w:ascii="Times New Roman" w:hAnsi="Times New Roman"/>
                <w:lang w:val="uz-Cyrl-UZ"/>
              </w:rPr>
              <w:t>xarid</w:t>
            </w:r>
            <w:r w:rsidR="00A21F7C" w:rsidRPr="00D917D0">
              <w:rPr>
                <w:rFonts w:ascii="Times New Roman" w:hAnsi="Times New Roman"/>
                <w:lang w:val="uz-Cyrl-UZ"/>
              </w:rPr>
              <w:t xml:space="preserve"> </w:t>
            </w:r>
            <w:r w:rsidRPr="00D917D0">
              <w:rPr>
                <w:rFonts w:ascii="Times New Roman" w:hAnsi="Times New Roman"/>
                <w:lang w:val="uz-Cyrl-UZ"/>
              </w:rPr>
              <w:t>komissiyasining</w:t>
            </w:r>
            <w:r w:rsidR="00A21F7C" w:rsidRPr="00D917D0">
              <w:rPr>
                <w:rFonts w:ascii="Times New Roman" w:hAnsi="Times New Roman"/>
                <w:lang w:val="uz-Cyrl-UZ"/>
              </w:rPr>
              <w:t xml:space="preserve"> </w:t>
            </w:r>
            <w:r w:rsidRPr="00D917D0">
              <w:rPr>
                <w:rFonts w:ascii="Times New Roman" w:hAnsi="Times New Roman"/>
                <w:lang w:val="uz-Cyrl-UZ"/>
              </w:rPr>
              <w:t>mas’ul</w:t>
            </w:r>
            <w:r w:rsidR="00A21F7C" w:rsidRPr="00D917D0">
              <w:rPr>
                <w:rFonts w:ascii="Times New Roman" w:hAnsi="Times New Roman"/>
                <w:lang w:val="uz-Cyrl-UZ"/>
              </w:rPr>
              <w:t xml:space="preserve"> </w:t>
            </w:r>
            <w:r w:rsidRPr="00D917D0">
              <w:rPr>
                <w:rFonts w:ascii="Times New Roman" w:hAnsi="Times New Roman"/>
                <w:lang w:val="uz-Cyrl-UZ"/>
              </w:rPr>
              <w:t>kotibi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amalga</w:t>
            </w:r>
            <w:r w:rsidR="00143E37" w:rsidRPr="00D917D0">
              <w:rPr>
                <w:rFonts w:ascii="Times New Roman" w:hAnsi="Times New Roman"/>
                <w:lang w:val="uz-Cyrl-UZ"/>
              </w:rPr>
              <w:t xml:space="preserve"> </w:t>
            </w:r>
            <w:r w:rsidRPr="00D917D0">
              <w:rPr>
                <w:rFonts w:ascii="Times New Roman" w:hAnsi="Times New Roman"/>
                <w:lang w:val="uz-Cyrl-UZ"/>
              </w:rPr>
              <w:t>oshiriladi</w:t>
            </w:r>
            <w:r w:rsidR="00143E37" w:rsidRPr="00D917D0">
              <w:rPr>
                <w:rFonts w:ascii="Times New Roman" w:hAnsi="Times New Roman"/>
                <w:lang w:val="uz-Cyrl-UZ"/>
              </w:rPr>
              <w:t>.</w:t>
            </w:r>
          </w:p>
        </w:tc>
      </w:tr>
      <w:tr w:rsidR="00143E37" w:rsidRPr="00D917D0" w14:paraId="56DE7327" w14:textId="77777777" w:rsidTr="007336FC">
        <w:tc>
          <w:tcPr>
            <w:tcW w:w="567" w:type="dxa"/>
          </w:tcPr>
          <w:p w14:paraId="423E6315"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6E6BE468" w14:textId="77777777" w:rsidR="00143E37" w:rsidRPr="00D917D0" w:rsidRDefault="00143E37" w:rsidP="00143E37">
            <w:pPr>
              <w:spacing w:before="60" w:after="60"/>
              <w:ind w:left="-99"/>
              <w:rPr>
                <w:rFonts w:ascii="Times New Roman" w:hAnsi="Times New Roman"/>
                <w:b/>
                <w:lang w:val="uz-Cyrl-UZ"/>
              </w:rPr>
            </w:pPr>
          </w:p>
        </w:tc>
        <w:tc>
          <w:tcPr>
            <w:tcW w:w="709" w:type="dxa"/>
          </w:tcPr>
          <w:p w14:paraId="3C266A6F" w14:textId="2B029A79"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6.2</w:t>
            </w:r>
          </w:p>
        </w:tc>
        <w:tc>
          <w:tcPr>
            <w:tcW w:w="284" w:type="dxa"/>
          </w:tcPr>
          <w:p w14:paraId="28CDF985" w14:textId="77777777" w:rsidR="00143E37" w:rsidRPr="00D917D0" w:rsidRDefault="00143E37" w:rsidP="00143E37">
            <w:pPr>
              <w:spacing w:before="60" w:after="60"/>
              <w:rPr>
                <w:rFonts w:ascii="Times New Roman" w:hAnsi="Times New Roman"/>
                <w:b/>
                <w:color w:val="000000" w:themeColor="text1"/>
                <w:lang w:val="uz-Cyrl-UZ"/>
              </w:rPr>
            </w:pPr>
          </w:p>
        </w:tc>
        <w:tc>
          <w:tcPr>
            <w:tcW w:w="5987" w:type="dxa"/>
          </w:tcPr>
          <w:p w14:paraId="00EA2AF4" w14:textId="2FB045DC"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takliflarini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baholash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quyidagi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ketma</w:t>
            </w:r>
            <w:r w:rsidR="00143E37" w:rsidRPr="00D917D0">
              <w:rPr>
                <w:rFonts w:ascii="Times New Roman" w:hAnsi="Times New Roman"/>
                <w:color w:val="000000" w:themeColor="text1"/>
                <w:lang w:val="uz-Cyrl-UZ"/>
              </w:rPr>
              <w:t>-</w:t>
            </w:r>
            <w:r w:rsidRPr="00D917D0">
              <w:rPr>
                <w:rFonts w:ascii="Times New Roman" w:hAnsi="Times New Roman"/>
                <w:color w:val="000000" w:themeColor="text1"/>
                <w:lang w:val="uz-Cyrl-UZ"/>
              </w:rPr>
              <w:t>ketlikda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amalga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oshiriladi</w:t>
            </w:r>
            <w:r w:rsidR="00143E37" w:rsidRPr="00D917D0">
              <w:rPr>
                <w:rFonts w:ascii="Times New Roman" w:hAnsi="Times New Roman"/>
                <w:color w:val="000000" w:themeColor="text1"/>
                <w:lang w:val="uz-Cyrl-UZ"/>
              </w:rPr>
              <w:t>:</w:t>
            </w:r>
          </w:p>
          <w:p w14:paraId="327E78A1" w14:textId="52EAB586" w:rsidR="00143E37" w:rsidRPr="00D917D0" w:rsidRDefault="008A32CA" w:rsidP="003D73CF">
            <w:pPr>
              <w:tabs>
                <w:tab w:val="left" w:pos="213"/>
              </w:tabs>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 xml:space="preserve"> -</w:t>
            </w:r>
            <w:r w:rsidR="003D73CF"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taklifining</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hujjatlarida</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ko‘rsatilgan</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talablarga</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mos</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ravishda</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rasmiylashtirilganligini</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tekshirish</w:t>
            </w:r>
            <w:r w:rsidR="00143E37" w:rsidRPr="00D917D0">
              <w:rPr>
                <w:rFonts w:ascii="Times New Roman" w:hAnsi="Times New Roman"/>
                <w:color w:val="000000" w:themeColor="text1"/>
                <w:lang w:val="uz-Cyrl-UZ"/>
              </w:rPr>
              <w:t>;</w:t>
            </w:r>
          </w:p>
          <w:p w14:paraId="38E695DA" w14:textId="4C3E09FE" w:rsidR="00143E37" w:rsidRPr="00D917D0" w:rsidRDefault="003D73CF" w:rsidP="003D73CF">
            <w:pPr>
              <w:tabs>
                <w:tab w:val="left" w:pos="270"/>
              </w:tabs>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ishtirokchining</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malaka</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talablarga</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hujjatlarida</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nazarda</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tutilgan</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bo‘lsa</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muvofiqligini</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baholash</w:t>
            </w:r>
            <w:r w:rsidR="00143E37" w:rsidRPr="00D917D0">
              <w:rPr>
                <w:rFonts w:ascii="Times New Roman" w:hAnsi="Times New Roman"/>
                <w:color w:val="000000" w:themeColor="text1"/>
                <w:lang w:val="uz-Cyrl-UZ"/>
              </w:rPr>
              <w:t>;</w:t>
            </w:r>
          </w:p>
          <w:p w14:paraId="010F979D" w14:textId="69CBF28B" w:rsidR="00143E37" w:rsidRPr="00D917D0" w:rsidRDefault="003D73CF"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taklifining</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texnik</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qismini</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baholash</w:t>
            </w:r>
            <w:r w:rsidR="00143E37" w:rsidRPr="00D917D0">
              <w:rPr>
                <w:rFonts w:ascii="Times New Roman" w:hAnsi="Times New Roman"/>
                <w:color w:val="000000" w:themeColor="text1"/>
                <w:lang w:val="uz-Cyrl-UZ"/>
              </w:rPr>
              <w:t>;</w:t>
            </w:r>
          </w:p>
          <w:p w14:paraId="4E3821E0" w14:textId="2B0E34B7" w:rsidR="00143E37" w:rsidRPr="00D917D0" w:rsidRDefault="003D73CF"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taklifining</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narx</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qismini</w:t>
            </w:r>
            <w:r w:rsidR="00143E37" w:rsidRPr="00D917D0">
              <w:rPr>
                <w:rFonts w:ascii="Times New Roman" w:hAnsi="Times New Roman"/>
                <w:color w:val="000000" w:themeColor="text1"/>
                <w:lang w:val="uz-Cyrl-UZ"/>
              </w:rPr>
              <w:t xml:space="preserve"> </w:t>
            </w:r>
            <w:r w:rsidR="00AA2494" w:rsidRPr="00D917D0">
              <w:rPr>
                <w:rFonts w:ascii="Times New Roman" w:hAnsi="Times New Roman"/>
                <w:color w:val="000000" w:themeColor="text1"/>
                <w:lang w:val="uz-Cyrl-UZ"/>
              </w:rPr>
              <w:t>baholash</w:t>
            </w:r>
            <w:r w:rsidR="00143E37" w:rsidRPr="00D917D0">
              <w:rPr>
                <w:rFonts w:ascii="Times New Roman" w:hAnsi="Times New Roman"/>
                <w:color w:val="000000" w:themeColor="text1"/>
                <w:lang w:val="uz-Cyrl-UZ"/>
              </w:rPr>
              <w:t>.</w:t>
            </w:r>
          </w:p>
          <w:p w14:paraId="7F6D7D0F" w14:textId="0708BBBA"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Bunda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elektron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tizim</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taklifining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malaka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texnik</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narx</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qismlarida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mavjud</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bo‘lgan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ma’lumotlar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taklifining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oldingi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qismi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baholanishi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yakunlangandan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so‘ng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ketma</w:t>
            </w:r>
            <w:r w:rsidR="00143E37" w:rsidRPr="00D917D0">
              <w:rPr>
                <w:rFonts w:ascii="Times New Roman" w:hAnsi="Times New Roman"/>
                <w:color w:val="000000" w:themeColor="text1"/>
                <w:lang w:val="uz-Cyrl-UZ"/>
              </w:rPr>
              <w:t>-</w:t>
            </w:r>
            <w:r w:rsidRPr="00D917D0">
              <w:rPr>
                <w:rFonts w:ascii="Times New Roman" w:hAnsi="Times New Roman"/>
                <w:color w:val="000000" w:themeColor="text1"/>
                <w:lang w:val="uz-Cyrl-UZ"/>
              </w:rPr>
              <w:t>ketlik</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bilan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oshkor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qilinishini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ta’minlaydi</w:t>
            </w:r>
            <w:r w:rsidR="00143E37" w:rsidRPr="00D917D0">
              <w:rPr>
                <w:rFonts w:ascii="Times New Roman" w:hAnsi="Times New Roman"/>
                <w:color w:val="000000" w:themeColor="text1"/>
                <w:lang w:val="uz-Cyrl-UZ"/>
              </w:rPr>
              <w:t>.</w:t>
            </w:r>
          </w:p>
          <w:p w14:paraId="5A785EEC" w14:textId="4834F2A1" w:rsidR="00315328" w:rsidRPr="00D917D0" w:rsidRDefault="00AA2494" w:rsidP="00315328">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Xarid</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komissiyasi</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zarur</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hollarda</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taklifining</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texnik</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qismini</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baholashda</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ekspertlarni</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jalb</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qilishi</w:t>
            </w:r>
            <w:r w:rsidR="00315328"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mumkin</w:t>
            </w:r>
            <w:r w:rsidR="00315328" w:rsidRPr="00D917D0">
              <w:rPr>
                <w:rFonts w:ascii="Times New Roman" w:hAnsi="Times New Roman"/>
                <w:color w:val="000000" w:themeColor="text1"/>
                <w:lang w:val="uz-Cyrl-UZ"/>
              </w:rPr>
              <w:t>.</w:t>
            </w:r>
          </w:p>
        </w:tc>
      </w:tr>
      <w:tr w:rsidR="00143E37" w:rsidRPr="0094416C" w14:paraId="0C4BA7F5" w14:textId="77777777" w:rsidTr="007336FC">
        <w:tc>
          <w:tcPr>
            <w:tcW w:w="567" w:type="dxa"/>
          </w:tcPr>
          <w:p w14:paraId="2EF47CD4"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7465ACCD" w14:textId="77777777" w:rsidR="00143E37" w:rsidRPr="00D917D0" w:rsidRDefault="00143E37" w:rsidP="00143E37">
            <w:pPr>
              <w:spacing w:before="60" w:after="60"/>
              <w:ind w:left="-99"/>
              <w:rPr>
                <w:rFonts w:ascii="Times New Roman" w:hAnsi="Times New Roman"/>
                <w:b/>
                <w:lang w:val="uz-Cyrl-UZ"/>
              </w:rPr>
            </w:pPr>
          </w:p>
        </w:tc>
        <w:tc>
          <w:tcPr>
            <w:tcW w:w="709" w:type="dxa"/>
          </w:tcPr>
          <w:p w14:paraId="7BA321DD" w14:textId="22F8D8FA"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6.3</w:t>
            </w:r>
          </w:p>
        </w:tc>
        <w:tc>
          <w:tcPr>
            <w:tcW w:w="284" w:type="dxa"/>
          </w:tcPr>
          <w:p w14:paraId="3C5722FB" w14:textId="77777777" w:rsidR="00143E37" w:rsidRPr="00D917D0" w:rsidRDefault="00143E37" w:rsidP="00143E37">
            <w:pPr>
              <w:spacing w:before="60" w:after="60"/>
              <w:rPr>
                <w:rFonts w:ascii="Times New Roman" w:hAnsi="Times New Roman"/>
                <w:b/>
                <w:lang w:val="uz-Cyrl-UZ"/>
              </w:rPr>
            </w:pPr>
          </w:p>
        </w:tc>
        <w:tc>
          <w:tcPr>
            <w:tcW w:w="5987" w:type="dxa"/>
          </w:tcPr>
          <w:p w14:paraId="7044B668" w14:textId="520D02C1"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Elektron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ishtirokchilari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tomonidan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tuzilgan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hujjatlar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ro‘yxati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ushbu</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yo‘riqnomaning</w:t>
            </w:r>
            <w:r w:rsidR="00143E37" w:rsidRPr="00D917D0">
              <w:rPr>
                <w:rFonts w:ascii="Times New Roman" w:hAnsi="Times New Roman"/>
                <w:color w:val="000000" w:themeColor="text1"/>
                <w:lang w:val="uz-Cyrl-UZ"/>
              </w:rPr>
              <w:t xml:space="preserve"> 1-</w:t>
            </w:r>
            <w:r w:rsidRPr="00D917D0">
              <w:rPr>
                <w:rFonts w:ascii="Times New Roman" w:hAnsi="Times New Roman"/>
                <w:color w:val="000000" w:themeColor="text1"/>
                <w:lang w:val="uz-Cyrl-UZ"/>
              </w:rPr>
              <w:t>ilovasida</w:t>
            </w:r>
            <w:r w:rsidR="00143E37" w:rsidRPr="00D917D0">
              <w:rPr>
                <w:rFonts w:ascii="Times New Roman" w:hAnsi="Times New Roman"/>
                <w:color w:val="000000" w:themeColor="text1"/>
                <w:lang w:val="uz-Cyrl-UZ"/>
              </w:rPr>
              <w:t xml:space="preserve"> (№ 1, 2</w:t>
            </w:r>
            <w:r w:rsidR="00906A8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D85DC2" w:rsidRPr="00D917D0">
              <w:rPr>
                <w:rFonts w:ascii="Times New Roman" w:hAnsi="Times New Roman"/>
                <w:color w:val="000000" w:themeColor="text1"/>
                <w:lang w:val="uz-Cyrl-UZ"/>
              </w:rPr>
              <w:t xml:space="preserve"> </w:t>
            </w:r>
            <w:r w:rsidR="00EC1145" w:rsidRPr="00D917D0">
              <w:rPr>
                <w:rFonts w:ascii="Times New Roman" w:hAnsi="Times New Roman"/>
                <w:color w:val="000000" w:themeColor="text1"/>
              </w:rPr>
              <w:t>3</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shakllar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keltirilgan</w:t>
            </w:r>
            <w:r w:rsidR="00143E37" w:rsidRPr="00D917D0">
              <w:rPr>
                <w:rFonts w:ascii="Times New Roman" w:hAnsi="Times New Roman"/>
                <w:color w:val="000000" w:themeColor="text1"/>
                <w:lang w:val="uz-Cyrl-UZ"/>
              </w:rPr>
              <w:t>.</w:t>
            </w:r>
          </w:p>
          <w:p w14:paraId="75E5CF39" w14:textId="0AFE2CF7" w:rsidR="00E94A0B"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Agar</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ishtirokchisi</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tomonidan</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taqdim</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etilgan</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hujjatlardagi</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ma’lumotlar</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ishonchsiz</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deb</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topilsa</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xarid</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komissiya</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bunday</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ishtirokchini</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jarayonining</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istalgan</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bosqichida</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tanlashda</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ishtirok</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etishdan</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chetlashtirishga</w:t>
            </w:r>
            <w:r w:rsidR="00E94A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haqli</w:t>
            </w:r>
            <w:r w:rsidR="00E94A0B" w:rsidRPr="00D917D0">
              <w:rPr>
                <w:rFonts w:ascii="Times New Roman" w:hAnsi="Times New Roman"/>
                <w:color w:val="000000" w:themeColor="text1"/>
                <w:lang w:val="uz-Cyrl-UZ"/>
              </w:rPr>
              <w:t>.</w:t>
            </w:r>
          </w:p>
        </w:tc>
      </w:tr>
      <w:tr w:rsidR="00143E37" w:rsidRPr="0094416C" w14:paraId="5FE5E672" w14:textId="77777777" w:rsidTr="007336FC">
        <w:tc>
          <w:tcPr>
            <w:tcW w:w="567" w:type="dxa"/>
          </w:tcPr>
          <w:p w14:paraId="4D772B5C"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6FC73B97" w14:textId="77777777" w:rsidR="00143E37" w:rsidRPr="00D917D0" w:rsidRDefault="00143E37" w:rsidP="00143E37">
            <w:pPr>
              <w:spacing w:before="60" w:after="60"/>
              <w:ind w:left="-99"/>
              <w:rPr>
                <w:rFonts w:ascii="Times New Roman" w:hAnsi="Times New Roman"/>
                <w:b/>
                <w:lang w:val="uz-Cyrl-UZ"/>
              </w:rPr>
            </w:pPr>
          </w:p>
        </w:tc>
        <w:tc>
          <w:tcPr>
            <w:tcW w:w="709" w:type="dxa"/>
          </w:tcPr>
          <w:p w14:paraId="49460185" w14:textId="45BCF462" w:rsidR="00143E37" w:rsidRPr="00D917D0" w:rsidRDefault="00143E37" w:rsidP="00143E37">
            <w:pPr>
              <w:spacing w:before="60" w:after="60"/>
              <w:jc w:val="center"/>
              <w:rPr>
                <w:rFonts w:ascii="Times New Roman" w:hAnsi="Times New Roman"/>
                <w:color w:val="000000" w:themeColor="text1"/>
                <w:lang w:val="uz-Cyrl-UZ"/>
              </w:rPr>
            </w:pPr>
            <w:r w:rsidRPr="00D917D0">
              <w:rPr>
                <w:rFonts w:ascii="Times New Roman" w:hAnsi="Times New Roman"/>
                <w:color w:val="000000" w:themeColor="text1"/>
                <w:lang w:val="uz-Cyrl-UZ"/>
              </w:rPr>
              <w:t>6.4</w:t>
            </w:r>
          </w:p>
        </w:tc>
        <w:tc>
          <w:tcPr>
            <w:tcW w:w="284" w:type="dxa"/>
          </w:tcPr>
          <w:p w14:paraId="1DB53A4A" w14:textId="77777777" w:rsidR="00143E37" w:rsidRPr="00D917D0" w:rsidRDefault="00143E37" w:rsidP="00143E37">
            <w:pPr>
              <w:spacing w:before="60" w:after="60"/>
              <w:rPr>
                <w:rFonts w:ascii="Times New Roman" w:hAnsi="Times New Roman"/>
                <w:b/>
                <w:color w:val="000000" w:themeColor="text1"/>
                <w:lang w:val="uz-Cyrl-UZ"/>
              </w:rPr>
            </w:pPr>
          </w:p>
        </w:tc>
        <w:tc>
          <w:tcPr>
            <w:tcW w:w="5987" w:type="dxa"/>
          </w:tcPr>
          <w:p w14:paraId="4C89DCBC" w14:textId="67C812CE"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takliflarini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baholash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g‘olibini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aniqlash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hujjatlarida</w:t>
            </w:r>
            <w:r w:rsidR="00143E37" w:rsidRPr="00D917D0">
              <w:rPr>
                <w:rFonts w:ascii="Times New Roman" w:hAnsi="Times New Roman"/>
                <w:color w:val="000000" w:themeColor="text1"/>
                <w:lang w:val="uz-Cyrl-UZ"/>
              </w:rPr>
              <w:t xml:space="preserve"> (2-</w:t>
            </w:r>
            <w:r w:rsidRPr="00D917D0">
              <w:rPr>
                <w:rFonts w:ascii="Times New Roman" w:hAnsi="Times New Roman"/>
                <w:color w:val="000000" w:themeColor="text1"/>
                <w:lang w:val="uz-Cyrl-UZ"/>
              </w:rPr>
              <w:t>ilova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belgilangan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ketma</w:t>
            </w:r>
            <w:r w:rsidR="00143E37" w:rsidRPr="00D917D0">
              <w:rPr>
                <w:rFonts w:ascii="Times New Roman" w:hAnsi="Times New Roman"/>
                <w:color w:val="000000" w:themeColor="text1"/>
                <w:lang w:val="uz-Cyrl-UZ"/>
              </w:rPr>
              <w:t>-</w:t>
            </w:r>
            <w:r w:rsidRPr="00D917D0">
              <w:rPr>
                <w:rFonts w:ascii="Times New Roman" w:hAnsi="Times New Roman"/>
                <w:color w:val="000000" w:themeColor="text1"/>
                <w:lang w:val="uz-Cyrl-UZ"/>
              </w:rPr>
              <w:t>ketlik</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tartib</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mezonlar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uslublar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asosida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amalga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oshiriladi</w:t>
            </w:r>
            <w:r w:rsidR="00143E37" w:rsidRPr="00D917D0">
              <w:rPr>
                <w:rFonts w:ascii="Times New Roman" w:hAnsi="Times New Roman"/>
                <w:color w:val="000000" w:themeColor="text1"/>
                <w:lang w:val="uz-Cyrl-UZ"/>
              </w:rPr>
              <w:t>.</w:t>
            </w:r>
          </w:p>
        </w:tc>
      </w:tr>
      <w:tr w:rsidR="00143E37" w:rsidRPr="0094416C" w14:paraId="1A35CA42" w14:textId="77777777" w:rsidTr="007336FC">
        <w:tc>
          <w:tcPr>
            <w:tcW w:w="567" w:type="dxa"/>
          </w:tcPr>
          <w:p w14:paraId="11C68E91"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0957FA6A" w14:textId="77777777" w:rsidR="00143E37" w:rsidRPr="00D917D0" w:rsidRDefault="00143E37" w:rsidP="00143E37">
            <w:pPr>
              <w:spacing w:before="60" w:after="60"/>
              <w:ind w:left="-99"/>
              <w:rPr>
                <w:rFonts w:ascii="Times New Roman" w:hAnsi="Times New Roman"/>
                <w:b/>
                <w:lang w:val="uz-Cyrl-UZ"/>
              </w:rPr>
            </w:pPr>
          </w:p>
        </w:tc>
        <w:tc>
          <w:tcPr>
            <w:tcW w:w="709" w:type="dxa"/>
          </w:tcPr>
          <w:p w14:paraId="0F2E6EA8" w14:textId="55E8F142"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6.5</w:t>
            </w:r>
          </w:p>
        </w:tc>
        <w:tc>
          <w:tcPr>
            <w:tcW w:w="284" w:type="dxa"/>
          </w:tcPr>
          <w:p w14:paraId="0357D4B6" w14:textId="77777777" w:rsidR="00143E37" w:rsidRPr="00D917D0" w:rsidRDefault="00143E37" w:rsidP="00143E37">
            <w:pPr>
              <w:spacing w:before="60" w:after="60"/>
              <w:rPr>
                <w:rFonts w:ascii="Times New Roman" w:hAnsi="Times New Roman"/>
                <w:b/>
                <w:lang w:val="uz-Cyrl-UZ"/>
              </w:rPr>
            </w:pPr>
          </w:p>
        </w:tc>
        <w:tc>
          <w:tcPr>
            <w:tcW w:w="5987" w:type="dxa"/>
          </w:tcPr>
          <w:p w14:paraId="5B880E00" w14:textId="1C30998A"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w:t>
            </w:r>
            <w:r w:rsidR="00143E37" w:rsidRPr="00D917D0">
              <w:rPr>
                <w:rFonts w:ascii="Times New Roman" w:hAnsi="Times New Roman"/>
                <w:lang w:val="uz-Cyrl-UZ"/>
              </w:rPr>
              <w:t xml:space="preserve"> </w:t>
            </w:r>
            <w:r w:rsidRPr="00D917D0">
              <w:rPr>
                <w:rFonts w:ascii="Times New Roman" w:hAnsi="Times New Roman"/>
                <w:lang w:val="uz-Cyrl-UZ"/>
              </w:rPr>
              <w:t>quyidagi</w:t>
            </w:r>
            <w:r w:rsidR="00143E37" w:rsidRPr="00D917D0">
              <w:rPr>
                <w:rFonts w:ascii="Times New Roman" w:hAnsi="Times New Roman"/>
                <w:lang w:val="uz-Cyrl-UZ"/>
              </w:rPr>
              <w:t xml:space="preserve"> </w:t>
            </w:r>
            <w:r w:rsidRPr="00D917D0">
              <w:rPr>
                <w:rFonts w:ascii="Times New Roman" w:hAnsi="Times New Roman"/>
                <w:lang w:val="uz-Cyrl-UZ"/>
              </w:rPr>
              <w:t>hollarda</w:t>
            </w:r>
            <w:r w:rsidR="00143E37" w:rsidRPr="00D917D0">
              <w:rPr>
                <w:rFonts w:ascii="Times New Roman" w:hAnsi="Times New Roman"/>
                <w:lang w:val="uz-Cyrl-UZ"/>
              </w:rPr>
              <w:t xml:space="preserve"> </w:t>
            </w:r>
            <w:r w:rsidRPr="00D917D0">
              <w:rPr>
                <w:rFonts w:ascii="Times New Roman" w:hAnsi="Times New Roman"/>
                <w:lang w:val="uz-Cyrl-UZ"/>
              </w:rPr>
              <w:t>tanlashda</w:t>
            </w:r>
            <w:r w:rsidR="00143E37" w:rsidRPr="00D917D0">
              <w:rPr>
                <w:rFonts w:ascii="Times New Roman" w:hAnsi="Times New Roman"/>
                <w:lang w:val="uz-Cyrl-UZ"/>
              </w:rPr>
              <w:t xml:space="preserve"> </w:t>
            </w:r>
            <w:r w:rsidRPr="00D917D0">
              <w:rPr>
                <w:rFonts w:ascii="Times New Roman" w:hAnsi="Times New Roman"/>
                <w:lang w:val="uz-Cyrl-UZ"/>
              </w:rPr>
              <w:t>ishtirok</w:t>
            </w:r>
            <w:r w:rsidR="00143E37" w:rsidRPr="00D917D0">
              <w:rPr>
                <w:rFonts w:ascii="Times New Roman" w:hAnsi="Times New Roman"/>
                <w:lang w:val="uz-Cyrl-UZ"/>
              </w:rPr>
              <w:t xml:space="preserve"> </w:t>
            </w:r>
            <w:r w:rsidRPr="00D917D0">
              <w:rPr>
                <w:rFonts w:ascii="Times New Roman" w:hAnsi="Times New Roman"/>
                <w:lang w:val="uz-Cyrl-UZ"/>
              </w:rPr>
              <w:t>etishdan</w:t>
            </w:r>
            <w:r w:rsidR="00143E37" w:rsidRPr="00D917D0">
              <w:rPr>
                <w:rFonts w:ascii="Times New Roman" w:hAnsi="Times New Roman"/>
                <w:lang w:val="uz-Cyrl-UZ"/>
              </w:rPr>
              <w:t xml:space="preserve"> </w:t>
            </w:r>
            <w:r w:rsidRPr="00D917D0">
              <w:rPr>
                <w:rFonts w:ascii="Times New Roman" w:hAnsi="Times New Roman"/>
                <w:lang w:val="uz-Cyrl-UZ"/>
              </w:rPr>
              <w:t>chetlashtiriladi</w:t>
            </w:r>
            <w:r w:rsidR="00143E37" w:rsidRPr="00D917D0">
              <w:rPr>
                <w:rFonts w:ascii="Times New Roman" w:hAnsi="Times New Roman"/>
                <w:lang w:val="uz-Cyrl-UZ"/>
              </w:rPr>
              <w:t>:</w:t>
            </w:r>
          </w:p>
          <w:p w14:paraId="0D8E0592" w14:textId="21B84860"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u</w:t>
            </w:r>
            <w:r w:rsidRPr="00D917D0">
              <w:rPr>
                <w:rFonts w:ascii="Times New Roman" w:hAnsi="Times New Roman"/>
                <w:lang w:val="uz-Cyrl-UZ"/>
              </w:rPr>
              <w:t xml:space="preserve"> </w:t>
            </w:r>
            <w:r w:rsidR="00AA2494" w:rsidRPr="00D917D0">
              <w:rPr>
                <w:rFonts w:ascii="Times New Roman" w:hAnsi="Times New Roman"/>
                <w:lang w:val="uz-Cyrl-UZ"/>
              </w:rPr>
              <w:t>to‘g‘risida</w:t>
            </w:r>
            <w:r w:rsidRPr="00D917D0">
              <w:rPr>
                <w:rFonts w:ascii="Times New Roman" w:hAnsi="Times New Roman"/>
                <w:lang w:val="uz-Cyrl-UZ"/>
              </w:rPr>
              <w:t xml:space="preserve"> </w:t>
            </w:r>
            <w:r w:rsidR="00AA2494" w:rsidRPr="00D917D0">
              <w:rPr>
                <w:rFonts w:ascii="Times New Roman" w:hAnsi="Times New Roman"/>
                <w:lang w:val="uz-Cyrl-UZ"/>
              </w:rPr>
              <w:t>insofsiz</w:t>
            </w:r>
            <w:r w:rsidRPr="00D917D0">
              <w:rPr>
                <w:rFonts w:ascii="Times New Roman" w:hAnsi="Times New Roman"/>
                <w:lang w:val="uz-Cyrl-UZ"/>
              </w:rPr>
              <w:t xml:space="preserve"> </w:t>
            </w:r>
            <w:r w:rsidR="00AA2494" w:rsidRPr="00D917D0">
              <w:rPr>
                <w:rFonts w:ascii="Times New Roman" w:hAnsi="Times New Roman"/>
                <w:lang w:val="uz-Cyrl-UZ"/>
              </w:rPr>
              <w:t>ijrochilarning</w:t>
            </w:r>
            <w:r w:rsidRPr="00D917D0">
              <w:rPr>
                <w:rFonts w:ascii="Times New Roman" w:hAnsi="Times New Roman"/>
                <w:lang w:val="uz-Cyrl-UZ"/>
              </w:rPr>
              <w:t xml:space="preserve"> </w:t>
            </w:r>
            <w:r w:rsidR="00AA2494" w:rsidRPr="00D917D0">
              <w:rPr>
                <w:rFonts w:ascii="Times New Roman" w:hAnsi="Times New Roman"/>
                <w:lang w:val="uz-Cyrl-UZ"/>
              </w:rPr>
              <w:t>yagona</w:t>
            </w:r>
            <w:r w:rsidRPr="00D917D0">
              <w:rPr>
                <w:rFonts w:ascii="Times New Roman" w:hAnsi="Times New Roman"/>
                <w:lang w:val="uz-Cyrl-UZ"/>
              </w:rPr>
              <w:t xml:space="preserve"> </w:t>
            </w:r>
            <w:r w:rsidR="00AA2494" w:rsidRPr="00D917D0">
              <w:rPr>
                <w:rFonts w:ascii="Times New Roman" w:hAnsi="Times New Roman"/>
                <w:lang w:val="uz-Cyrl-UZ"/>
              </w:rPr>
              <w:t>reestrida</w:t>
            </w:r>
            <w:r w:rsidRPr="00D917D0">
              <w:rPr>
                <w:rFonts w:ascii="Times New Roman" w:hAnsi="Times New Roman"/>
                <w:lang w:val="uz-Cyrl-UZ"/>
              </w:rPr>
              <w:t xml:space="preserve"> </w:t>
            </w:r>
            <w:r w:rsidR="00AA2494" w:rsidRPr="00D917D0">
              <w:rPr>
                <w:rFonts w:ascii="Times New Roman" w:hAnsi="Times New Roman"/>
                <w:lang w:val="uz-Cyrl-UZ"/>
              </w:rPr>
              <w:t>qayd</w:t>
            </w:r>
            <w:r w:rsidRPr="00D917D0">
              <w:rPr>
                <w:rFonts w:ascii="Times New Roman" w:hAnsi="Times New Roman"/>
                <w:lang w:val="uz-Cyrl-UZ"/>
              </w:rPr>
              <w:t xml:space="preserve"> </w:t>
            </w:r>
            <w:r w:rsidR="00AA2494" w:rsidRPr="00D917D0">
              <w:rPr>
                <w:rFonts w:ascii="Times New Roman" w:hAnsi="Times New Roman"/>
                <w:lang w:val="uz-Cyrl-UZ"/>
              </w:rPr>
              <w:t>mavjud</w:t>
            </w:r>
            <w:r w:rsidRPr="00D917D0">
              <w:rPr>
                <w:rFonts w:ascii="Times New Roman" w:hAnsi="Times New Roman"/>
                <w:lang w:val="uz-Cyrl-UZ"/>
              </w:rPr>
              <w:t xml:space="preserve"> </w:t>
            </w:r>
            <w:r w:rsidR="00AA2494" w:rsidRPr="00D917D0">
              <w:rPr>
                <w:rFonts w:ascii="Times New Roman" w:hAnsi="Times New Roman"/>
                <w:lang w:val="uz-Cyrl-UZ"/>
              </w:rPr>
              <w:t>bo‘lsa</w:t>
            </w:r>
            <w:r w:rsidRPr="00D917D0">
              <w:rPr>
                <w:rFonts w:ascii="Times New Roman" w:hAnsi="Times New Roman"/>
                <w:lang w:val="uz-Cyrl-UZ"/>
              </w:rPr>
              <w:t>;</w:t>
            </w:r>
          </w:p>
          <w:p w14:paraId="1C787746" w14:textId="3D68F6AE"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unda</w:t>
            </w:r>
            <w:r w:rsidRPr="00D917D0">
              <w:rPr>
                <w:rFonts w:ascii="Times New Roman" w:hAnsi="Times New Roman"/>
                <w:lang w:val="uz-Cyrl-UZ"/>
              </w:rPr>
              <w:t xml:space="preserve"> </w:t>
            </w:r>
            <w:r w:rsidR="00AA2494" w:rsidRPr="00D917D0">
              <w:rPr>
                <w:rFonts w:ascii="Times New Roman" w:hAnsi="Times New Roman"/>
                <w:lang w:val="uz-Cyrl-UZ"/>
              </w:rPr>
              <w:t>soliqlar</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yig‘imlarni</w:t>
            </w:r>
            <w:r w:rsidRPr="00D917D0">
              <w:rPr>
                <w:rFonts w:ascii="Times New Roman" w:hAnsi="Times New Roman"/>
                <w:lang w:val="uz-Cyrl-UZ"/>
              </w:rPr>
              <w:t xml:space="preserve"> </w:t>
            </w:r>
            <w:r w:rsidR="00AA2494" w:rsidRPr="00D917D0">
              <w:rPr>
                <w:rFonts w:ascii="Times New Roman" w:hAnsi="Times New Roman"/>
                <w:lang w:val="uz-Cyrl-UZ"/>
              </w:rPr>
              <w:t>to‘lash</w:t>
            </w:r>
            <w:r w:rsidRPr="00D917D0">
              <w:rPr>
                <w:rFonts w:ascii="Times New Roman" w:hAnsi="Times New Roman"/>
                <w:lang w:val="uz-Cyrl-UZ"/>
              </w:rPr>
              <w:t xml:space="preserve"> </w:t>
            </w:r>
            <w:r w:rsidR="00AA2494" w:rsidRPr="00D917D0">
              <w:rPr>
                <w:rFonts w:ascii="Times New Roman" w:hAnsi="Times New Roman"/>
                <w:lang w:val="uz-Cyrl-UZ"/>
              </w:rPr>
              <w:t>bo‘yicha</w:t>
            </w:r>
            <w:r w:rsidRPr="00D917D0">
              <w:rPr>
                <w:rFonts w:ascii="Times New Roman" w:hAnsi="Times New Roman"/>
                <w:lang w:val="uz-Cyrl-UZ"/>
              </w:rPr>
              <w:t xml:space="preserve"> </w:t>
            </w:r>
            <w:r w:rsidR="00AA2494" w:rsidRPr="00D917D0">
              <w:rPr>
                <w:rFonts w:ascii="Times New Roman" w:hAnsi="Times New Roman"/>
                <w:lang w:val="uz-Cyrl-UZ"/>
              </w:rPr>
              <w:t>muddati</w:t>
            </w:r>
            <w:r w:rsidRPr="00D917D0">
              <w:rPr>
                <w:rFonts w:ascii="Times New Roman" w:hAnsi="Times New Roman"/>
                <w:lang w:val="uz-Cyrl-UZ"/>
              </w:rPr>
              <w:t xml:space="preserve"> </w:t>
            </w:r>
            <w:r w:rsidR="00AA2494" w:rsidRPr="00D917D0">
              <w:rPr>
                <w:rFonts w:ascii="Times New Roman" w:hAnsi="Times New Roman"/>
                <w:lang w:val="uz-Cyrl-UZ"/>
              </w:rPr>
              <w:t>o‘tgan</w:t>
            </w:r>
            <w:r w:rsidRPr="00D917D0">
              <w:rPr>
                <w:rFonts w:ascii="Times New Roman" w:hAnsi="Times New Roman"/>
                <w:lang w:val="uz-Cyrl-UZ"/>
              </w:rPr>
              <w:t xml:space="preserve"> </w:t>
            </w:r>
            <w:r w:rsidR="00AA2494" w:rsidRPr="00D917D0">
              <w:rPr>
                <w:rFonts w:ascii="Times New Roman" w:hAnsi="Times New Roman"/>
                <w:lang w:val="uz-Cyrl-UZ"/>
              </w:rPr>
              <w:t>qarzdorlik</w:t>
            </w:r>
            <w:r w:rsidRPr="00D917D0">
              <w:rPr>
                <w:rFonts w:ascii="Times New Roman" w:hAnsi="Times New Roman"/>
                <w:lang w:val="uz-Cyrl-UZ"/>
              </w:rPr>
              <w:t xml:space="preserve"> </w:t>
            </w:r>
            <w:r w:rsidR="00AA2494" w:rsidRPr="00D917D0">
              <w:rPr>
                <w:rFonts w:ascii="Times New Roman" w:hAnsi="Times New Roman"/>
                <w:lang w:val="uz-Cyrl-UZ"/>
              </w:rPr>
              <w:t>mavjud</w:t>
            </w:r>
            <w:r w:rsidRPr="00D917D0">
              <w:rPr>
                <w:rFonts w:ascii="Times New Roman" w:hAnsi="Times New Roman"/>
                <w:lang w:val="uz-Cyrl-UZ"/>
              </w:rPr>
              <w:t xml:space="preserve"> </w:t>
            </w:r>
            <w:r w:rsidR="00AA2494" w:rsidRPr="00D917D0">
              <w:rPr>
                <w:rFonts w:ascii="Times New Roman" w:hAnsi="Times New Roman"/>
                <w:lang w:val="uz-Cyrl-UZ"/>
              </w:rPr>
              <w:t>bo‘lsa</w:t>
            </w:r>
            <w:r w:rsidRPr="00D917D0">
              <w:rPr>
                <w:rFonts w:ascii="Times New Roman" w:hAnsi="Times New Roman"/>
                <w:lang w:val="uz-Cyrl-UZ"/>
              </w:rPr>
              <w:t>;</w:t>
            </w:r>
          </w:p>
          <w:p w14:paraId="6AFDDC59" w14:textId="0574CADC" w:rsidR="00B0186D" w:rsidRPr="00D917D0" w:rsidRDefault="00B0186D" w:rsidP="00B0186D">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moliyaviy</w:t>
            </w:r>
            <w:r w:rsidRPr="00D917D0">
              <w:rPr>
                <w:rFonts w:ascii="Times New Roman" w:hAnsi="Times New Roman"/>
                <w:lang w:val="uz-Cyrl-UZ"/>
              </w:rPr>
              <w:t xml:space="preserve"> </w:t>
            </w:r>
            <w:r w:rsidR="00AA2494" w:rsidRPr="00D917D0">
              <w:rPr>
                <w:rFonts w:ascii="Times New Roman" w:hAnsi="Times New Roman"/>
                <w:lang w:val="uz-Cyrl-UZ"/>
              </w:rPr>
              <w:t>natijalariga</w:t>
            </w:r>
            <w:r w:rsidRPr="00D917D0">
              <w:rPr>
                <w:rFonts w:ascii="Times New Roman" w:hAnsi="Times New Roman"/>
                <w:lang w:val="uz-Cyrl-UZ"/>
              </w:rPr>
              <w:t xml:space="preserve"> </w:t>
            </w:r>
            <w:r w:rsidR="00AA2494" w:rsidRPr="00D917D0">
              <w:rPr>
                <w:rFonts w:ascii="Times New Roman" w:hAnsi="Times New Roman"/>
                <w:lang w:val="uz-Cyrl-UZ"/>
              </w:rPr>
              <w:t>ko‘ra</w:t>
            </w:r>
            <w:r w:rsidRPr="00D917D0">
              <w:rPr>
                <w:rFonts w:ascii="Times New Roman" w:hAnsi="Times New Roman"/>
                <w:lang w:val="uz-Cyrl-UZ"/>
              </w:rPr>
              <w:t xml:space="preserve"> </w:t>
            </w:r>
            <w:r w:rsidR="00AA2494" w:rsidRPr="00D917D0">
              <w:rPr>
                <w:rFonts w:ascii="Times New Roman" w:hAnsi="Times New Roman"/>
                <w:lang w:val="uz-Cyrl-UZ"/>
              </w:rPr>
              <w:t>oxirgi</w:t>
            </w:r>
            <w:r w:rsidRPr="00D917D0">
              <w:rPr>
                <w:rFonts w:ascii="Times New Roman" w:hAnsi="Times New Roman"/>
                <w:lang w:val="uz-Cyrl-UZ"/>
              </w:rPr>
              <w:t xml:space="preserve"> </w:t>
            </w:r>
            <w:r w:rsidR="00AA2494" w:rsidRPr="00D917D0">
              <w:rPr>
                <w:rFonts w:ascii="Times New Roman" w:hAnsi="Times New Roman"/>
                <w:lang w:val="uz-Cyrl-UZ"/>
              </w:rPr>
              <w:t>moliyaviy</w:t>
            </w:r>
            <w:r w:rsidRPr="00D917D0">
              <w:rPr>
                <w:rFonts w:ascii="Times New Roman" w:hAnsi="Times New Roman"/>
                <w:lang w:val="uz-Cyrl-UZ"/>
              </w:rPr>
              <w:t xml:space="preserve"> </w:t>
            </w:r>
            <w:r w:rsidR="00AA2494" w:rsidRPr="00D917D0">
              <w:rPr>
                <w:rFonts w:ascii="Times New Roman" w:hAnsi="Times New Roman"/>
                <w:lang w:val="uz-Cyrl-UZ"/>
              </w:rPr>
              <w:t>yilini</w:t>
            </w:r>
            <w:r w:rsidRPr="00D917D0">
              <w:rPr>
                <w:rFonts w:ascii="Times New Roman" w:hAnsi="Times New Roman"/>
                <w:lang w:val="uz-Cyrl-UZ"/>
              </w:rPr>
              <w:t xml:space="preserve"> </w:t>
            </w:r>
            <w:r w:rsidR="00AA2494" w:rsidRPr="00D917D0">
              <w:rPr>
                <w:rFonts w:ascii="Times New Roman" w:hAnsi="Times New Roman"/>
                <w:lang w:val="uz-Cyrl-UZ"/>
              </w:rPr>
              <w:t>zarar</w:t>
            </w:r>
            <w:r w:rsidRPr="00D917D0">
              <w:rPr>
                <w:rFonts w:ascii="Times New Roman" w:hAnsi="Times New Roman"/>
                <w:lang w:val="uz-Cyrl-UZ"/>
              </w:rPr>
              <w:t xml:space="preserve"> </w:t>
            </w:r>
            <w:r w:rsidR="00AA2494" w:rsidRPr="00D917D0">
              <w:rPr>
                <w:rFonts w:ascii="Times New Roman" w:hAnsi="Times New Roman"/>
                <w:lang w:val="uz-Cyrl-UZ"/>
              </w:rPr>
              <w:t>bilan</w:t>
            </w:r>
            <w:r w:rsidRPr="00D917D0">
              <w:rPr>
                <w:rFonts w:ascii="Times New Roman" w:hAnsi="Times New Roman"/>
                <w:lang w:val="uz-Cyrl-UZ"/>
              </w:rPr>
              <w:t xml:space="preserve"> </w:t>
            </w:r>
            <w:r w:rsidR="00AA2494" w:rsidRPr="00D917D0">
              <w:rPr>
                <w:rFonts w:ascii="Times New Roman" w:hAnsi="Times New Roman"/>
                <w:lang w:val="uz-Cyrl-UZ"/>
              </w:rPr>
              <w:t>yakunlagan</w:t>
            </w:r>
            <w:r w:rsidRPr="00D917D0">
              <w:rPr>
                <w:rFonts w:ascii="Times New Roman" w:hAnsi="Times New Roman"/>
                <w:lang w:val="uz-Cyrl-UZ"/>
              </w:rPr>
              <w:t xml:space="preserve"> </w:t>
            </w:r>
            <w:r w:rsidR="00AA2494" w:rsidRPr="00D917D0">
              <w:rPr>
                <w:rFonts w:ascii="Times New Roman" w:hAnsi="Times New Roman"/>
                <w:lang w:val="uz-Cyrl-UZ"/>
              </w:rPr>
              <w:t>bo‘lsa</w:t>
            </w:r>
            <w:r w:rsidRPr="00D917D0">
              <w:rPr>
                <w:rFonts w:ascii="Times New Roman" w:hAnsi="Times New Roman"/>
                <w:lang w:val="uz-Cyrl-UZ"/>
              </w:rPr>
              <w:t>;</w:t>
            </w:r>
          </w:p>
          <w:p w14:paraId="54848BF9" w14:textId="76516FE5"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o‘ziga</w:t>
            </w:r>
            <w:r w:rsidRPr="00D917D0">
              <w:rPr>
                <w:rFonts w:ascii="Times New Roman" w:hAnsi="Times New Roman"/>
                <w:lang w:val="uz-Cyrl-UZ"/>
              </w:rPr>
              <w:t xml:space="preserve"> </w:t>
            </w:r>
            <w:r w:rsidR="00AA2494" w:rsidRPr="00D917D0">
              <w:rPr>
                <w:rFonts w:ascii="Times New Roman" w:hAnsi="Times New Roman"/>
                <w:lang w:val="uz-Cyrl-UZ"/>
              </w:rPr>
              <w:t>nisbatan</w:t>
            </w:r>
            <w:r w:rsidRPr="00D917D0">
              <w:rPr>
                <w:rFonts w:ascii="Times New Roman" w:hAnsi="Times New Roman"/>
                <w:lang w:val="uz-Cyrl-UZ"/>
              </w:rPr>
              <w:t xml:space="preserve"> </w:t>
            </w:r>
            <w:r w:rsidR="00AA2494" w:rsidRPr="00D917D0">
              <w:rPr>
                <w:rFonts w:ascii="Times New Roman" w:hAnsi="Times New Roman"/>
                <w:lang w:val="uz-Cyrl-UZ"/>
              </w:rPr>
              <w:t>to‘lovga</w:t>
            </w:r>
            <w:r w:rsidR="000F0FC8" w:rsidRPr="00D917D0">
              <w:rPr>
                <w:rFonts w:ascii="Times New Roman" w:hAnsi="Times New Roman"/>
                <w:lang w:val="uz-Cyrl-UZ"/>
              </w:rPr>
              <w:t xml:space="preserve"> </w:t>
            </w:r>
            <w:r w:rsidR="00AA2494" w:rsidRPr="00D917D0">
              <w:rPr>
                <w:rFonts w:ascii="Times New Roman" w:hAnsi="Times New Roman"/>
                <w:lang w:val="uz-Cyrl-UZ"/>
              </w:rPr>
              <w:t>qobiliyatsizlik</w:t>
            </w:r>
            <w:r w:rsidRPr="00D917D0">
              <w:rPr>
                <w:rFonts w:ascii="Times New Roman" w:hAnsi="Times New Roman"/>
                <w:lang w:val="uz-Cyrl-UZ"/>
              </w:rPr>
              <w:t xml:space="preserve"> </w:t>
            </w:r>
            <w:r w:rsidR="00AA2494" w:rsidRPr="00D917D0">
              <w:rPr>
                <w:rFonts w:ascii="Times New Roman" w:hAnsi="Times New Roman"/>
                <w:lang w:val="uz-Cyrl-UZ"/>
              </w:rPr>
              <w:t>tartib</w:t>
            </w:r>
            <w:r w:rsidRPr="00D917D0">
              <w:rPr>
                <w:rFonts w:ascii="Times New Roman" w:hAnsi="Times New Roman"/>
                <w:lang w:val="uz-Cyrl-UZ"/>
              </w:rPr>
              <w:t>-</w:t>
            </w:r>
            <w:r w:rsidR="00AA2494" w:rsidRPr="00D917D0">
              <w:rPr>
                <w:rFonts w:ascii="Times New Roman" w:hAnsi="Times New Roman"/>
                <w:lang w:val="uz-Cyrl-UZ"/>
              </w:rPr>
              <w:t>taomillari</w:t>
            </w:r>
            <w:r w:rsidRPr="00D917D0">
              <w:rPr>
                <w:rFonts w:ascii="Times New Roman" w:hAnsi="Times New Roman"/>
                <w:lang w:val="uz-Cyrl-UZ"/>
              </w:rPr>
              <w:t xml:space="preserve"> </w:t>
            </w:r>
            <w:r w:rsidR="00AA2494" w:rsidRPr="00D917D0">
              <w:rPr>
                <w:rFonts w:ascii="Times New Roman" w:hAnsi="Times New Roman"/>
                <w:lang w:val="uz-Cyrl-UZ"/>
              </w:rPr>
              <w:t>joriy</w:t>
            </w:r>
            <w:r w:rsidRPr="00D917D0">
              <w:rPr>
                <w:rFonts w:ascii="Times New Roman" w:hAnsi="Times New Roman"/>
                <w:lang w:val="uz-Cyrl-UZ"/>
              </w:rPr>
              <w:t xml:space="preserve"> </w:t>
            </w:r>
            <w:r w:rsidR="00AA2494" w:rsidRPr="00D917D0">
              <w:rPr>
                <w:rFonts w:ascii="Times New Roman" w:hAnsi="Times New Roman"/>
                <w:lang w:val="uz-Cyrl-UZ"/>
              </w:rPr>
              <w:t>etilgan</w:t>
            </w:r>
            <w:r w:rsidRPr="00D917D0">
              <w:rPr>
                <w:rFonts w:ascii="Times New Roman" w:hAnsi="Times New Roman"/>
                <w:lang w:val="uz-Cyrl-UZ"/>
              </w:rPr>
              <w:t xml:space="preserve"> </w:t>
            </w:r>
            <w:r w:rsidR="00AA2494" w:rsidRPr="00D917D0">
              <w:rPr>
                <w:rFonts w:ascii="Times New Roman" w:hAnsi="Times New Roman"/>
                <w:lang w:val="uz-Cyrl-UZ"/>
              </w:rPr>
              <w:t>bo‘lsa</w:t>
            </w:r>
            <w:r w:rsidRPr="00D917D0">
              <w:rPr>
                <w:rFonts w:ascii="Times New Roman" w:hAnsi="Times New Roman"/>
                <w:lang w:val="uz-Cyrl-UZ"/>
              </w:rPr>
              <w:t>;</w:t>
            </w:r>
          </w:p>
          <w:p w14:paraId="7BFABD99" w14:textId="18A74F3B"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xarid</w:t>
            </w:r>
            <w:r w:rsidRPr="00D917D0">
              <w:rPr>
                <w:rFonts w:ascii="Times New Roman" w:hAnsi="Times New Roman"/>
                <w:lang w:val="uz-Cyrl-UZ"/>
              </w:rPr>
              <w:t xml:space="preserve"> </w:t>
            </w:r>
            <w:r w:rsidR="00AA2494" w:rsidRPr="00D917D0">
              <w:rPr>
                <w:rFonts w:ascii="Times New Roman" w:hAnsi="Times New Roman"/>
                <w:lang w:val="uz-Cyrl-UZ"/>
              </w:rPr>
              <w:t>qilish</w:t>
            </w:r>
            <w:r w:rsidRPr="00D917D0">
              <w:rPr>
                <w:rFonts w:ascii="Times New Roman" w:hAnsi="Times New Roman"/>
                <w:lang w:val="uz-Cyrl-UZ"/>
              </w:rPr>
              <w:t xml:space="preserve"> </w:t>
            </w:r>
            <w:r w:rsidR="00AA2494" w:rsidRPr="00D917D0">
              <w:rPr>
                <w:rFonts w:ascii="Times New Roman" w:hAnsi="Times New Roman"/>
                <w:lang w:val="uz-Cyrl-UZ"/>
              </w:rPr>
              <w:t>hujjatlarining</w:t>
            </w:r>
            <w:r w:rsidRPr="00D917D0">
              <w:rPr>
                <w:rFonts w:ascii="Times New Roman" w:hAnsi="Times New Roman"/>
                <w:lang w:val="uz-Cyrl-UZ"/>
              </w:rPr>
              <w:t xml:space="preserve"> </w:t>
            </w:r>
            <w:r w:rsidR="00AA2494" w:rsidRPr="00D917D0">
              <w:rPr>
                <w:rFonts w:ascii="Times New Roman" w:hAnsi="Times New Roman"/>
                <w:lang w:val="uz-Cyrl-UZ"/>
              </w:rPr>
              <w:t>malaka</w:t>
            </w:r>
            <w:r w:rsidRPr="00D917D0">
              <w:rPr>
                <w:rFonts w:ascii="Times New Roman" w:hAnsi="Times New Roman"/>
                <w:lang w:val="uz-Cyrl-UZ"/>
              </w:rPr>
              <w:t xml:space="preserve">, </w:t>
            </w:r>
            <w:r w:rsidR="00AA2494" w:rsidRPr="00D917D0">
              <w:rPr>
                <w:rFonts w:ascii="Times New Roman" w:hAnsi="Times New Roman"/>
                <w:lang w:val="uz-Cyrl-UZ"/>
              </w:rPr>
              <w:t>texnik</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tijorat</w:t>
            </w:r>
            <w:r w:rsidRPr="00D917D0">
              <w:rPr>
                <w:rFonts w:ascii="Times New Roman" w:hAnsi="Times New Roman"/>
                <w:lang w:val="uz-Cyrl-UZ"/>
              </w:rPr>
              <w:t xml:space="preserve"> </w:t>
            </w:r>
            <w:r w:rsidR="00AA2494" w:rsidRPr="00D917D0">
              <w:rPr>
                <w:rFonts w:ascii="Times New Roman" w:hAnsi="Times New Roman"/>
                <w:lang w:val="uz-Cyrl-UZ"/>
              </w:rPr>
              <w:t>talablariga</w:t>
            </w:r>
            <w:r w:rsidRPr="00D917D0">
              <w:rPr>
                <w:rFonts w:ascii="Times New Roman" w:hAnsi="Times New Roman"/>
                <w:lang w:val="uz-Cyrl-UZ"/>
              </w:rPr>
              <w:t xml:space="preserve"> </w:t>
            </w:r>
            <w:r w:rsidR="00AA2494" w:rsidRPr="00D917D0">
              <w:rPr>
                <w:rFonts w:ascii="Times New Roman" w:hAnsi="Times New Roman"/>
                <w:lang w:val="uz-Cyrl-UZ"/>
              </w:rPr>
              <w:t>javob</w:t>
            </w:r>
            <w:r w:rsidRPr="00D917D0">
              <w:rPr>
                <w:rFonts w:ascii="Times New Roman" w:hAnsi="Times New Roman"/>
                <w:lang w:val="uz-Cyrl-UZ"/>
              </w:rPr>
              <w:t xml:space="preserve"> </w:t>
            </w:r>
            <w:r w:rsidR="00AA2494" w:rsidRPr="00D917D0">
              <w:rPr>
                <w:rFonts w:ascii="Times New Roman" w:hAnsi="Times New Roman"/>
                <w:lang w:val="uz-Cyrl-UZ"/>
              </w:rPr>
              <w:t>bermasa</w:t>
            </w:r>
            <w:r w:rsidRPr="00D917D0">
              <w:rPr>
                <w:rFonts w:ascii="Times New Roman" w:hAnsi="Times New Roman"/>
                <w:lang w:val="uz-Cyrl-UZ"/>
              </w:rPr>
              <w:t xml:space="preserve">; </w:t>
            </w:r>
          </w:p>
          <w:p w14:paraId="5D48973C" w14:textId="679AD768"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davlat</w:t>
            </w:r>
            <w:r w:rsidRPr="00D917D0">
              <w:rPr>
                <w:rFonts w:ascii="Times New Roman" w:hAnsi="Times New Roman"/>
                <w:lang w:val="uz-Cyrl-UZ"/>
              </w:rPr>
              <w:t xml:space="preserve"> </w:t>
            </w:r>
            <w:r w:rsidR="00AA2494" w:rsidRPr="00D917D0">
              <w:rPr>
                <w:rFonts w:ascii="Times New Roman" w:hAnsi="Times New Roman"/>
                <w:lang w:val="uz-Cyrl-UZ"/>
              </w:rPr>
              <w:t>xaridlari</w:t>
            </w:r>
            <w:r w:rsidRPr="00D917D0">
              <w:rPr>
                <w:rFonts w:ascii="Times New Roman" w:hAnsi="Times New Roman"/>
                <w:lang w:val="uz-Cyrl-UZ"/>
              </w:rPr>
              <w:t xml:space="preserve"> </w:t>
            </w:r>
            <w:r w:rsidR="00AA2494" w:rsidRPr="00D917D0">
              <w:rPr>
                <w:rFonts w:ascii="Times New Roman" w:hAnsi="Times New Roman"/>
                <w:lang w:val="uz-Cyrl-UZ"/>
              </w:rPr>
              <w:t>jarayonida</w:t>
            </w:r>
            <w:r w:rsidRPr="00D917D0">
              <w:rPr>
                <w:rFonts w:ascii="Times New Roman" w:hAnsi="Times New Roman"/>
                <w:lang w:val="uz-Cyrl-UZ"/>
              </w:rPr>
              <w:t xml:space="preserve"> </w:t>
            </w:r>
            <w:r w:rsidR="00AA2494" w:rsidRPr="00D917D0">
              <w:rPr>
                <w:rFonts w:ascii="Times New Roman" w:hAnsi="Times New Roman"/>
                <w:lang w:val="uz-Cyrl-UZ"/>
              </w:rPr>
              <w:t>davlat</w:t>
            </w:r>
            <w:r w:rsidRPr="00D917D0">
              <w:rPr>
                <w:rFonts w:ascii="Times New Roman" w:hAnsi="Times New Roman"/>
                <w:lang w:val="uz-Cyrl-UZ"/>
              </w:rPr>
              <w:t xml:space="preserve"> </w:t>
            </w:r>
            <w:r w:rsidR="00AA2494" w:rsidRPr="00D917D0">
              <w:rPr>
                <w:rFonts w:ascii="Times New Roman" w:hAnsi="Times New Roman"/>
                <w:lang w:val="uz-Cyrl-UZ"/>
              </w:rPr>
              <w:t>buyurtmachisi</w:t>
            </w:r>
            <w:r w:rsidRPr="00D917D0">
              <w:rPr>
                <w:rFonts w:ascii="Times New Roman" w:hAnsi="Times New Roman"/>
                <w:lang w:val="uz-Cyrl-UZ"/>
              </w:rPr>
              <w:t xml:space="preserve"> </w:t>
            </w:r>
            <w:r w:rsidR="00AA2494" w:rsidRPr="00D917D0">
              <w:rPr>
                <w:rFonts w:ascii="Times New Roman" w:hAnsi="Times New Roman"/>
                <w:lang w:val="uz-Cyrl-UZ"/>
              </w:rPr>
              <w:t>tomonidan</w:t>
            </w:r>
            <w:r w:rsidRPr="00D917D0">
              <w:rPr>
                <w:rFonts w:ascii="Times New Roman" w:hAnsi="Times New Roman"/>
                <w:lang w:val="uz-Cyrl-UZ"/>
              </w:rPr>
              <w:t xml:space="preserve"> </w:t>
            </w:r>
            <w:r w:rsidR="00AA2494" w:rsidRPr="00D917D0">
              <w:rPr>
                <w:rFonts w:ascii="Times New Roman" w:hAnsi="Times New Roman"/>
                <w:lang w:val="uz-Cyrl-UZ"/>
              </w:rPr>
              <w:t>biror</w:t>
            </w:r>
            <w:r w:rsidRPr="00D917D0">
              <w:rPr>
                <w:rFonts w:ascii="Times New Roman" w:hAnsi="Times New Roman"/>
                <w:lang w:val="uz-Cyrl-UZ"/>
              </w:rPr>
              <w:t>-</w:t>
            </w:r>
            <w:r w:rsidR="00AA2494" w:rsidRPr="00D917D0">
              <w:rPr>
                <w:rFonts w:ascii="Times New Roman" w:hAnsi="Times New Roman"/>
                <w:lang w:val="uz-Cyrl-UZ"/>
              </w:rPr>
              <w:t>bir</w:t>
            </w:r>
            <w:r w:rsidRPr="00D917D0">
              <w:rPr>
                <w:rFonts w:ascii="Times New Roman" w:hAnsi="Times New Roman"/>
                <w:lang w:val="uz-Cyrl-UZ"/>
              </w:rPr>
              <w:t xml:space="preserve"> </w:t>
            </w:r>
            <w:r w:rsidR="00AA2494" w:rsidRPr="00D917D0">
              <w:rPr>
                <w:rFonts w:ascii="Times New Roman" w:hAnsi="Times New Roman"/>
                <w:lang w:val="uz-Cyrl-UZ"/>
              </w:rPr>
              <w:t>xatti</w:t>
            </w:r>
            <w:r w:rsidRPr="00D917D0">
              <w:rPr>
                <w:rFonts w:ascii="Times New Roman" w:hAnsi="Times New Roman"/>
                <w:lang w:val="uz-Cyrl-UZ"/>
              </w:rPr>
              <w:t>-</w:t>
            </w:r>
            <w:r w:rsidR="00AA2494" w:rsidRPr="00D917D0">
              <w:rPr>
                <w:rFonts w:ascii="Times New Roman" w:hAnsi="Times New Roman"/>
                <w:lang w:val="uz-Cyrl-UZ"/>
              </w:rPr>
              <w:t>harakatning</w:t>
            </w:r>
            <w:r w:rsidRPr="00D917D0">
              <w:rPr>
                <w:rFonts w:ascii="Times New Roman" w:hAnsi="Times New Roman"/>
                <w:lang w:val="uz-Cyrl-UZ"/>
              </w:rPr>
              <w:t xml:space="preserve"> </w:t>
            </w:r>
            <w:r w:rsidR="00AA2494" w:rsidRPr="00D917D0">
              <w:rPr>
                <w:rFonts w:ascii="Times New Roman" w:hAnsi="Times New Roman"/>
                <w:lang w:val="uz-Cyrl-UZ"/>
              </w:rPr>
              <w:t>sodir</w:t>
            </w:r>
            <w:r w:rsidRPr="00D917D0">
              <w:rPr>
                <w:rFonts w:ascii="Times New Roman" w:hAnsi="Times New Roman"/>
                <w:lang w:val="uz-Cyrl-UZ"/>
              </w:rPr>
              <w:t xml:space="preserve"> </w:t>
            </w:r>
            <w:r w:rsidR="00AA2494" w:rsidRPr="00D917D0">
              <w:rPr>
                <w:rFonts w:ascii="Times New Roman" w:hAnsi="Times New Roman"/>
                <w:lang w:val="uz-Cyrl-UZ"/>
              </w:rPr>
              <w:t>etilishiga</w:t>
            </w:r>
            <w:r w:rsidRPr="00D917D0">
              <w:rPr>
                <w:rFonts w:ascii="Times New Roman" w:hAnsi="Times New Roman"/>
                <w:lang w:val="uz-Cyrl-UZ"/>
              </w:rPr>
              <w:t xml:space="preserve">, </w:t>
            </w:r>
            <w:r w:rsidR="00AA2494" w:rsidRPr="00D917D0">
              <w:rPr>
                <w:rFonts w:ascii="Times New Roman" w:hAnsi="Times New Roman"/>
                <w:lang w:val="uz-Cyrl-UZ"/>
              </w:rPr>
              <w:t>qaror</w:t>
            </w:r>
            <w:r w:rsidRPr="00D917D0">
              <w:rPr>
                <w:rFonts w:ascii="Times New Roman" w:hAnsi="Times New Roman"/>
                <w:lang w:val="uz-Cyrl-UZ"/>
              </w:rPr>
              <w:t xml:space="preserve"> </w:t>
            </w:r>
            <w:r w:rsidR="00AA2494" w:rsidRPr="00D917D0">
              <w:rPr>
                <w:rFonts w:ascii="Times New Roman" w:hAnsi="Times New Roman"/>
                <w:lang w:val="uz-Cyrl-UZ"/>
              </w:rPr>
              <w:t>qabul</w:t>
            </w:r>
            <w:r w:rsidRPr="00D917D0">
              <w:rPr>
                <w:rFonts w:ascii="Times New Roman" w:hAnsi="Times New Roman"/>
                <w:lang w:val="uz-Cyrl-UZ"/>
              </w:rPr>
              <w:t xml:space="preserve"> </w:t>
            </w:r>
            <w:r w:rsidR="00AA2494" w:rsidRPr="00D917D0">
              <w:rPr>
                <w:rFonts w:ascii="Times New Roman" w:hAnsi="Times New Roman"/>
                <w:lang w:val="uz-Cyrl-UZ"/>
              </w:rPr>
              <w:t>qilinishiga</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biror</w:t>
            </w:r>
            <w:r w:rsidRPr="00D917D0">
              <w:rPr>
                <w:rFonts w:ascii="Times New Roman" w:hAnsi="Times New Roman"/>
                <w:lang w:val="uz-Cyrl-UZ"/>
              </w:rPr>
              <w:t>-</w:t>
            </w:r>
            <w:r w:rsidR="00AA2494" w:rsidRPr="00D917D0">
              <w:rPr>
                <w:rFonts w:ascii="Times New Roman" w:hAnsi="Times New Roman"/>
                <w:lang w:val="uz-Cyrl-UZ"/>
              </w:rPr>
              <w:t>bir</w:t>
            </w:r>
            <w:r w:rsidRPr="00D917D0">
              <w:rPr>
                <w:rFonts w:ascii="Times New Roman" w:hAnsi="Times New Roman"/>
                <w:lang w:val="uz-Cyrl-UZ"/>
              </w:rPr>
              <w:t xml:space="preserve"> </w:t>
            </w:r>
            <w:r w:rsidR="00AA2494" w:rsidRPr="00D917D0">
              <w:rPr>
                <w:rFonts w:ascii="Times New Roman" w:hAnsi="Times New Roman"/>
                <w:lang w:val="uz-Cyrl-UZ"/>
              </w:rPr>
              <w:t>xarid</w:t>
            </w:r>
            <w:r w:rsidRPr="00D917D0">
              <w:rPr>
                <w:rFonts w:ascii="Times New Roman" w:hAnsi="Times New Roman"/>
                <w:lang w:val="uz-Cyrl-UZ"/>
              </w:rPr>
              <w:t xml:space="preserve"> </w:t>
            </w:r>
            <w:r w:rsidR="00AA2494" w:rsidRPr="00D917D0">
              <w:rPr>
                <w:rFonts w:ascii="Times New Roman" w:hAnsi="Times New Roman"/>
                <w:lang w:val="uz-Cyrl-UZ"/>
              </w:rPr>
              <w:t>qilish</w:t>
            </w:r>
            <w:r w:rsidRPr="00D917D0">
              <w:rPr>
                <w:rFonts w:ascii="Times New Roman" w:hAnsi="Times New Roman"/>
                <w:lang w:val="uz-Cyrl-UZ"/>
              </w:rPr>
              <w:t xml:space="preserve"> </w:t>
            </w:r>
            <w:r w:rsidR="00AA2494" w:rsidRPr="00D917D0">
              <w:rPr>
                <w:rFonts w:ascii="Times New Roman" w:hAnsi="Times New Roman"/>
                <w:lang w:val="uz-Cyrl-UZ"/>
              </w:rPr>
              <w:t>tartib</w:t>
            </w:r>
            <w:r w:rsidRPr="00D917D0">
              <w:rPr>
                <w:rFonts w:ascii="Times New Roman" w:hAnsi="Times New Roman"/>
                <w:lang w:val="uz-Cyrl-UZ"/>
              </w:rPr>
              <w:t>-</w:t>
            </w:r>
            <w:r w:rsidR="00AA2494" w:rsidRPr="00D917D0">
              <w:rPr>
                <w:rFonts w:ascii="Times New Roman" w:hAnsi="Times New Roman"/>
                <w:lang w:val="uz-Cyrl-UZ"/>
              </w:rPr>
              <w:t>taomilining</w:t>
            </w:r>
            <w:r w:rsidRPr="00D917D0">
              <w:rPr>
                <w:rFonts w:ascii="Times New Roman" w:hAnsi="Times New Roman"/>
                <w:lang w:val="uz-Cyrl-UZ"/>
              </w:rPr>
              <w:t xml:space="preserve"> </w:t>
            </w:r>
            <w:r w:rsidR="00AA2494" w:rsidRPr="00D917D0">
              <w:rPr>
                <w:rFonts w:ascii="Times New Roman" w:hAnsi="Times New Roman"/>
                <w:lang w:val="uz-Cyrl-UZ"/>
              </w:rPr>
              <w:t>qo‘llanilishiga</w:t>
            </w:r>
            <w:r w:rsidRPr="00D917D0">
              <w:rPr>
                <w:rFonts w:ascii="Times New Roman" w:hAnsi="Times New Roman"/>
                <w:lang w:val="uz-Cyrl-UZ"/>
              </w:rPr>
              <w:t xml:space="preserve"> </w:t>
            </w:r>
            <w:r w:rsidR="00AA2494" w:rsidRPr="00D917D0">
              <w:rPr>
                <w:rFonts w:ascii="Times New Roman" w:hAnsi="Times New Roman"/>
                <w:lang w:val="uz-Cyrl-UZ"/>
              </w:rPr>
              <w:t>ta’sir</w:t>
            </w:r>
            <w:r w:rsidRPr="00D917D0">
              <w:rPr>
                <w:rFonts w:ascii="Times New Roman" w:hAnsi="Times New Roman"/>
                <w:lang w:val="uz-Cyrl-UZ"/>
              </w:rPr>
              <w:t xml:space="preserve"> </w:t>
            </w:r>
            <w:r w:rsidR="00AA2494" w:rsidRPr="00D917D0">
              <w:rPr>
                <w:rFonts w:ascii="Times New Roman" w:hAnsi="Times New Roman"/>
                <w:lang w:val="uz-Cyrl-UZ"/>
              </w:rPr>
              <w:t>o‘tkazish</w:t>
            </w:r>
            <w:r w:rsidRPr="00D917D0">
              <w:rPr>
                <w:rFonts w:ascii="Times New Roman" w:hAnsi="Times New Roman"/>
                <w:lang w:val="uz-Cyrl-UZ"/>
              </w:rPr>
              <w:t xml:space="preserve"> </w:t>
            </w:r>
            <w:r w:rsidR="00AA2494" w:rsidRPr="00D917D0">
              <w:rPr>
                <w:rFonts w:ascii="Times New Roman" w:hAnsi="Times New Roman"/>
                <w:lang w:val="uz-Cyrl-UZ"/>
              </w:rPr>
              <w:t>maqsadida</w:t>
            </w:r>
            <w:r w:rsidRPr="00D917D0">
              <w:rPr>
                <w:rFonts w:ascii="Times New Roman" w:hAnsi="Times New Roman"/>
                <w:lang w:val="uz-Cyrl-UZ"/>
              </w:rPr>
              <w:t xml:space="preserve"> </w:t>
            </w:r>
            <w:r w:rsidR="00AA2494" w:rsidRPr="00D917D0">
              <w:rPr>
                <w:rFonts w:ascii="Times New Roman" w:hAnsi="Times New Roman"/>
                <w:lang w:val="uz-Cyrl-UZ"/>
              </w:rPr>
              <w:t>davlat</w:t>
            </w:r>
            <w:r w:rsidRPr="00D917D0">
              <w:rPr>
                <w:rFonts w:ascii="Times New Roman" w:hAnsi="Times New Roman"/>
                <w:lang w:val="uz-Cyrl-UZ"/>
              </w:rPr>
              <w:t xml:space="preserve"> </w:t>
            </w:r>
            <w:r w:rsidR="00AA2494" w:rsidRPr="00D917D0">
              <w:rPr>
                <w:rFonts w:ascii="Times New Roman" w:hAnsi="Times New Roman"/>
                <w:lang w:val="uz-Cyrl-UZ"/>
              </w:rPr>
              <w:t>buyurtmachisining</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boshqa</w:t>
            </w:r>
            <w:r w:rsidRPr="00D917D0">
              <w:rPr>
                <w:rFonts w:ascii="Times New Roman" w:hAnsi="Times New Roman"/>
                <w:lang w:val="uz-Cyrl-UZ"/>
              </w:rPr>
              <w:t xml:space="preserve"> </w:t>
            </w:r>
            <w:r w:rsidR="00AA2494" w:rsidRPr="00D917D0">
              <w:rPr>
                <w:rFonts w:ascii="Times New Roman" w:hAnsi="Times New Roman"/>
                <w:lang w:val="uz-Cyrl-UZ"/>
              </w:rPr>
              <w:t>davlat</w:t>
            </w:r>
            <w:r w:rsidRPr="00D917D0">
              <w:rPr>
                <w:rFonts w:ascii="Times New Roman" w:hAnsi="Times New Roman"/>
                <w:lang w:val="uz-Cyrl-UZ"/>
              </w:rPr>
              <w:t xml:space="preserve"> </w:t>
            </w:r>
            <w:r w:rsidR="00AA2494" w:rsidRPr="00D917D0">
              <w:rPr>
                <w:rFonts w:ascii="Times New Roman" w:hAnsi="Times New Roman"/>
                <w:lang w:val="uz-Cyrl-UZ"/>
              </w:rPr>
              <w:t>organining</w:t>
            </w:r>
            <w:r w:rsidRPr="00D917D0">
              <w:rPr>
                <w:rFonts w:ascii="Times New Roman" w:hAnsi="Times New Roman"/>
                <w:lang w:val="uz-Cyrl-UZ"/>
              </w:rPr>
              <w:t xml:space="preserve"> </w:t>
            </w:r>
            <w:r w:rsidR="00AA2494" w:rsidRPr="00D917D0">
              <w:rPr>
                <w:rFonts w:ascii="Times New Roman" w:hAnsi="Times New Roman"/>
                <w:lang w:val="uz-Cyrl-UZ"/>
              </w:rPr>
              <w:t>istalgan</w:t>
            </w:r>
            <w:r w:rsidRPr="00D917D0">
              <w:rPr>
                <w:rFonts w:ascii="Times New Roman" w:hAnsi="Times New Roman"/>
                <w:lang w:val="uz-Cyrl-UZ"/>
              </w:rPr>
              <w:t xml:space="preserve"> </w:t>
            </w:r>
            <w:r w:rsidR="00AA2494" w:rsidRPr="00D917D0">
              <w:rPr>
                <w:rFonts w:ascii="Times New Roman" w:hAnsi="Times New Roman"/>
                <w:lang w:val="uz-Cyrl-UZ"/>
              </w:rPr>
              <w:t>hozirgi</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sobiq</w:t>
            </w:r>
            <w:r w:rsidRPr="00D917D0">
              <w:rPr>
                <w:rFonts w:ascii="Times New Roman" w:hAnsi="Times New Roman"/>
                <w:lang w:val="uz-Cyrl-UZ"/>
              </w:rPr>
              <w:t xml:space="preserve"> </w:t>
            </w:r>
            <w:r w:rsidR="00AA2494" w:rsidRPr="00D917D0">
              <w:rPr>
                <w:rFonts w:ascii="Times New Roman" w:hAnsi="Times New Roman"/>
                <w:lang w:val="uz-Cyrl-UZ"/>
              </w:rPr>
              <w:t>mansabdor</w:t>
            </w:r>
            <w:r w:rsidRPr="00D917D0">
              <w:rPr>
                <w:rFonts w:ascii="Times New Roman" w:hAnsi="Times New Roman"/>
                <w:lang w:val="uz-Cyrl-UZ"/>
              </w:rPr>
              <w:t xml:space="preserve"> </w:t>
            </w:r>
            <w:r w:rsidR="00AA2494" w:rsidRPr="00D917D0">
              <w:rPr>
                <w:rFonts w:ascii="Times New Roman" w:hAnsi="Times New Roman"/>
                <w:lang w:val="uz-Cyrl-UZ"/>
              </w:rPr>
              <w:t>shaxsiga</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xodimiga</w:t>
            </w:r>
            <w:r w:rsidRPr="00D917D0">
              <w:rPr>
                <w:rFonts w:ascii="Times New Roman" w:hAnsi="Times New Roman"/>
                <w:lang w:val="uz-Cyrl-UZ"/>
              </w:rPr>
              <w:t xml:space="preserve"> </w:t>
            </w:r>
            <w:r w:rsidR="00AA2494" w:rsidRPr="00D917D0">
              <w:rPr>
                <w:rFonts w:ascii="Times New Roman" w:hAnsi="Times New Roman"/>
                <w:lang w:val="uz-Cyrl-UZ"/>
              </w:rPr>
              <w:t>har</w:t>
            </w:r>
            <w:r w:rsidRPr="00D917D0">
              <w:rPr>
                <w:rFonts w:ascii="Times New Roman" w:hAnsi="Times New Roman"/>
                <w:lang w:val="uz-Cyrl-UZ"/>
              </w:rPr>
              <w:t xml:space="preserve"> </w:t>
            </w:r>
            <w:r w:rsidR="00AA2494" w:rsidRPr="00D917D0">
              <w:rPr>
                <w:rFonts w:ascii="Times New Roman" w:hAnsi="Times New Roman"/>
                <w:lang w:val="uz-Cyrl-UZ"/>
              </w:rPr>
              <w:t>qanday</w:t>
            </w:r>
            <w:r w:rsidRPr="00D917D0">
              <w:rPr>
                <w:rFonts w:ascii="Times New Roman" w:hAnsi="Times New Roman"/>
                <w:lang w:val="uz-Cyrl-UZ"/>
              </w:rPr>
              <w:t xml:space="preserve"> </w:t>
            </w:r>
            <w:r w:rsidR="00AA2494" w:rsidRPr="00D917D0">
              <w:rPr>
                <w:rFonts w:ascii="Times New Roman" w:hAnsi="Times New Roman"/>
                <w:lang w:val="uz-Cyrl-UZ"/>
              </w:rPr>
              <w:t>shakldagi</w:t>
            </w:r>
            <w:r w:rsidRPr="00D917D0">
              <w:rPr>
                <w:rFonts w:ascii="Times New Roman" w:hAnsi="Times New Roman"/>
                <w:lang w:val="uz-Cyrl-UZ"/>
              </w:rPr>
              <w:t xml:space="preserve"> </w:t>
            </w:r>
            <w:r w:rsidR="00AA2494" w:rsidRPr="00D917D0">
              <w:rPr>
                <w:rFonts w:ascii="Times New Roman" w:hAnsi="Times New Roman"/>
                <w:lang w:val="uz-Cyrl-UZ"/>
              </w:rPr>
              <w:t>haqni</w:t>
            </w:r>
            <w:r w:rsidRPr="00D917D0">
              <w:rPr>
                <w:rFonts w:ascii="Times New Roman" w:hAnsi="Times New Roman"/>
                <w:lang w:val="uz-Cyrl-UZ"/>
              </w:rPr>
              <w:t xml:space="preserve">, </w:t>
            </w:r>
            <w:r w:rsidR="00AA2494" w:rsidRPr="00D917D0">
              <w:rPr>
                <w:rFonts w:ascii="Times New Roman" w:hAnsi="Times New Roman"/>
                <w:lang w:val="uz-Cyrl-UZ"/>
              </w:rPr>
              <w:t>ishga</w:t>
            </w:r>
            <w:r w:rsidRPr="00D917D0">
              <w:rPr>
                <w:rFonts w:ascii="Times New Roman" w:hAnsi="Times New Roman"/>
                <w:lang w:val="uz-Cyrl-UZ"/>
              </w:rPr>
              <w:t xml:space="preserve"> </w:t>
            </w:r>
            <w:r w:rsidR="00AA2494" w:rsidRPr="00D917D0">
              <w:rPr>
                <w:rFonts w:ascii="Times New Roman" w:hAnsi="Times New Roman"/>
                <w:lang w:val="uz-Cyrl-UZ"/>
              </w:rPr>
              <w:t>yollash</w:t>
            </w:r>
            <w:r w:rsidRPr="00D917D0">
              <w:rPr>
                <w:rFonts w:ascii="Times New Roman" w:hAnsi="Times New Roman"/>
                <w:lang w:val="uz-Cyrl-UZ"/>
              </w:rPr>
              <w:t xml:space="preserve"> </w:t>
            </w:r>
            <w:r w:rsidR="00AA2494" w:rsidRPr="00D917D0">
              <w:rPr>
                <w:rFonts w:ascii="Times New Roman" w:hAnsi="Times New Roman"/>
                <w:lang w:val="uz-Cyrl-UZ"/>
              </w:rPr>
              <w:t>to‘g‘risidagi</w:t>
            </w:r>
            <w:r w:rsidRPr="00D917D0">
              <w:rPr>
                <w:rFonts w:ascii="Times New Roman" w:hAnsi="Times New Roman"/>
                <w:lang w:val="uz-Cyrl-UZ"/>
              </w:rPr>
              <w:t xml:space="preserve"> </w:t>
            </w:r>
            <w:r w:rsidR="00AA2494" w:rsidRPr="00D917D0">
              <w:rPr>
                <w:rFonts w:ascii="Times New Roman" w:hAnsi="Times New Roman"/>
                <w:lang w:val="uz-Cyrl-UZ"/>
              </w:rPr>
              <w:t>taklifni</w:t>
            </w:r>
            <w:r w:rsidRPr="00D917D0">
              <w:rPr>
                <w:rFonts w:ascii="Times New Roman" w:hAnsi="Times New Roman"/>
                <w:lang w:val="uz-Cyrl-UZ"/>
              </w:rPr>
              <w:t xml:space="preserve"> </w:t>
            </w:r>
            <w:r w:rsidR="00AA2494" w:rsidRPr="00D917D0">
              <w:rPr>
                <w:rFonts w:ascii="Times New Roman" w:hAnsi="Times New Roman"/>
                <w:lang w:val="uz-Cyrl-UZ"/>
              </w:rPr>
              <w:t>yoxud</w:t>
            </w:r>
            <w:r w:rsidRPr="00D917D0">
              <w:rPr>
                <w:rFonts w:ascii="Times New Roman" w:hAnsi="Times New Roman"/>
                <w:lang w:val="uz-Cyrl-UZ"/>
              </w:rPr>
              <w:t xml:space="preserve"> </w:t>
            </w:r>
            <w:r w:rsidR="00AA2494" w:rsidRPr="00D917D0">
              <w:rPr>
                <w:rFonts w:ascii="Times New Roman" w:hAnsi="Times New Roman"/>
                <w:lang w:val="uz-Cyrl-UZ"/>
              </w:rPr>
              <w:t>istalgan</w:t>
            </w:r>
            <w:r w:rsidRPr="00D917D0">
              <w:rPr>
                <w:rFonts w:ascii="Times New Roman" w:hAnsi="Times New Roman"/>
                <w:lang w:val="uz-Cyrl-UZ"/>
              </w:rPr>
              <w:t xml:space="preserve"> </w:t>
            </w:r>
            <w:r w:rsidR="00AA2494" w:rsidRPr="00D917D0">
              <w:rPr>
                <w:rFonts w:ascii="Times New Roman" w:hAnsi="Times New Roman"/>
                <w:lang w:val="uz-Cyrl-UZ"/>
              </w:rPr>
              <w:t>boshqa</w:t>
            </w:r>
            <w:r w:rsidRPr="00D917D0">
              <w:rPr>
                <w:rFonts w:ascii="Times New Roman" w:hAnsi="Times New Roman"/>
                <w:lang w:val="uz-Cyrl-UZ"/>
              </w:rPr>
              <w:t xml:space="preserve"> </w:t>
            </w:r>
            <w:r w:rsidR="00AA2494" w:rsidRPr="00D917D0">
              <w:rPr>
                <w:rFonts w:ascii="Times New Roman" w:hAnsi="Times New Roman"/>
                <w:lang w:val="uz-Cyrl-UZ"/>
              </w:rPr>
              <w:t>qimmatbaho</w:t>
            </w:r>
            <w:r w:rsidRPr="00D917D0">
              <w:rPr>
                <w:rFonts w:ascii="Times New Roman" w:hAnsi="Times New Roman"/>
                <w:lang w:val="uz-Cyrl-UZ"/>
              </w:rPr>
              <w:t xml:space="preserve"> </w:t>
            </w:r>
            <w:r w:rsidR="00AA2494" w:rsidRPr="00D917D0">
              <w:rPr>
                <w:rFonts w:ascii="Times New Roman" w:hAnsi="Times New Roman"/>
                <w:lang w:val="uz-Cyrl-UZ"/>
              </w:rPr>
              <w:t>ashyoni</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xizmatni</w:t>
            </w:r>
            <w:r w:rsidRPr="00D917D0">
              <w:rPr>
                <w:rFonts w:ascii="Times New Roman" w:hAnsi="Times New Roman"/>
                <w:lang w:val="uz-Cyrl-UZ"/>
              </w:rPr>
              <w:t xml:space="preserve"> </w:t>
            </w:r>
            <w:r w:rsidR="00AA2494" w:rsidRPr="00D917D0">
              <w:rPr>
                <w:rFonts w:ascii="Times New Roman" w:hAnsi="Times New Roman"/>
                <w:lang w:val="uz-Cyrl-UZ"/>
              </w:rPr>
              <w:t>bevosita</w:t>
            </w:r>
            <w:r w:rsidRPr="00D917D0">
              <w:rPr>
                <w:rFonts w:ascii="Times New Roman" w:hAnsi="Times New Roman"/>
                <w:lang w:val="uz-Cyrl-UZ"/>
              </w:rPr>
              <w:t xml:space="preserve"> </w:t>
            </w:r>
            <w:r w:rsidR="00AA2494" w:rsidRPr="00D917D0">
              <w:rPr>
                <w:rFonts w:ascii="Times New Roman" w:hAnsi="Times New Roman"/>
                <w:lang w:val="uz-Cyrl-UZ"/>
              </w:rPr>
              <w:t>yoxud</w:t>
            </w:r>
            <w:r w:rsidRPr="00D917D0">
              <w:rPr>
                <w:rFonts w:ascii="Times New Roman" w:hAnsi="Times New Roman"/>
                <w:lang w:val="uz-Cyrl-UZ"/>
              </w:rPr>
              <w:t xml:space="preserve"> </w:t>
            </w:r>
            <w:r w:rsidR="00AA2494" w:rsidRPr="00D917D0">
              <w:rPr>
                <w:rFonts w:ascii="Times New Roman" w:hAnsi="Times New Roman"/>
                <w:lang w:val="uz-Cyrl-UZ"/>
              </w:rPr>
              <w:t>bilvosita</w:t>
            </w:r>
            <w:r w:rsidRPr="00D917D0">
              <w:rPr>
                <w:rFonts w:ascii="Times New Roman" w:hAnsi="Times New Roman"/>
                <w:lang w:val="uz-Cyrl-UZ"/>
              </w:rPr>
              <w:t xml:space="preserve"> </w:t>
            </w:r>
            <w:r w:rsidR="00AA2494" w:rsidRPr="00D917D0">
              <w:rPr>
                <w:rFonts w:ascii="Times New Roman" w:hAnsi="Times New Roman"/>
                <w:lang w:val="uz-Cyrl-UZ"/>
              </w:rPr>
              <w:t>taklif</w:t>
            </w:r>
            <w:r w:rsidRPr="00D917D0">
              <w:rPr>
                <w:rFonts w:ascii="Times New Roman" w:hAnsi="Times New Roman"/>
                <w:lang w:val="uz-Cyrl-UZ"/>
              </w:rPr>
              <w:t xml:space="preserve"> </w:t>
            </w:r>
            <w:r w:rsidR="00AA2494" w:rsidRPr="00D917D0">
              <w:rPr>
                <w:rFonts w:ascii="Times New Roman" w:hAnsi="Times New Roman"/>
                <w:lang w:val="uz-Cyrl-UZ"/>
              </w:rPr>
              <w:t>qilsa</w:t>
            </w:r>
            <w:r w:rsidRPr="00D917D0">
              <w:rPr>
                <w:rFonts w:ascii="Times New Roman" w:hAnsi="Times New Roman"/>
                <w:lang w:val="uz-Cyrl-UZ"/>
              </w:rPr>
              <w:t xml:space="preserve">, </w:t>
            </w:r>
            <w:r w:rsidR="00AA2494" w:rsidRPr="00D917D0">
              <w:rPr>
                <w:rFonts w:ascii="Times New Roman" w:hAnsi="Times New Roman"/>
                <w:lang w:val="uz-Cyrl-UZ"/>
              </w:rPr>
              <w:t>bersa</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berishga</w:t>
            </w:r>
            <w:r w:rsidRPr="00D917D0">
              <w:rPr>
                <w:rFonts w:ascii="Times New Roman" w:hAnsi="Times New Roman"/>
                <w:lang w:val="uz-Cyrl-UZ"/>
              </w:rPr>
              <w:t xml:space="preserve"> </w:t>
            </w:r>
            <w:r w:rsidR="00AA2494" w:rsidRPr="00D917D0">
              <w:rPr>
                <w:rFonts w:ascii="Times New Roman" w:hAnsi="Times New Roman"/>
                <w:lang w:val="uz-Cyrl-UZ"/>
              </w:rPr>
              <w:t>rozilik</w:t>
            </w:r>
            <w:r w:rsidRPr="00D917D0">
              <w:rPr>
                <w:rFonts w:ascii="Times New Roman" w:hAnsi="Times New Roman"/>
                <w:lang w:val="uz-Cyrl-UZ"/>
              </w:rPr>
              <w:t xml:space="preserve"> </w:t>
            </w:r>
            <w:r w:rsidR="00AA2494" w:rsidRPr="00D917D0">
              <w:rPr>
                <w:rFonts w:ascii="Times New Roman" w:hAnsi="Times New Roman"/>
                <w:lang w:val="uz-Cyrl-UZ"/>
              </w:rPr>
              <w:t>bildirsa</w:t>
            </w:r>
            <w:r w:rsidRPr="00D917D0">
              <w:rPr>
                <w:rFonts w:ascii="Times New Roman" w:hAnsi="Times New Roman"/>
                <w:lang w:val="uz-Cyrl-UZ"/>
              </w:rPr>
              <w:t>;</w:t>
            </w:r>
          </w:p>
          <w:p w14:paraId="44DEADFE" w14:textId="5551A465"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raqobatga</w:t>
            </w:r>
            <w:r w:rsidRPr="00D917D0">
              <w:rPr>
                <w:rFonts w:ascii="Times New Roman" w:hAnsi="Times New Roman"/>
                <w:lang w:val="uz-Cyrl-UZ"/>
              </w:rPr>
              <w:t xml:space="preserve"> </w:t>
            </w:r>
            <w:r w:rsidR="00AA2494" w:rsidRPr="00D917D0">
              <w:rPr>
                <w:rFonts w:ascii="Times New Roman" w:hAnsi="Times New Roman"/>
                <w:lang w:val="uz-Cyrl-UZ"/>
              </w:rPr>
              <w:t>qarshi</w:t>
            </w:r>
            <w:r w:rsidRPr="00D917D0">
              <w:rPr>
                <w:rFonts w:ascii="Times New Roman" w:hAnsi="Times New Roman"/>
                <w:lang w:val="uz-Cyrl-UZ"/>
              </w:rPr>
              <w:t xml:space="preserve"> </w:t>
            </w:r>
            <w:r w:rsidR="00AA2494" w:rsidRPr="00D917D0">
              <w:rPr>
                <w:rFonts w:ascii="Times New Roman" w:hAnsi="Times New Roman"/>
                <w:lang w:val="uz-Cyrl-UZ"/>
              </w:rPr>
              <w:t>harakatlarni</w:t>
            </w:r>
            <w:r w:rsidRPr="00D917D0">
              <w:rPr>
                <w:rFonts w:ascii="Times New Roman" w:hAnsi="Times New Roman"/>
                <w:lang w:val="uz-Cyrl-UZ"/>
              </w:rPr>
              <w:t xml:space="preserve"> </w:t>
            </w:r>
            <w:r w:rsidR="00AA2494" w:rsidRPr="00D917D0">
              <w:rPr>
                <w:rFonts w:ascii="Times New Roman" w:hAnsi="Times New Roman"/>
                <w:lang w:val="uz-Cyrl-UZ"/>
              </w:rPr>
              <w:t>sodir</w:t>
            </w:r>
            <w:r w:rsidRPr="00D917D0">
              <w:rPr>
                <w:rFonts w:ascii="Times New Roman" w:hAnsi="Times New Roman"/>
                <w:lang w:val="uz-Cyrl-UZ"/>
              </w:rPr>
              <w:t xml:space="preserve"> </w:t>
            </w:r>
            <w:r w:rsidR="00AA2494" w:rsidRPr="00D917D0">
              <w:rPr>
                <w:rFonts w:ascii="Times New Roman" w:hAnsi="Times New Roman"/>
                <w:lang w:val="uz-Cyrl-UZ"/>
              </w:rPr>
              <w:t>etsa</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qonunchilikni</w:t>
            </w:r>
            <w:r w:rsidRPr="00D917D0">
              <w:rPr>
                <w:rFonts w:ascii="Times New Roman" w:hAnsi="Times New Roman"/>
                <w:lang w:val="uz-Cyrl-UZ"/>
              </w:rPr>
              <w:t xml:space="preserve"> </w:t>
            </w:r>
            <w:r w:rsidR="00AA2494" w:rsidRPr="00D917D0">
              <w:rPr>
                <w:rFonts w:ascii="Times New Roman" w:hAnsi="Times New Roman"/>
                <w:lang w:val="uz-Cyrl-UZ"/>
              </w:rPr>
              <w:t>buzgan</w:t>
            </w:r>
            <w:r w:rsidRPr="00D917D0">
              <w:rPr>
                <w:rFonts w:ascii="Times New Roman" w:hAnsi="Times New Roman"/>
                <w:lang w:val="uz-Cyrl-UZ"/>
              </w:rPr>
              <w:t xml:space="preserve"> </w:t>
            </w:r>
            <w:r w:rsidR="00AA2494" w:rsidRPr="00D917D0">
              <w:rPr>
                <w:rFonts w:ascii="Times New Roman" w:hAnsi="Times New Roman"/>
                <w:lang w:val="uz-Cyrl-UZ"/>
              </w:rPr>
              <w:t>holda</w:t>
            </w:r>
            <w:r w:rsidRPr="00D917D0">
              <w:rPr>
                <w:rFonts w:ascii="Times New Roman" w:hAnsi="Times New Roman"/>
                <w:lang w:val="uz-Cyrl-UZ"/>
              </w:rPr>
              <w:t xml:space="preserve"> </w:t>
            </w:r>
            <w:r w:rsidR="00AA2494" w:rsidRPr="00D917D0">
              <w:rPr>
                <w:rFonts w:ascii="Times New Roman" w:hAnsi="Times New Roman"/>
                <w:lang w:val="uz-Cyrl-UZ"/>
              </w:rPr>
              <w:t>manfaatlar</w:t>
            </w:r>
            <w:r w:rsidRPr="00D917D0">
              <w:rPr>
                <w:rFonts w:ascii="Times New Roman" w:hAnsi="Times New Roman"/>
                <w:lang w:val="uz-Cyrl-UZ"/>
              </w:rPr>
              <w:t xml:space="preserve"> </w:t>
            </w:r>
            <w:r w:rsidR="00AA2494" w:rsidRPr="00D917D0">
              <w:rPr>
                <w:rFonts w:ascii="Times New Roman" w:hAnsi="Times New Roman"/>
                <w:lang w:val="uz-Cyrl-UZ"/>
              </w:rPr>
              <w:t>to‘qnashuvini</w:t>
            </w:r>
            <w:r w:rsidRPr="00D917D0">
              <w:rPr>
                <w:rFonts w:ascii="Times New Roman" w:hAnsi="Times New Roman"/>
                <w:lang w:val="uz-Cyrl-UZ"/>
              </w:rPr>
              <w:t xml:space="preserve"> </w:t>
            </w:r>
            <w:r w:rsidR="00AA2494" w:rsidRPr="00D917D0">
              <w:rPr>
                <w:rFonts w:ascii="Times New Roman" w:hAnsi="Times New Roman"/>
                <w:lang w:val="uz-Cyrl-UZ"/>
              </w:rPr>
              <w:t>keltirib</w:t>
            </w:r>
            <w:r w:rsidRPr="00D917D0">
              <w:rPr>
                <w:rFonts w:ascii="Times New Roman" w:hAnsi="Times New Roman"/>
                <w:lang w:val="uz-Cyrl-UZ"/>
              </w:rPr>
              <w:t xml:space="preserve"> </w:t>
            </w:r>
            <w:r w:rsidR="00AA2494" w:rsidRPr="00D917D0">
              <w:rPr>
                <w:rFonts w:ascii="Times New Roman" w:hAnsi="Times New Roman"/>
                <w:lang w:val="uz-Cyrl-UZ"/>
              </w:rPr>
              <w:t>chiqarsa</w:t>
            </w:r>
            <w:r w:rsidRPr="00D917D0">
              <w:rPr>
                <w:rFonts w:ascii="Times New Roman" w:hAnsi="Times New Roman"/>
                <w:lang w:val="uz-Cyrl-UZ"/>
              </w:rPr>
              <w:t xml:space="preserve">, </w:t>
            </w:r>
            <w:r w:rsidR="00AA2494" w:rsidRPr="00D917D0">
              <w:rPr>
                <w:rFonts w:ascii="Times New Roman" w:hAnsi="Times New Roman"/>
                <w:lang w:val="uz-Cyrl-UZ"/>
              </w:rPr>
              <w:t>shuningdek</w:t>
            </w:r>
            <w:r w:rsidRPr="00D917D0">
              <w:rPr>
                <w:rFonts w:ascii="Times New Roman" w:hAnsi="Times New Roman"/>
                <w:lang w:val="uz-Cyrl-UZ"/>
              </w:rPr>
              <w:t xml:space="preserve"> </w:t>
            </w:r>
            <w:r w:rsidR="00AA2494" w:rsidRPr="00D917D0">
              <w:rPr>
                <w:rFonts w:ascii="Times New Roman" w:hAnsi="Times New Roman"/>
                <w:lang w:val="uz-Cyrl-UZ"/>
              </w:rPr>
              <w:t>affillanganlik</w:t>
            </w:r>
            <w:r w:rsidRPr="00D917D0">
              <w:rPr>
                <w:rFonts w:ascii="Times New Roman" w:hAnsi="Times New Roman"/>
                <w:lang w:val="uz-Cyrl-UZ"/>
              </w:rPr>
              <w:t xml:space="preserve"> </w:t>
            </w:r>
            <w:r w:rsidR="00AA2494" w:rsidRPr="00D917D0">
              <w:rPr>
                <w:rFonts w:ascii="Times New Roman" w:hAnsi="Times New Roman"/>
                <w:lang w:val="uz-Cyrl-UZ"/>
              </w:rPr>
              <w:t>hollari</w:t>
            </w:r>
            <w:r w:rsidRPr="00D917D0">
              <w:rPr>
                <w:rFonts w:ascii="Times New Roman" w:hAnsi="Times New Roman"/>
                <w:lang w:val="uz-Cyrl-UZ"/>
              </w:rPr>
              <w:t xml:space="preserve"> </w:t>
            </w:r>
            <w:r w:rsidR="00AA2494" w:rsidRPr="00D917D0">
              <w:rPr>
                <w:rFonts w:ascii="Times New Roman" w:hAnsi="Times New Roman"/>
                <w:lang w:val="uz-Cyrl-UZ"/>
              </w:rPr>
              <w:t>aniqlansa</w:t>
            </w:r>
            <w:r w:rsidRPr="00D917D0">
              <w:rPr>
                <w:rFonts w:ascii="Times New Roman" w:hAnsi="Times New Roman"/>
                <w:lang w:val="uz-Cyrl-UZ"/>
              </w:rPr>
              <w:t>.</w:t>
            </w:r>
          </w:p>
          <w:p w14:paraId="2DC5B0E8" w14:textId="4CDFB374"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ishtirokchisi</w:t>
            </w:r>
            <w:r w:rsidRPr="00D917D0">
              <w:rPr>
                <w:rFonts w:ascii="Times New Roman" w:hAnsi="Times New Roman"/>
                <w:lang w:val="uz-Cyrl-UZ"/>
              </w:rPr>
              <w:t xml:space="preserve"> </w:t>
            </w:r>
            <w:r w:rsidR="00AA2494" w:rsidRPr="00D917D0">
              <w:rPr>
                <w:rFonts w:ascii="Times New Roman" w:hAnsi="Times New Roman"/>
                <w:lang w:val="uz-Cyrl-UZ"/>
              </w:rPr>
              <w:t>tomonidan</w:t>
            </w:r>
            <w:r w:rsidRPr="00D917D0">
              <w:rPr>
                <w:rFonts w:ascii="Times New Roman" w:hAnsi="Times New Roman"/>
                <w:lang w:val="uz-Cyrl-UZ"/>
              </w:rPr>
              <w:t xml:space="preserve"> </w:t>
            </w:r>
            <w:r w:rsidR="00AA2494" w:rsidRPr="00D917D0">
              <w:rPr>
                <w:rFonts w:ascii="Times New Roman" w:hAnsi="Times New Roman"/>
                <w:lang w:val="uz-Cyrl-UZ"/>
              </w:rPr>
              <w:t>korrupsiya</w:t>
            </w:r>
            <w:r w:rsidRPr="00D917D0">
              <w:rPr>
                <w:rFonts w:ascii="Times New Roman" w:hAnsi="Times New Roman"/>
                <w:lang w:val="uz-Cyrl-UZ"/>
              </w:rPr>
              <w:t xml:space="preserve"> </w:t>
            </w:r>
            <w:r w:rsidR="00AA2494" w:rsidRPr="00D917D0">
              <w:rPr>
                <w:rFonts w:ascii="Times New Roman" w:hAnsi="Times New Roman"/>
                <w:lang w:val="uz-Cyrl-UZ"/>
              </w:rPr>
              <w:t>ko‘rinishlariga</w:t>
            </w:r>
            <w:r w:rsidRPr="00D917D0">
              <w:rPr>
                <w:rFonts w:ascii="Times New Roman" w:hAnsi="Times New Roman"/>
                <w:lang w:val="uz-Cyrl-UZ"/>
              </w:rPr>
              <w:t xml:space="preserve"> </w:t>
            </w:r>
            <w:r w:rsidR="00AA2494" w:rsidRPr="00D917D0">
              <w:rPr>
                <w:rFonts w:ascii="Times New Roman" w:hAnsi="Times New Roman"/>
                <w:lang w:val="uz-Cyrl-UZ"/>
              </w:rPr>
              <w:t>yo‘l</w:t>
            </w:r>
            <w:r w:rsidRPr="00D917D0">
              <w:rPr>
                <w:rFonts w:ascii="Times New Roman" w:hAnsi="Times New Roman"/>
                <w:lang w:val="uz-Cyrl-UZ"/>
              </w:rPr>
              <w:t xml:space="preserve"> </w:t>
            </w:r>
            <w:r w:rsidR="00AA2494" w:rsidRPr="00D917D0">
              <w:rPr>
                <w:rFonts w:ascii="Times New Roman" w:hAnsi="Times New Roman"/>
                <w:lang w:val="uz-Cyrl-UZ"/>
              </w:rPr>
              <w:t>qo‘ymaslik</w:t>
            </w:r>
            <w:r w:rsidRPr="00D917D0">
              <w:rPr>
                <w:rFonts w:ascii="Times New Roman" w:hAnsi="Times New Roman"/>
                <w:lang w:val="uz-Cyrl-UZ"/>
              </w:rPr>
              <w:t xml:space="preserve"> </w:t>
            </w:r>
            <w:r w:rsidR="00AA2494" w:rsidRPr="00D917D0">
              <w:rPr>
                <w:rFonts w:ascii="Times New Roman" w:hAnsi="Times New Roman"/>
                <w:lang w:val="uz-Cyrl-UZ"/>
              </w:rPr>
              <w:t>bo‘yicha</w:t>
            </w:r>
            <w:r w:rsidRPr="00D917D0">
              <w:rPr>
                <w:rFonts w:ascii="Times New Roman" w:hAnsi="Times New Roman"/>
                <w:lang w:val="uz-Cyrl-UZ"/>
              </w:rPr>
              <w:t xml:space="preserve"> </w:t>
            </w:r>
            <w:r w:rsidR="00AA2494" w:rsidRPr="00D917D0">
              <w:rPr>
                <w:rFonts w:ascii="Times New Roman" w:hAnsi="Times New Roman"/>
                <w:lang w:val="uz-Cyrl-UZ"/>
              </w:rPr>
              <w:t>arizani</w:t>
            </w:r>
            <w:r w:rsidRPr="00D917D0">
              <w:rPr>
                <w:rFonts w:ascii="Times New Roman" w:hAnsi="Times New Roman"/>
                <w:lang w:val="uz-Cyrl-UZ"/>
              </w:rPr>
              <w:t xml:space="preserve"> </w:t>
            </w:r>
            <w:r w:rsidR="00AA2494" w:rsidRPr="00D917D0">
              <w:rPr>
                <w:rFonts w:ascii="Times New Roman" w:hAnsi="Times New Roman"/>
                <w:lang w:val="uz-Cyrl-UZ"/>
              </w:rPr>
              <w:t>taqdim</w:t>
            </w:r>
            <w:r w:rsidRPr="00D917D0">
              <w:rPr>
                <w:rFonts w:ascii="Times New Roman" w:hAnsi="Times New Roman"/>
                <w:lang w:val="uz-Cyrl-UZ"/>
              </w:rPr>
              <w:t xml:space="preserve"> </w:t>
            </w:r>
            <w:r w:rsidR="00AA2494" w:rsidRPr="00D917D0">
              <w:rPr>
                <w:rFonts w:ascii="Times New Roman" w:hAnsi="Times New Roman"/>
                <w:lang w:val="uz-Cyrl-UZ"/>
              </w:rPr>
              <w:t>etmagan</w:t>
            </w:r>
            <w:r w:rsidRPr="00D917D0">
              <w:rPr>
                <w:rFonts w:ascii="Times New Roman" w:hAnsi="Times New Roman"/>
                <w:lang w:val="uz-Cyrl-UZ"/>
              </w:rPr>
              <w:t xml:space="preserve"> </w:t>
            </w:r>
            <w:r w:rsidR="00AA2494" w:rsidRPr="00D917D0">
              <w:rPr>
                <w:rFonts w:ascii="Times New Roman" w:hAnsi="Times New Roman"/>
                <w:lang w:val="uz-Cyrl-UZ"/>
              </w:rPr>
              <w:t>bo‘lsa</w:t>
            </w:r>
            <w:r w:rsidRPr="00D917D0">
              <w:rPr>
                <w:rFonts w:ascii="Times New Roman" w:hAnsi="Times New Roman"/>
                <w:lang w:val="uz-Cyrl-UZ"/>
              </w:rPr>
              <w:t>;</w:t>
            </w:r>
          </w:p>
          <w:p w14:paraId="142080A3" w14:textId="3A23CB9D"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shartnoma</w:t>
            </w:r>
            <w:r w:rsidRPr="00D917D0">
              <w:rPr>
                <w:rFonts w:ascii="Times New Roman" w:hAnsi="Times New Roman"/>
                <w:lang w:val="uz-Cyrl-UZ"/>
              </w:rPr>
              <w:t xml:space="preserve"> </w:t>
            </w:r>
            <w:r w:rsidR="00AA2494" w:rsidRPr="00D917D0">
              <w:rPr>
                <w:rFonts w:ascii="Times New Roman" w:hAnsi="Times New Roman"/>
                <w:lang w:val="uz-Cyrl-UZ"/>
              </w:rPr>
              <w:t>tuzish</w:t>
            </w:r>
            <w:r w:rsidRPr="00D917D0">
              <w:rPr>
                <w:rFonts w:ascii="Times New Roman" w:hAnsi="Times New Roman"/>
                <w:lang w:val="uz-Cyrl-UZ"/>
              </w:rPr>
              <w:t xml:space="preserve"> </w:t>
            </w:r>
            <w:r w:rsidR="00AA2494" w:rsidRPr="00D917D0">
              <w:rPr>
                <w:rFonts w:ascii="Times New Roman" w:hAnsi="Times New Roman"/>
                <w:lang w:val="uz-Cyrl-UZ"/>
              </w:rPr>
              <w:t>huquqiga</w:t>
            </w:r>
            <w:r w:rsidRPr="00D917D0">
              <w:rPr>
                <w:rFonts w:ascii="Times New Roman" w:hAnsi="Times New Roman"/>
                <w:lang w:val="uz-Cyrl-UZ"/>
              </w:rPr>
              <w:t xml:space="preserve"> </w:t>
            </w:r>
            <w:r w:rsidR="00AA2494" w:rsidRPr="00D917D0">
              <w:rPr>
                <w:rFonts w:ascii="Times New Roman" w:hAnsi="Times New Roman"/>
                <w:lang w:val="uz-Cyrl-UZ"/>
              </w:rPr>
              <w:t>ega</w:t>
            </w:r>
            <w:r w:rsidRPr="00D917D0">
              <w:rPr>
                <w:rFonts w:ascii="Times New Roman" w:hAnsi="Times New Roman"/>
                <w:lang w:val="uz-Cyrl-UZ"/>
              </w:rPr>
              <w:t xml:space="preserve"> </w:t>
            </w:r>
            <w:r w:rsidR="00AA2494" w:rsidRPr="00D917D0">
              <w:rPr>
                <w:rFonts w:ascii="Times New Roman" w:hAnsi="Times New Roman"/>
                <w:lang w:val="uz-Cyrl-UZ"/>
              </w:rPr>
              <w:t>bo‘lmasa</w:t>
            </w:r>
            <w:r w:rsidRPr="00D917D0">
              <w:rPr>
                <w:rFonts w:ascii="Times New Roman" w:hAnsi="Times New Roman"/>
                <w:lang w:val="uz-Cyrl-UZ"/>
              </w:rPr>
              <w:t>;</w:t>
            </w:r>
          </w:p>
          <w:p w14:paraId="3DF3A436" w14:textId="76D76BA2"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barcha</w:t>
            </w:r>
            <w:r w:rsidRPr="00D917D0">
              <w:rPr>
                <w:rFonts w:ascii="Times New Roman" w:hAnsi="Times New Roman"/>
                <w:lang w:val="uz-Cyrl-UZ"/>
              </w:rPr>
              <w:t xml:space="preserve"> </w:t>
            </w:r>
            <w:r w:rsidR="00AA2494" w:rsidRPr="00D917D0">
              <w:rPr>
                <w:rFonts w:ascii="Times New Roman" w:hAnsi="Times New Roman"/>
                <w:lang w:val="uz-Cyrl-UZ"/>
              </w:rPr>
              <w:t>zarur</w:t>
            </w:r>
            <w:r w:rsidRPr="00D917D0">
              <w:rPr>
                <w:rFonts w:ascii="Times New Roman" w:hAnsi="Times New Roman"/>
                <w:lang w:val="uz-Cyrl-UZ"/>
              </w:rPr>
              <w:t xml:space="preserve"> </w:t>
            </w:r>
            <w:r w:rsidR="00AA2494" w:rsidRPr="00D917D0">
              <w:rPr>
                <w:rFonts w:ascii="Times New Roman" w:hAnsi="Times New Roman"/>
                <w:lang w:val="uz-Cyrl-UZ"/>
              </w:rPr>
              <w:t>hujjatlar</w:t>
            </w:r>
            <w:r w:rsidRPr="00D917D0">
              <w:rPr>
                <w:rFonts w:ascii="Times New Roman" w:hAnsi="Times New Roman"/>
                <w:lang w:val="uz-Cyrl-UZ"/>
              </w:rPr>
              <w:t xml:space="preserve"> </w:t>
            </w:r>
            <w:r w:rsidR="00AA2494" w:rsidRPr="00D917D0">
              <w:rPr>
                <w:rFonts w:ascii="Times New Roman" w:hAnsi="Times New Roman"/>
                <w:lang w:val="uz-Cyrl-UZ"/>
              </w:rPr>
              <w:t>to‘plamini</w:t>
            </w:r>
            <w:r w:rsidRPr="00D917D0">
              <w:rPr>
                <w:rFonts w:ascii="Times New Roman" w:hAnsi="Times New Roman"/>
                <w:lang w:val="uz-Cyrl-UZ"/>
              </w:rPr>
              <w:t xml:space="preserve"> </w:t>
            </w:r>
            <w:r w:rsidR="00AA2494" w:rsidRPr="00D917D0">
              <w:rPr>
                <w:rFonts w:ascii="Times New Roman" w:hAnsi="Times New Roman"/>
                <w:lang w:val="uz-Cyrl-UZ"/>
              </w:rPr>
              <w:t>belgilangan</w:t>
            </w:r>
            <w:r w:rsidRPr="00D917D0">
              <w:rPr>
                <w:rFonts w:ascii="Times New Roman" w:hAnsi="Times New Roman"/>
                <w:lang w:val="uz-Cyrl-UZ"/>
              </w:rPr>
              <w:t xml:space="preserve"> </w:t>
            </w:r>
            <w:r w:rsidR="00AA2494" w:rsidRPr="00D917D0">
              <w:rPr>
                <w:rFonts w:ascii="Times New Roman" w:hAnsi="Times New Roman"/>
                <w:lang w:val="uz-Cyrl-UZ"/>
              </w:rPr>
              <w:t>muddatda</w:t>
            </w:r>
            <w:r w:rsidRPr="00D917D0">
              <w:rPr>
                <w:rFonts w:ascii="Times New Roman" w:hAnsi="Times New Roman"/>
                <w:lang w:val="uz-Cyrl-UZ"/>
              </w:rPr>
              <w:t xml:space="preserve"> </w:t>
            </w:r>
            <w:r w:rsidR="00AA2494" w:rsidRPr="00D917D0">
              <w:rPr>
                <w:rFonts w:ascii="Times New Roman" w:hAnsi="Times New Roman"/>
                <w:lang w:val="uz-Cyrl-UZ"/>
              </w:rPr>
              <w:t>taqdim</w:t>
            </w:r>
            <w:r w:rsidRPr="00D917D0">
              <w:rPr>
                <w:rFonts w:ascii="Times New Roman" w:hAnsi="Times New Roman"/>
                <w:lang w:val="uz-Cyrl-UZ"/>
              </w:rPr>
              <w:t xml:space="preserve"> </w:t>
            </w:r>
            <w:r w:rsidR="00AA2494" w:rsidRPr="00D917D0">
              <w:rPr>
                <w:rFonts w:ascii="Times New Roman" w:hAnsi="Times New Roman"/>
                <w:lang w:val="uz-Cyrl-UZ"/>
              </w:rPr>
              <w:t>etmasa</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o‘z</w:t>
            </w:r>
            <w:r w:rsidRPr="00D917D0">
              <w:rPr>
                <w:rFonts w:ascii="Times New Roman" w:hAnsi="Times New Roman"/>
                <w:lang w:val="uz-Cyrl-UZ"/>
              </w:rPr>
              <w:t xml:space="preserve"> </w:t>
            </w:r>
            <w:r w:rsidR="00AA2494" w:rsidRPr="00D917D0">
              <w:rPr>
                <w:rFonts w:ascii="Times New Roman" w:hAnsi="Times New Roman"/>
                <w:lang w:val="uz-Cyrl-UZ"/>
              </w:rPr>
              <w:t>vaqtida</w:t>
            </w:r>
            <w:r w:rsidRPr="00D917D0">
              <w:rPr>
                <w:rFonts w:ascii="Times New Roman" w:hAnsi="Times New Roman"/>
                <w:lang w:val="uz-Cyrl-UZ"/>
              </w:rPr>
              <w:t xml:space="preserve"> </w:t>
            </w:r>
            <w:r w:rsidR="00AA2494" w:rsidRPr="00D917D0">
              <w:rPr>
                <w:rFonts w:ascii="Times New Roman" w:hAnsi="Times New Roman"/>
                <w:lang w:val="uz-Cyrl-UZ"/>
              </w:rPr>
              <w:t>taqdim</w:t>
            </w:r>
            <w:r w:rsidRPr="00D917D0">
              <w:rPr>
                <w:rFonts w:ascii="Times New Roman" w:hAnsi="Times New Roman"/>
                <w:lang w:val="uz-Cyrl-UZ"/>
              </w:rPr>
              <w:t xml:space="preserve"> </w:t>
            </w:r>
            <w:r w:rsidR="00AA2494" w:rsidRPr="00D917D0">
              <w:rPr>
                <w:rFonts w:ascii="Times New Roman" w:hAnsi="Times New Roman"/>
                <w:lang w:val="uz-Cyrl-UZ"/>
              </w:rPr>
              <w:t>etilgan</w:t>
            </w:r>
            <w:r w:rsidRPr="00D917D0">
              <w:rPr>
                <w:rFonts w:ascii="Times New Roman" w:hAnsi="Times New Roman"/>
                <w:lang w:val="uz-Cyrl-UZ"/>
              </w:rPr>
              <w:t xml:space="preserve"> </w:t>
            </w:r>
            <w:r w:rsidR="00AA2494" w:rsidRPr="00D917D0">
              <w:rPr>
                <w:rFonts w:ascii="Times New Roman" w:hAnsi="Times New Roman"/>
                <w:lang w:val="uz-Cyrl-UZ"/>
              </w:rPr>
              <w:t>hujjatlar</w:t>
            </w:r>
            <w:r w:rsidRPr="00D917D0">
              <w:rPr>
                <w:rFonts w:ascii="Times New Roman" w:hAnsi="Times New Roman"/>
                <w:lang w:val="uz-Cyrl-UZ"/>
              </w:rPr>
              <w:t xml:space="preserve"> </w:t>
            </w:r>
            <w:r w:rsidR="00AA2494" w:rsidRPr="00D917D0">
              <w:rPr>
                <w:rFonts w:ascii="Times New Roman" w:hAnsi="Times New Roman"/>
                <w:lang w:val="uz-Cyrl-UZ"/>
              </w:rPr>
              <w:t>to‘plami</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hujjatlari</w:t>
            </w:r>
            <w:r w:rsidRPr="00D917D0">
              <w:rPr>
                <w:rFonts w:ascii="Times New Roman" w:hAnsi="Times New Roman"/>
                <w:lang w:val="uz-Cyrl-UZ"/>
              </w:rPr>
              <w:t xml:space="preserve"> </w:t>
            </w:r>
            <w:r w:rsidR="00AA2494" w:rsidRPr="00D917D0">
              <w:rPr>
                <w:rFonts w:ascii="Times New Roman" w:hAnsi="Times New Roman"/>
                <w:lang w:val="uz-Cyrl-UZ"/>
              </w:rPr>
              <w:t>talablariga</w:t>
            </w:r>
            <w:r w:rsidRPr="00D917D0">
              <w:rPr>
                <w:rFonts w:ascii="Times New Roman" w:hAnsi="Times New Roman"/>
                <w:lang w:val="uz-Cyrl-UZ"/>
              </w:rPr>
              <w:t xml:space="preserve"> </w:t>
            </w:r>
            <w:r w:rsidR="00AA2494" w:rsidRPr="00D917D0">
              <w:rPr>
                <w:rFonts w:ascii="Times New Roman" w:hAnsi="Times New Roman"/>
                <w:lang w:val="uz-Cyrl-UZ"/>
              </w:rPr>
              <w:t>javob</w:t>
            </w:r>
            <w:r w:rsidRPr="00D917D0">
              <w:rPr>
                <w:rFonts w:ascii="Times New Roman" w:hAnsi="Times New Roman"/>
                <w:lang w:val="uz-Cyrl-UZ"/>
              </w:rPr>
              <w:t xml:space="preserve"> </w:t>
            </w:r>
            <w:r w:rsidR="00AA2494" w:rsidRPr="00D917D0">
              <w:rPr>
                <w:rFonts w:ascii="Times New Roman" w:hAnsi="Times New Roman"/>
                <w:lang w:val="uz-Cyrl-UZ"/>
              </w:rPr>
              <w:t>bermasa</w:t>
            </w:r>
            <w:r w:rsidRPr="00D917D0">
              <w:rPr>
                <w:rFonts w:ascii="Times New Roman" w:hAnsi="Times New Roman"/>
                <w:lang w:val="uz-Cyrl-UZ"/>
              </w:rPr>
              <w:t>;</w:t>
            </w:r>
          </w:p>
          <w:p w14:paraId="46EF91E5" w14:textId="2F0EEFC8"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ishtirokchi</w:t>
            </w:r>
            <w:r w:rsidRPr="00D917D0">
              <w:rPr>
                <w:rFonts w:ascii="Times New Roman" w:hAnsi="Times New Roman"/>
                <w:lang w:val="uz-Cyrl-UZ"/>
              </w:rPr>
              <w:t xml:space="preserve"> </w:t>
            </w:r>
            <w:r w:rsidR="00AA2494" w:rsidRPr="00D917D0">
              <w:rPr>
                <w:rFonts w:ascii="Times New Roman" w:hAnsi="Times New Roman"/>
                <w:lang w:val="uz-Cyrl-UZ"/>
              </w:rPr>
              <w:t>tomonidan</w:t>
            </w:r>
            <w:r w:rsidRPr="00D917D0">
              <w:rPr>
                <w:rFonts w:ascii="Times New Roman" w:hAnsi="Times New Roman"/>
                <w:lang w:val="uz-Cyrl-UZ"/>
              </w:rPr>
              <w:t xml:space="preserve"> </w:t>
            </w:r>
            <w:r w:rsidR="00AA2494" w:rsidRPr="00D917D0">
              <w:rPr>
                <w:rFonts w:ascii="Times New Roman" w:hAnsi="Times New Roman"/>
                <w:lang w:val="uz-Cyrl-UZ"/>
              </w:rPr>
              <w:t>taqdim</w:t>
            </w:r>
            <w:r w:rsidRPr="00D917D0">
              <w:rPr>
                <w:rFonts w:ascii="Times New Roman" w:hAnsi="Times New Roman"/>
                <w:lang w:val="uz-Cyrl-UZ"/>
              </w:rPr>
              <w:t xml:space="preserve"> </w:t>
            </w:r>
            <w:r w:rsidR="00AA2494" w:rsidRPr="00D917D0">
              <w:rPr>
                <w:rFonts w:ascii="Times New Roman" w:hAnsi="Times New Roman"/>
                <w:lang w:val="uz-Cyrl-UZ"/>
              </w:rPr>
              <w:t>etilgan</w:t>
            </w:r>
            <w:r w:rsidRPr="00D917D0">
              <w:rPr>
                <w:rFonts w:ascii="Times New Roman" w:hAnsi="Times New Roman"/>
                <w:lang w:val="uz-Cyrl-UZ"/>
              </w:rPr>
              <w:t xml:space="preserve"> </w:t>
            </w:r>
            <w:r w:rsidR="00AA2494" w:rsidRPr="00D917D0">
              <w:rPr>
                <w:rFonts w:ascii="Times New Roman" w:hAnsi="Times New Roman"/>
                <w:lang w:val="uz-Cyrl-UZ"/>
              </w:rPr>
              <w:t>hujjatlardagi</w:t>
            </w:r>
            <w:r w:rsidRPr="00D917D0">
              <w:rPr>
                <w:rFonts w:ascii="Times New Roman" w:hAnsi="Times New Roman"/>
                <w:lang w:val="uz-Cyrl-UZ"/>
              </w:rPr>
              <w:t xml:space="preserve"> </w:t>
            </w:r>
            <w:r w:rsidR="00AA2494" w:rsidRPr="00D917D0">
              <w:rPr>
                <w:rFonts w:ascii="Times New Roman" w:hAnsi="Times New Roman"/>
                <w:lang w:val="uz-Cyrl-UZ"/>
              </w:rPr>
              <w:t>axborotning</w:t>
            </w:r>
            <w:r w:rsidRPr="00D917D0">
              <w:rPr>
                <w:rFonts w:ascii="Times New Roman" w:hAnsi="Times New Roman"/>
                <w:lang w:val="uz-Cyrl-UZ"/>
              </w:rPr>
              <w:t xml:space="preserve"> </w:t>
            </w:r>
            <w:r w:rsidR="00AA2494" w:rsidRPr="00D917D0">
              <w:rPr>
                <w:rFonts w:ascii="Times New Roman" w:hAnsi="Times New Roman"/>
                <w:lang w:val="uz-Cyrl-UZ"/>
              </w:rPr>
              <w:t>ishonchsiz</w:t>
            </w:r>
            <w:r w:rsidRPr="00D917D0">
              <w:rPr>
                <w:rFonts w:ascii="Times New Roman" w:hAnsi="Times New Roman"/>
                <w:lang w:val="uz-Cyrl-UZ"/>
              </w:rPr>
              <w:t xml:space="preserve"> </w:t>
            </w:r>
            <w:r w:rsidR="00AA2494" w:rsidRPr="00D917D0">
              <w:rPr>
                <w:rFonts w:ascii="Times New Roman" w:hAnsi="Times New Roman"/>
                <w:lang w:val="uz-Cyrl-UZ"/>
              </w:rPr>
              <w:t>yoki</w:t>
            </w:r>
            <w:r w:rsidR="003C2B66" w:rsidRPr="00D917D0">
              <w:rPr>
                <w:rFonts w:ascii="Times New Roman" w:hAnsi="Times New Roman"/>
                <w:lang w:val="uz-Cyrl-UZ"/>
              </w:rPr>
              <w:t xml:space="preserve"> </w:t>
            </w:r>
            <w:r w:rsidR="00AA2494" w:rsidRPr="00D917D0">
              <w:rPr>
                <w:rFonts w:ascii="Times New Roman" w:hAnsi="Times New Roman"/>
                <w:lang w:val="uz-Cyrl-UZ"/>
              </w:rPr>
              <w:t>soxta</w:t>
            </w:r>
            <w:r w:rsidR="003C2B66" w:rsidRPr="00D917D0">
              <w:rPr>
                <w:rFonts w:ascii="Times New Roman" w:hAnsi="Times New Roman"/>
                <w:lang w:val="uz-Cyrl-UZ"/>
              </w:rPr>
              <w:t xml:space="preserve"> </w:t>
            </w:r>
            <w:r w:rsidR="00AA2494" w:rsidRPr="00D917D0">
              <w:rPr>
                <w:rFonts w:ascii="Times New Roman" w:hAnsi="Times New Roman"/>
                <w:lang w:val="uz-Cyrl-UZ"/>
              </w:rPr>
              <w:t>ekanligi</w:t>
            </w:r>
            <w:r w:rsidR="003C2B66" w:rsidRPr="00D917D0">
              <w:rPr>
                <w:rFonts w:ascii="Times New Roman" w:hAnsi="Times New Roman"/>
                <w:lang w:val="uz-Cyrl-UZ"/>
              </w:rPr>
              <w:t xml:space="preserve"> </w:t>
            </w:r>
            <w:r w:rsidR="00AA2494" w:rsidRPr="00D917D0">
              <w:rPr>
                <w:rFonts w:ascii="Times New Roman" w:hAnsi="Times New Roman"/>
                <w:lang w:val="uz-Cyrl-UZ"/>
              </w:rPr>
              <w:t>aniqlangan</w:t>
            </w:r>
            <w:r w:rsidRPr="00D917D0">
              <w:rPr>
                <w:rFonts w:ascii="Times New Roman" w:hAnsi="Times New Roman"/>
                <w:lang w:val="uz-Cyrl-UZ"/>
              </w:rPr>
              <w:t xml:space="preserve"> </w:t>
            </w:r>
            <w:r w:rsidR="00AA2494" w:rsidRPr="00D917D0">
              <w:rPr>
                <w:rFonts w:ascii="Times New Roman" w:hAnsi="Times New Roman"/>
                <w:lang w:val="uz-Cyrl-UZ"/>
              </w:rPr>
              <w:t>taqdirda</w:t>
            </w:r>
            <w:r w:rsidRPr="00D917D0">
              <w:rPr>
                <w:rFonts w:ascii="Times New Roman" w:hAnsi="Times New Roman"/>
                <w:lang w:val="uz-Cyrl-UZ"/>
              </w:rPr>
              <w:t>.</w:t>
            </w:r>
          </w:p>
          <w:p w14:paraId="1600DD58" w14:textId="11B9D5BE" w:rsidR="00143E37" w:rsidRPr="00D917D0" w:rsidRDefault="00143E37" w:rsidP="00143E37">
            <w:pPr>
              <w:spacing w:after="60"/>
              <w:ind w:firstLine="63"/>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muassislari</w:t>
            </w:r>
            <w:r w:rsidRPr="00D917D0">
              <w:rPr>
                <w:rFonts w:ascii="Times New Roman" w:hAnsi="Times New Roman"/>
                <w:lang w:val="uz-Cyrl-UZ"/>
              </w:rPr>
              <w:t xml:space="preserve"> </w:t>
            </w:r>
            <w:r w:rsidR="00AA2494" w:rsidRPr="00D917D0">
              <w:rPr>
                <w:rFonts w:ascii="Times New Roman" w:hAnsi="Times New Roman"/>
                <w:lang w:val="uz-Cyrl-UZ"/>
              </w:rPr>
              <w:t>bitta</w:t>
            </w:r>
            <w:r w:rsidRPr="00D917D0">
              <w:rPr>
                <w:rFonts w:ascii="Times New Roman" w:hAnsi="Times New Roman"/>
                <w:lang w:val="uz-Cyrl-UZ"/>
              </w:rPr>
              <w:t xml:space="preserve"> </w:t>
            </w:r>
            <w:r w:rsidR="00AA2494" w:rsidRPr="00D917D0">
              <w:rPr>
                <w:rFonts w:ascii="Times New Roman" w:hAnsi="Times New Roman"/>
                <w:lang w:val="uz-Cyrl-UZ"/>
              </w:rPr>
              <w:t>yuridik</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jismoniy</w:t>
            </w:r>
            <w:r w:rsidRPr="00D917D0">
              <w:rPr>
                <w:rFonts w:ascii="Times New Roman" w:hAnsi="Times New Roman"/>
                <w:lang w:val="uz-Cyrl-UZ"/>
              </w:rPr>
              <w:t xml:space="preserve"> </w:t>
            </w:r>
            <w:r w:rsidR="00AA2494" w:rsidRPr="00D917D0">
              <w:rPr>
                <w:rFonts w:ascii="Times New Roman" w:hAnsi="Times New Roman"/>
                <w:lang w:val="uz-Cyrl-UZ"/>
              </w:rPr>
              <w:t>shaxslar</w:t>
            </w:r>
            <w:r w:rsidRPr="00D917D0">
              <w:rPr>
                <w:rFonts w:ascii="Times New Roman" w:hAnsi="Times New Roman"/>
                <w:lang w:val="uz-Cyrl-UZ"/>
              </w:rPr>
              <w:t xml:space="preserve"> </w:t>
            </w:r>
            <w:r w:rsidR="00AA2494" w:rsidRPr="00D917D0">
              <w:rPr>
                <w:rFonts w:ascii="Times New Roman" w:hAnsi="Times New Roman"/>
                <w:lang w:val="uz-Cyrl-UZ"/>
              </w:rPr>
              <w:t>bo‘lgan</w:t>
            </w:r>
            <w:r w:rsidRPr="00D917D0">
              <w:rPr>
                <w:rFonts w:ascii="Times New Roman" w:hAnsi="Times New Roman"/>
                <w:lang w:val="uz-Cyrl-UZ"/>
              </w:rPr>
              <w:t xml:space="preserve"> </w:t>
            </w:r>
            <w:r w:rsidR="00AA2494" w:rsidRPr="00D917D0">
              <w:rPr>
                <w:rFonts w:ascii="Times New Roman" w:hAnsi="Times New Roman"/>
                <w:lang w:val="uz-Cyrl-UZ"/>
              </w:rPr>
              <w:t>ishtirokchilar</w:t>
            </w:r>
            <w:r w:rsidRPr="00D917D0">
              <w:rPr>
                <w:rFonts w:ascii="Times New Roman" w:hAnsi="Times New Roman"/>
                <w:lang w:val="uz-Cyrl-UZ"/>
              </w:rPr>
              <w:t>.</w:t>
            </w:r>
          </w:p>
          <w:p w14:paraId="3A383AD5" w14:textId="44247AA8"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Ishtirokchini</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qilish</w:t>
            </w:r>
            <w:r w:rsidR="00143E37" w:rsidRPr="00D917D0">
              <w:rPr>
                <w:rFonts w:ascii="Times New Roman" w:hAnsi="Times New Roman"/>
                <w:lang w:val="uz-Cyrl-UZ"/>
              </w:rPr>
              <w:t xml:space="preserve"> </w:t>
            </w:r>
            <w:r w:rsidRPr="00D917D0">
              <w:rPr>
                <w:rFonts w:ascii="Times New Roman" w:hAnsi="Times New Roman"/>
                <w:lang w:val="uz-Cyrl-UZ"/>
              </w:rPr>
              <w:t>tartib</w:t>
            </w:r>
            <w:r w:rsidR="00143E37" w:rsidRPr="00D917D0">
              <w:rPr>
                <w:rFonts w:ascii="Times New Roman" w:hAnsi="Times New Roman"/>
                <w:lang w:val="uz-Cyrl-UZ"/>
              </w:rPr>
              <w:t>-</w:t>
            </w:r>
            <w:r w:rsidRPr="00D917D0">
              <w:rPr>
                <w:rFonts w:ascii="Times New Roman" w:hAnsi="Times New Roman"/>
                <w:lang w:val="uz-Cyrl-UZ"/>
              </w:rPr>
              <w:t>taomillarida</w:t>
            </w:r>
            <w:r w:rsidR="00143E37" w:rsidRPr="00D917D0">
              <w:rPr>
                <w:rFonts w:ascii="Times New Roman" w:hAnsi="Times New Roman"/>
                <w:lang w:val="uz-Cyrl-UZ"/>
              </w:rPr>
              <w:t xml:space="preserve"> </w:t>
            </w:r>
            <w:r w:rsidRPr="00D917D0">
              <w:rPr>
                <w:rFonts w:ascii="Times New Roman" w:hAnsi="Times New Roman"/>
                <w:lang w:val="uz-Cyrl-UZ"/>
              </w:rPr>
              <w:t>ishtirok</w:t>
            </w:r>
            <w:r w:rsidR="00143E37" w:rsidRPr="00D917D0">
              <w:rPr>
                <w:rFonts w:ascii="Times New Roman" w:hAnsi="Times New Roman"/>
                <w:lang w:val="uz-Cyrl-UZ"/>
              </w:rPr>
              <w:t xml:space="preserve"> </w:t>
            </w:r>
            <w:r w:rsidRPr="00D917D0">
              <w:rPr>
                <w:rFonts w:ascii="Times New Roman" w:hAnsi="Times New Roman"/>
                <w:lang w:val="uz-Cyrl-UZ"/>
              </w:rPr>
              <w:t>etishdan</w:t>
            </w:r>
            <w:r w:rsidR="00143E37" w:rsidRPr="00D917D0">
              <w:rPr>
                <w:rFonts w:ascii="Times New Roman" w:hAnsi="Times New Roman"/>
                <w:lang w:val="uz-Cyrl-UZ"/>
              </w:rPr>
              <w:t xml:space="preserve"> </w:t>
            </w:r>
            <w:r w:rsidRPr="00D917D0">
              <w:rPr>
                <w:rFonts w:ascii="Times New Roman" w:hAnsi="Times New Roman"/>
                <w:lang w:val="uz-Cyrl-UZ"/>
              </w:rPr>
              <w:t>chetlatish</w:t>
            </w:r>
            <w:r w:rsidR="00143E37" w:rsidRPr="00D917D0">
              <w:rPr>
                <w:rFonts w:ascii="Times New Roman" w:hAnsi="Times New Roman"/>
                <w:lang w:val="uz-Cyrl-UZ"/>
              </w:rPr>
              <w:t xml:space="preserve"> </w:t>
            </w:r>
            <w:r w:rsidRPr="00D917D0">
              <w:rPr>
                <w:rFonts w:ascii="Times New Roman" w:hAnsi="Times New Roman"/>
                <w:lang w:val="uz-Cyrl-UZ"/>
              </w:rPr>
              <w:t>to‘g‘risidagi</w:t>
            </w:r>
            <w:r w:rsidR="00143E37" w:rsidRPr="00D917D0">
              <w:rPr>
                <w:rFonts w:ascii="Times New Roman" w:hAnsi="Times New Roman"/>
                <w:lang w:val="uz-Cyrl-UZ"/>
              </w:rPr>
              <w:t xml:space="preserve"> </w:t>
            </w:r>
            <w:r w:rsidRPr="00D917D0">
              <w:rPr>
                <w:rFonts w:ascii="Times New Roman" w:hAnsi="Times New Roman"/>
                <w:lang w:val="uz-Cyrl-UZ"/>
              </w:rPr>
              <w:t>qaror</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buning</w:t>
            </w:r>
            <w:r w:rsidR="00143E37" w:rsidRPr="00D917D0">
              <w:rPr>
                <w:rFonts w:ascii="Times New Roman" w:hAnsi="Times New Roman"/>
                <w:lang w:val="uz-Cyrl-UZ"/>
              </w:rPr>
              <w:t xml:space="preserve"> </w:t>
            </w:r>
            <w:r w:rsidRPr="00D917D0">
              <w:rPr>
                <w:rFonts w:ascii="Times New Roman" w:hAnsi="Times New Roman"/>
                <w:lang w:val="uz-Cyrl-UZ"/>
              </w:rPr>
              <w:t>sabablari</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qilish</w:t>
            </w:r>
            <w:r w:rsidR="00143E37" w:rsidRPr="00D917D0">
              <w:rPr>
                <w:rFonts w:ascii="Times New Roman" w:hAnsi="Times New Roman"/>
                <w:lang w:val="uz-Cyrl-UZ"/>
              </w:rPr>
              <w:t xml:space="preserve"> </w:t>
            </w:r>
            <w:r w:rsidRPr="00D917D0">
              <w:rPr>
                <w:rFonts w:ascii="Times New Roman" w:hAnsi="Times New Roman"/>
                <w:lang w:val="uz-Cyrl-UZ"/>
              </w:rPr>
              <w:t>tartib</w:t>
            </w:r>
            <w:r w:rsidR="00143E37" w:rsidRPr="00D917D0">
              <w:rPr>
                <w:rFonts w:ascii="Times New Roman" w:hAnsi="Times New Roman"/>
                <w:lang w:val="uz-Cyrl-UZ"/>
              </w:rPr>
              <w:t>-</w:t>
            </w:r>
            <w:r w:rsidRPr="00D917D0">
              <w:rPr>
                <w:rFonts w:ascii="Times New Roman" w:hAnsi="Times New Roman"/>
                <w:lang w:val="uz-Cyrl-UZ"/>
              </w:rPr>
              <w:t>taomillari</w:t>
            </w:r>
            <w:r w:rsidR="00143E37" w:rsidRPr="00D917D0">
              <w:rPr>
                <w:rFonts w:ascii="Times New Roman" w:hAnsi="Times New Roman"/>
                <w:lang w:val="uz-Cyrl-UZ"/>
              </w:rPr>
              <w:t xml:space="preserve"> </w:t>
            </w:r>
            <w:r w:rsidRPr="00D917D0">
              <w:rPr>
                <w:rFonts w:ascii="Times New Roman" w:hAnsi="Times New Roman"/>
                <w:lang w:val="uz-Cyrl-UZ"/>
              </w:rPr>
              <w:t>haqidagi</w:t>
            </w:r>
            <w:r w:rsidR="00143E37" w:rsidRPr="00D917D0">
              <w:rPr>
                <w:rFonts w:ascii="Times New Roman" w:hAnsi="Times New Roman"/>
                <w:lang w:val="uz-Cyrl-UZ"/>
              </w:rPr>
              <w:t xml:space="preserve"> </w:t>
            </w:r>
            <w:r w:rsidRPr="00D917D0">
              <w:rPr>
                <w:rFonts w:ascii="Times New Roman" w:hAnsi="Times New Roman"/>
                <w:lang w:val="uz-Cyrl-UZ"/>
              </w:rPr>
              <w:t>elektron</w:t>
            </w:r>
            <w:r w:rsidR="00713235" w:rsidRPr="00D917D0">
              <w:rPr>
                <w:rFonts w:ascii="Times New Roman" w:hAnsi="Times New Roman"/>
                <w:lang w:val="uz-Cyrl-UZ"/>
              </w:rPr>
              <w:t xml:space="preserve"> </w:t>
            </w:r>
            <w:r w:rsidRPr="00D917D0">
              <w:rPr>
                <w:rFonts w:ascii="Times New Roman" w:hAnsi="Times New Roman"/>
                <w:lang w:val="uz-Cyrl-UZ"/>
              </w:rPr>
              <w:t>bayonnomaga</w:t>
            </w:r>
            <w:r w:rsidR="00143E37" w:rsidRPr="00D917D0">
              <w:rPr>
                <w:rFonts w:ascii="Times New Roman" w:hAnsi="Times New Roman"/>
                <w:lang w:val="uz-Cyrl-UZ"/>
              </w:rPr>
              <w:t xml:space="preserve"> </w:t>
            </w:r>
            <w:r w:rsidRPr="00D917D0">
              <w:rPr>
                <w:rFonts w:ascii="Times New Roman" w:hAnsi="Times New Roman"/>
                <w:lang w:val="uz-Cyrl-UZ"/>
              </w:rPr>
              <w:t>izoh</w:t>
            </w:r>
            <w:r w:rsidR="006B35EB"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kiritiladi</w:t>
            </w:r>
            <w:r w:rsidR="00301B0C" w:rsidRPr="00D917D0">
              <w:rPr>
                <w:rFonts w:ascii="Times New Roman" w:hAnsi="Times New Roman"/>
                <w:lang w:val="uz-Cyrl-UZ"/>
              </w:rPr>
              <w:t>.</w:t>
            </w:r>
          </w:p>
        </w:tc>
      </w:tr>
      <w:tr w:rsidR="00143E37" w:rsidRPr="0094416C" w14:paraId="7830212C" w14:textId="77777777" w:rsidTr="007336FC">
        <w:tc>
          <w:tcPr>
            <w:tcW w:w="567" w:type="dxa"/>
          </w:tcPr>
          <w:p w14:paraId="1C9D0764"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4F3150C2" w14:textId="77777777" w:rsidR="00143E37" w:rsidRPr="00D917D0" w:rsidRDefault="00143E37" w:rsidP="00143E37">
            <w:pPr>
              <w:spacing w:before="60" w:after="60"/>
              <w:ind w:left="-99"/>
              <w:rPr>
                <w:rFonts w:ascii="Times New Roman" w:hAnsi="Times New Roman"/>
                <w:b/>
                <w:lang w:val="uz-Cyrl-UZ"/>
              </w:rPr>
            </w:pPr>
          </w:p>
        </w:tc>
        <w:tc>
          <w:tcPr>
            <w:tcW w:w="709" w:type="dxa"/>
          </w:tcPr>
          <w:p w14:paraId="31F3FC9E" w14:textId="126861E8"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6.6</w:t>
            </w:r>
          </w:p>
        </w:tc>
        <w:tc>
          <w:tcPr>
            <w:tcW w:w="284" w:type="dxa"/>
          </w:tcPr>
          <w:p w14:paraId="782F0094" w14:textId="77777777" w:rsidR="00143E37" w:rsidRPr="00D917D0" w:rsidRDefault="00143E37" w:rsidP="00143E37">
            <w:pPr>
              <w:spacing w:before="60" w:after="60"/>
              <w:rPr>
                <w:rFonts w:ascii="Times New Roman" w:hAnsi="Times New Roman"/>
                <w:b/>
                <w:lang w:val="uz-Cyrl-UZ"/>
              </w:rPr>
            </w:pPr>
          </w:p>
        </w:tc>
        <w:tc>
          <w:tcPr>
            <w:tcW w:w="5987" w:type="dxa"/>
          </w:tcPr>
          <w:p w14:paraId="3E361D09" w14:textId="1158F788"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Agar</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Qonunning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hujjatlarining</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talablariga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muvofiq</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kelsa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u</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tegishli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tarzda</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rasmiylashtirilgan</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deb</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topiladi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taklifi</w:t>
            </w:r>
            <w:r w:rsidR="00143E37"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tegishli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tarzda</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rasmiylashtirilganligi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yoki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rasmiylashtirilmaganligi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bo‘yicha</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xarid</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komissiyasi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mas’ul</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kotibining</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qarori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uning</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lastRenderedPageBreak/>
              <w:t>asoslangan</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sabablari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bilan</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xarid</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komissiyasi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tomonidan</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tasdiqladi</w:t>
            </w:r>
            <w:r w:rsidR="00143E37" w:rsidRPr="00D917D0">
              <w:rPr>
                <w:rFonts w:ascii="Times New Roman" w:hAnsi="Times New Roman"/>
                <w:color w:val="000000" w:themeColor="text1"/>
                <w:lang w:val="uz-Cyrl-UZ"/>
              </w:rPr>
              <w:t>.</w:t>
            </w:r>
          </w:p>
          <w:p w14:paraId="3D04B212" w14:textId="0D7BFF35"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Ishtirokchining</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tanlash</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talablarga</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mos</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kelmaganligi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to‘g‘risidagi</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qaror</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ushbu</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qaror</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qabul</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qilingan</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kunda</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ishtirokchining</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shaxsiy</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kabinetiga</w:t>
            </w:r>
            <w:r w:rsidR="00F73069"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yuboriladi</w:t>
            </w:r>
            <w:r w:rsidR="00F73069" w:rsidRPr="00D917D0">
              <w:rPr>
                <w:rFonts w:ascii="Times New Roman" w:hAnsi="Times New Roman"/>
                <w:color w:val="000000" w:themeColor="text1"/>
                <w:lang w:val="uz-Cyrl-UZ"/>
              </w:rPr>
              <w:t>.</w:t>
            </w:r>
          </w:p>
        </w:tc>
      </w:tr>
      <w:tr w:rsidR="00143E37" w:rsidRPr="0094416C" w14:paraId="1E3EAC09" w14:textId="77777777" w:rsidTr="007336FC">
        <w:tc>
          <w:tcPr>
            <w:tcW w:w="567" w:type="dxa"/>
          </w:tcPr>
          <w:p w14:paraId="69757D82"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5B5CCD0D" w14:textId="77777777" w:rsidR="00143E37" w:rsidRPr="00D917D0" w:rsidRDefault="00143E37" w:rsidP="00143E37">
            <w:pPr>
              <w:spacing w:before="60" w:after="60"/>
              <w:ind w:left="-99"/>
              <w:rPr>
                <w:rFonts w:ascii="Times New Roman" w:hAnsi="Times New Roman"/>
                <w:b/>
                <w:lang w:val="uz-Cyrl-UZ"/>
              </w:rPr>
            </w:pPr>
          </w:p>
        </w:tc>
        <w:tc>
          <w:tcPr>
            <w:tcW w:w="709" w:type="dxa"/>
          </w:tcPr>
          <w:p w14:paraId="123349FC" w14:textId="6B9771A5"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6.7</w:t>
            </w:r>
          </w:p>
        </w:tc>
        <w:tc>
          <w:tcPr>
            <w:tcW w:w="284" w:type="dxa"/>
          </w:tcPr>
          <w:p w14:paraId="54AA0F5A" w14:textId="77777777" w:rsidR="00143E37" w:rsidRPr="00D917D0" w:rsidRDefault="00143E37" w:rsidP="00143E37">
            <w:pPr>
              <w:spacing w:before="60" w:after="60"/>
              <w:rPr>
                <w:rFonts w:ascii="Times New Roman" w:hAnsi="Times New Roman"/>
                <w:b/>
                <w:lang w:val="uz-Cyrl-UZ"/>
              </w:rPr>
            </w:pPr>
          </w:p>
        </w:tc>
        <w:tc>
          <w:tcPr>
            <w:tcW w:w="5987" w:type="dxa"/>
          </w:tcPr>
          <w:p w14:paraId="1B1BE27D" w14:textId="2B143F97"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DC2AB3" w:rsidRPr="00D917D0">
              <w:rPr>
                <w:rFonts w:ascii="Times New Roman" w:hAnsi="Times New Roman"/>
                <w:lang w:val="uz-Cyrl-UZ"/>
              </w:rPr>
              <w:t xml:space="preserve"> </w:t>
            </w:r>
            <w:r w:rsidRPr="00D917D0">
              <w:rPr>
                <w:rFonts w:ascii="Times New Roman" w:hAnsi="Times New Roman"/>
                <w:lang w:val="uz-Cyrl-UZ"/>
              </w:rPr>
              <w:t>takliflarini</w:t>
            </w:r>
            <w:r w:rsidR="00DC2AB3" w:rsidRPr="00D917D0">
              <w:rPr>
                <w:rFonts w:ascii="Times New Roman" w:hAnsi="Times New Roman"/>
                <w:lang w:val="uz-Cyrl-UZ"/>
              </w:rPr>
              <w:t xml:space="preserve"> </w:t>
            </w:r>
            <w:r w:rsidRPr="00D917D0">
              <w:rPr>
                <w:rFonts w:ascii="Times New Roman" w:hAnsi="Times New Roman"/>
                <w:lang w:val="uz-Cyrl-UZ"/>
              </w:rPr>
              <w:t>baholash</w:t>
            </w:r>
            <w:r w:rsidR="00DC2AB3" w:rsidRPr="00D917D0">
              <w:rPr>
                <w:rFonts w:ascii="Times New Roman" w:hAnsi="Times New Roman"/>
                <w:lang w:val="uz-Cyrl-UZ"/>
              </w:rPr>
              <w:t xml:space="preserve"> </w:t>
            </w:r>
            <w:r w:rsidRPr="00D917D0">
              <w:rPr>
                <w:rFonts w:ascii="Times New Roman" w:hAnsi="Times New Roman"/>
                <w:lang w:val="uz-Cyrl-UZ"/>
              </w:rPr>
              <w:t>vaqtida</w:t>
            </w:r>
            <w:r w:rsidR="00DC2AB3" w:rsidRPr="00D917D0">
              <w:rPr>
                <w:rFonts w:ascii="Times New Roman" w:hAnsi="Times New Roman"/>
                <w:lang w:val="uz-Cyrl-UZ"/>
              </w:rPr>
              <w:t xml:space="preserve"> </w:t>
            </w:r>
            <w:r w:rsidRPr="00D917D0">
              <w:rPr>
                <w:rFonts w:ascii="Times New Roman" w:hAnsi="Times New Roman"/>
                <w:lang w:val="uz-Cyrl-UZ"/>
              </w:rPr>
              <w:t>xarid</w:t>
            </w:r>
            <w:r w:rsidR="00DC2AB3" w:rsidRPr="00D917D0">
              <w:rPr>
                <w:rFonts w:ascii="Times New Roman" w:hAnsi="Times New Roman"/>
                <w:lang w:val="uz-Cyrl-UZ"/>
              </w:rPr>
              <w:t xml:space="preserve"> </w:t>
            </w:r>
            <w:r w:rsidRPr="00D917D0">
              <w:rPr>
                <w:rFonts w:ascii="Times New Roman" w:hAnsi="Times New Roman"/>
                <w:lang w:val="uz-Cyrl-UZ"/>
              </w:rPr>
              <w:t>komissiyasining</w:t>
            </w:r>
            <w:r w:rsidR="00DC2AB3" w:rsidRPr="00D917D0">
              <w:rPr>
                <w:rFonts w:ascii="Times New Roman" w:hAnsi="Times New Roman"/>
                <w:lang w:val="uz-Cyrl-UZ"/>
              </w:rPr>
              <w:t xml:space="preserve"> </w:t>
            </w:r>
            <w:r w:rsidRPr="00D917D0">
              <w:rPr>
                <w:rFonts w:ascii="Times New Roman" w:hAnsi="Times New Roman"/>
                <w:lang w:val="uz-Cyrl-UZ"/>
              </w:rPr>
              <w:t>mas’ul</w:t>
            </w:r>
            <w:r w:rsidR="00DC2AB3" w:rsidRPr="00D917D0">
              <w:rPr>
                <w:rFonts w:ascii="Times New Roman" w:hAnsi="Times New Roman"/>
                <w:lang w:val="uz-Cyrl-UZ"/>
              </w:rPr>
              <w:t xml:space="preserve"> </w:t>
            </w:r>
            <w:r w:rsidRPr="00D917D0">
              <w:rPr>
                <w:rFonts w:ascii="Times New Roman" w:hAnsi="Times New Roman"/>
                <w:lang w:val="uz-Cyrl-UZ"/>
              </w:rPr>
              <w:t>kotibi</w:t>
            </w:r>
            <w:r w:rsidR="00DC2AB3" w:rsidRPr="00D917D0">
              <w:rPr>
                <w:rFonts w:ascii="Times New Roman" w:hAnsi="Times New Roman"/>
                <w:lang w:val="uz-Cyrl-UZ"/>
              </w:rPr>
              <w:t xml:space="preserve"> </w:t>
            </w:r>
            <w:r w:rsidRPr="00D917D0">
              <w:rPr>
                <w:rFonts w:ascii="Times New Roman" w:hAnsi="Times New Roman"/>
                <w:lang w:val="uz-Cyrl-UZ"/>
              </w:rPr>
              <w:t>tanlash</w:t>
            </w:r>
            <w:r w:rsidR="00DC2AB3" w:rsidRPr="00D917D0">
              <w:rPr>
                <w:rFonts w:ascii="Times New Roman" w:hAnsi="Times New Roman"/>
                <w:lang w:val="uz-Cyrl-UZ"/>
              </w:rPr>
              <w:t xml:space="preserve"> </w:t>
            </w:r>
            <w:r w:rsidRPr="00D917D0">
              <w:rPr>
                <w:rFonts w:ascii="Times New Roman" w:hAnsi="Times New Roman"/>
                <w:lang w:val="uz-Cyrl-UZ"/>
              </w:rPr>
              <w:t>ishtirokchilaridan</w:t>
            </w:r>
            <w:r w:rsidR="00DC2AB3" w:rsidRPr="00D917D0">
              <w:rPr>
                <w:rFonts w:ascii="Times New Roman" w:hAnsi="Times New Roman"/>
                <w:lang w:val="uz-Cyrl-UZ"/>
              </w:rPr>
              <w:t xml:space="preserve"> </w:t>
            </w:r>
            <w:r w:rsidRPr="00D917D0">
              <w:rPr>
                <w:rFonts w:ascii="Times New Roman" w:hAnsi="Times New Roman"/>
                <w:lang w:val="uz-Cyrl-UZ"/>
              </w:rPr>
              <w:t>ularning</w:t>
            </w:r>
            <w:r w:rsidR="00DC2AB3" w:rsidRPr="00D917D0">
              <w:rPr>
                <w:rFonts w:ascii="Times New Roman" w:hAnsi="Times New Roman"/>
                <w:lang w:val="uz-Cyrl-UZ"/>
              </w:rPr>
              <w:t xml:space="preserve"> </w:t>
            </w:r>
            <w:r w:rsidRPr="00D917D0">
              <w:rPr>
                <w:rFonts w:ascii="Times New Roman" w:hAnsi="Times New Roman"/>
                <w:lang w:val="uz-Cyrl-UZ"/>
              </w:rPr>
              <w:t>tanlash</w:t>
            </w:r>
            <w:r w:rsidR="00DC2AB3" w:rsidRPr="00D917D0">
              <w:rPr>
                <w:rFonts w:ascii="Times New Roman" w:hAnsi="Times New Roman"/>
                <w:lang w:val="uz-Cyrl-UZ"/>
              </w:rPr>
              <w:t xml:space="preserve"> </w:t>
            </w:r>
            <w:r w:rsidRPr="00D917D0">
              <w:rPr>
                <w:rFonts w:ascii="Times New Roman" w:hAnsi="Times New Roman"/>
                <w:lang w:val="uz-Cyrl-UZ"/>
              </w:rPr>
              <w:t>takliflari</w:t>
            </w:r>
            <w:r w:rsidR="00DC2AB3" w:rsidRPr="00D917D0">
              <w:rPr>
                <w:rFonts w:ascii="Times New Roman" w:hAnsi="Times New Roman"/>
                <w:lang w:val="uz-Cyrl-UZ"/>
              </w:rPr>
              <w:t xml:space="preserve"> </w:t>
            </w:r>
            <w:r w:rsidRPr="00D917D0">
              <w:rPr>
                <w:rFonts w:ascii="Times New Roman" w:hAnsi="Times New Roman"/>
                <w:lang w:val="uz-Cyrl-UZ"/>
              </w:rPr>
              <w:t>yuzasidan</w:t>
            </w:r>
            <w:r w:rsidR="00DC2AB3" w:rsidRPr="00D917D0">
              <w:rPr>
                <w:rFonts w:ascii="Times New Roman" w:hAnsi="Times New Roman"/>
                <w:lang w:val="uz-Cyrl-UZ"/>
              </w:rPr>
              <w:t xml:space="preserve"> </w:t>
            </w:r>
            <w:r w:rsidRPr="00D917D0">
              <w:rPr>
                <w:rFonts w:ascii="Times New Roman" w:hAnsi="Times New Roman"/>
                <w:lang w:val="uz-Cyrl-UZ"/>
              </w:rPr>
              <w:t>tushuntirishlar</w:t>
            </w:r>
            <w:r w:rsidR="00DC2AB3" w:rsidRPr="00D917D0">
              <w:rPr>
                <w:rFonts w:ascii="Times New Roman" w:hAnsi="Times New Roman"/>
                <w:lang w:val="uz-Cyrl-UZ"/>
              </w:rPr>
              <w:t xml:space="preserve"> </w:t>
            </w:r>
            <w:r w:rsidRPr="00D917D0">
              <w:rPr>
                <w:rFonts w:ascii="Times New Roman" w:hAnsi="Times New Roman"/>
                <w:lang w:val="uz-Cyrl-UZ"/>
              </w:rPr>
              <w:t>so‘rashga</w:t>
            </w:r>
            <w:r w:rsidR="00DC2AB3" w:rsidRPr="00D917D0">
              <w:rPr>
                <w:rFonts w:ascii="Times New Roman" w:hAnsi="Times New Roman"/>
                <w:lang w:val="uz-Cyrl-UZ"/>
              </w:rPr>
              <w:t xml:space="preserve"> </w:t>
            </w:r>
            <w:r w:rsidRPr="00D917D0">
              <w:rPr>
                <w:rFonts w:ascii="Times New Roman" w:hAnsi="Times New Roman"/>
                <w:lang w:val="uz-Cyrl-UZ"/>
              </w:rPr>
              <w:t>haqli</w:t>
            </w:r>
            <w:r w:rsidR="00DC2AB3" w:rsidRPr="00D917D0">
              <w:rPr>
                <w:rFonts w:ascii="Times New Roman" w:hAnsi="Times New Roman"/>
                <w:lang w:val="uz-Cyrl-UZ"/>
              </w:rPr>
              <w:t xml:space="preserve">. </w:t>
            </w:r>
            <w:r w:rsidRPr="00D917D0">
              <w:rPr>
                <w:rFonts w:ascii="Times New Roman" w:hAnsi="Times New Roman"/>
                <w:lang w:val="uz-Cyrl-UZ"/>
              </w:rPr>
              <w:t>Mazkur</w:t>
            </w:r>
            <w:r w:rsidR="00DC2AB3" w:rsidRPr="00D917D0">
              <w:rPr>
                <w:rFonts w:ascii="Times New Roman" w:hAnsi="Times New Roman"/>
                <w:lang w:val="uz-Cyrl-UZ"/>
              </w:rPr>
              <w:t xml:space="preserve"> </w:t>
            </w:r>
            <w:r w:rsidRPr="00D917D0">
              <w:rPr>
                <w:rFonts w:ascii="Times New Roman" w:hAnsi="Times New Roman"/>
                <w:lang w:val="uz-Cyrl-UZ"/>
              </w:rPr>
              <w:t>jarayon</w:t>
            </w:r>
            <w:r w:rsidR="00DC2AB3" w:rsidRPr="00D917D0">
              <w:rPr>
                <w:rFonts w:ascii="Times New Roman" w:hAnsi="Times New Roman"/>
                <w:lang w:val="uz-Cyrl-UZ"/>
              </w:rPr>
              <w:t xml:space="preserve"> </w:t>
            </w:r>
            <w:r w:rsidRPr="00D917D0">
              <w:rPr>
                <w:rFonts w:ascii="Times New Roman" w:hAnsi="Times New Roman"/>
                <w:lang w:val="uz-Cyrl-UZ"/>
              </w:rPr>
              <w:t>elektron</w:t>
            </w:r>
            <w:r w:rsidR="00DC2AB3" w:rsidRPr="00D917D0">
              <w:rPr>
                <w:rFonts w:ascii="Times New Roman" w:hAnsi="Times New Roman"/>
                <w:lang w:val="uz-Cyrl-UZ"/>
              </w:rPr>
              <w:t xml:space="preserve"> </w:t>
            </w:r>
            <w:r w:rsidRPr="00D917D0">
              <w:rPr>
                <w:rFonts w:ascii="Times New Roman" w:hAnsi="Times New Roman"/>
                <w:lang w:val="uz-Cyrl-UZ"/>
              </w:rPr>
              <w:t>shaklda</w:t>
            </w:r>
            <w:r w:rsidR="00DC2AB3" w:rsidRPr="00D917D0">
              <w:rPr>
                <w:rFonts w:ascii="Times New Roman" w:hAnsi="Times New Roman"/>
                <w:lang w:val="uz-Cyrl-UZ"/>
              </w:rPr>
              <w:t xml:space="preserve"> </w:t>
            </w:r>
            <w:r w:rsidRPr="00D917D0">
              <w:rPr>
                <w:rFonts w:ascii="Times New Roman" w:hAnsi="Times New Roman"/>
                <w:lang w:val="uz-Cyrl-UZ"/>
              </w:rPr>
              <w:t>o‘tkaziladi</w:t>
            </w:r>
            <w:r w:rsidR="00DC2AB3" w:rsidRPr="00D917D0">
              <w:rPr>
                <w:rFonts w:ascii="Times New Roman" w:hAnsi="Times New Roman"/>
                <w:lang w:val="uz-Cyrl-UZ"/>
              </w:rPr>
              <w:t>.</w:t>
            </w:r>
          </w:p>
          <w:p w14:paraId="17CC9361" w14:textId="3E9A27A1"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Tushuntirish</w:t>
            </w:r>
            <w:r w:rsidR="00143E37" w:rsidRPr="00D917D0">
              <w:rPr>
                <w:rFonts w:ascii="Times New Roman" w:hAnsi="Times New Roman"/>
                <w:lang w:val="uz-Cyrl-UZ"/>
              </w:rPr>
              <w:t xml:space="preserve"> </w:t>
            </w:r>
            <w:r w:rsidRPr="00D917D0">
              <w:rPr>
                <w:rFonts w:ascii="Times New Roman" w:hAnsi="Times New Roman"/>
                <w:lang w:val="uz-Cyrl-UZ"/>
              </w:rPr>
              <w:t>berish</w:t>
            </w:r>
            <w:r w:rsidR="00143E37" w:rsidRPr="00D917D0">
              <w:rPr>
                <w:rFonts w:ascii="Times New Roman" w:hAnsi="Times New Roman"/>
                <w:lang w:val="uz-Cyrl-UZ"/>
              </w:rPr>
              <w:t xml:space="preserve"> </w:t>
            </w:r>
            <w:r w:rsidRPr="00D917D0">
              <w:rPr>
                <w:rFonts w:ascii="Times New Roman" w:hAnsi="Times New Roman"/>
                <w:lang w:val="uz-Cyrl-UZ"/>
              </w:rPr>
              <w:t>jarayonida</w:t>
            </w:r>
            <w:r w:rsidR="00143E37" w:rsidRPr="00D917D0">
              <w:rPr>
                <w:rFonts w:ascii="Times New Roman" w:hAnsi="Times New Roman"/>
                <w:lang w:val="uz-Cyrl-UZ"/>
              </w:rPr>
              <w:t xml:space="preserve"> </w:t>
            </w:r>
            <w:r w:rsidRPr="00D917D0">
              <w:rPr>
                <w:rFonts w:ascii="Times New Roman" w:hAnsi="Times New Roman"/>
                <w:lang w:val="uz-Cyrl-UZ"/>
              </w:rPr>
              <w:t>berilgan</w:t>
            </w:r>
            <w:r w:rsidR="00143E37" w:rsidRPr="00D917D0">
              <w:rPr>
                <w:rFonts w:ascii="Times New Roman" w:hAnsi="Times New Roman"/>
                <w:lang w:val="uz-Cyrl-UZ"/>
              </w:rPr>
              <w:t xml:space="preserve"> </w:t>
            </w:r>
            <w:r w:rsidRPr="00D917D0">
              <w:rPr>
                <w:rFonts w:ascii="Times New Roman" w:hAnsi="Times New Roman"/>
                <w:lang w:val="uz-Cyrl-UZ"/>
              </w:rPr>
              <w:t>texnik</w:t>
            </w:r>
            <w:r w:rsidR="00101F0B" w:rsidRPr="00D917D0">
              <w:rPr>
                <w:rFonts w:ascii="Times New Roman" w:hAnsi="Times New Roman"/>
                <w:lang w:val="uz-Cyrl-UZ"/>
              </w:rPr>
              <w:t xml:space="preserve"> </w:t>
            </w:r>
            <w:r w:rsidRPr="00D917D0">
              <w:rPr>
                <w:rFonts w:ascii="Times New Roman" w:hAnsi="Times New Roman"/>
                <w:lang w:val="uz-Cyrl-UZ"/>
              </w:rPr>
              <w:t>taklif</w:t>
            </w:r>
            <w:r w:rsidR="00143E37" w:rsidRPr="00D917D0">
              <w:rPr>
                <w:rFonts w:ascii="Times New Roman" w:hAnsi="Times New Roman"/>
                <w:lang w:val="uz-Cyrl-UZ"/>
              </w:rPr>
              <w:t xml:space="preserve"> </w:t>
            </w:r>
            <w:r w:rsidRPr="00D917D0">
              <w:rPr>
                <w:rFonts w:ascii="Times New Roman" w:hAnsi="Times New Roman"/>
                <w:lang w:val="uz-Cyrl-UZ"/>
              </w:rPr>
              <w:t>va</w:t>
            </w:r>
            <w:r w:rsidR="00143E37" w:rsidRPr="00D917D0">
              <w:rPr>
                <w:rFonts w:ascii="Times New Roman" w:hAnsi="Times New Roman"/>
                <w:lang w:val="uz-Cyrl-UZ"/>
              </w:rPr>
              <w:t xml:space="preserve"> </w:t>
            </w:r>
            <w:r w:rsidRPr="00D917D0">
              <w:rPr>
                <w:rFonts w:ascii="Times New Roman" w:hAnsi="Times New Roman"/>
                <w:lang w:val="uz-Cyrl-UZ"/>
              </w:rPr>
              <w:t>narx</w:t>
            </w:r>
            <w:r w:rsidR="00143E37" w:rsidRPr="00D917D0">
              <w:rPr>
                <w:rFonts w:ascii="Times New Roman" w:hAnsi="Times New Roman"/>
                <w:lang w:val="uz-Cyrl-UZ"/>
              </w:rPr>
              <w:t xml:space="preserve"> </w:t>
            </w:r>
            <w:r w:rsidRPr="00D917D0">
              <w:rPr>
                <w:rFonts w:ascii="Times New Roman" w:hAnsi="Times New Roman"/>
                <w:lang w:val="uz-Cyrl-UZ"/>
              </w:rPr>
              <w:t>bo‘yicha</w:t>
            </w:r>
            <w:r w:rsidR="00143E37" w:rsidRPr="00D917D0">
              <w:rPr>
                <w:rFonts w:ascii="Times New Roman" w:hAnsi="Times New Roman"/>
                <w:lang w:val="uz-Cyrl-UZ"/>
              </w:rPr>
              <w:t xml:space="preserve"> </w:t>
            </w:r>
            <w:r w:rsidRPr="00D917D0">
              <w:rPr>
                <w:rFonts w:ascii="Times New Roman" w:hAnsi="Times New Roman"/>
                <w:lang w:val="uz-Cyrl-UZ"/>
              </w:rPr>
              <w:t>o‘zgartirishlarga</w:t>
            </w:r>
            <w:r w:rsidR="00143E37" w:rsidRPr="00D917D0">
              <w:rPr>
                <w:rFonts w:ascii="Times New Roman" w:hAnsi="Times New Roman"/>
                <w:lang w:val="uz-Cyrl-UZ"/>
              </w:rPr>
              <w:t xml:space="preserve"> </w:t>
            </w:r>
            <w:r w:rsidRPr="00D917D0">
              <w:rPr>
                <w:rFonts w:ascii="Times New Roman" w:hAnsi="Times New Roman"/>
                <w:lang w:val="uz-Cyrl-UZ"/>
              </w:rPr>
              <w:t>yo‘l</w:t>
            </w:r>
            <w:r w:rsidR="00143E37" w:rsidRPr="00D917D0">
              <w:rPr>
                <w:rFonts w:ascii="Times New Roman" w:hAnsi="Times New Roman"/>
                <w:lang w:val="uz-Cyrl-UZ"/>
              </w:rPr>
              <w:t xml:space="preserve"> </w:t>
            </w:r>
            <w:r w:rsidRPr="00D917D0">
              <w:rPr>
                <w:rFonts w:ascii="Times New Roman" w:hAnsi="Times New Roman"/>
                <w:lang w:val="uz-Cyrl-UZ"/>
              </w:rPr>
              <w:t>qo‘yilmaydi</w:t>
            </w:r>
            <w:r w:rsidR="00143E37" w:rsidRPr="00D917D0">
              <w:rPr>
                <w:rFonts w:ascii="Times New Roman" w:hAnsi="Times New Roman"/>
                <w:lang w:val="uz-Cyrl-UZ"/>
              </w:rPr>
              <w:t>.</w:t>
            </w:r>
          </w:p>
        </w:tc>
      </w:tr>
      <w:tr w:rsidR="00143E37" w:rsidRPr="0094416C" w14:paraId="45080643" w14:textId="77777777" w:rsidTr="002A568A">
        <w:tc>
          <w:tcPr>
            <w:tcW w:w="567" w:type="dxa"/>
          </w:tcPr>
          <w:p w14:paraId="655A86CC"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5CF21C6B" w14:textId="77777777" w:rsidR="00143E37" w:rsidRPr="00D917D0" w:rsidRDefault="00143E37" w:rsidP="00143E37">
            <w:pPr>
              <w:spacing w:before="60" w:after="60"/>
              <w:ind w:left="-99"/>
              <w:rPr>
                <w:rFonts w:ascii="Times New Roman" w:hAnsi="Times New Roman"/>
                <w:b/>
                <w:lang w:val="uz-Cyrl-UZ"/>
              </w:rPr>
            </w:pPr>
          </w:p>
        </w:tc>
        <w:tc>
          <w:tcPr>
            <w:tcW w:w="709" w:type="dxa"/>
          </w:tcPr>
          <w:p w14:paraId="4F392CAE" w14:textId="24ACD6BF"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6.8</w:t>
            </w:r>
          </w:p>
        </w:tc>
        <w:tc>
          <w:tcPr>
            <w:tcW w:w="284" w:type="dxa"/>
          </w:tcPr>
          <w:p w14:paraId="5F73FA0F" w14:textId="77777777" w:rsidR="00143E37" w:rsidRPr="00D917D0" w:rsidRDefault="00143E37" w:rsidP="00143E37">
            <w:pPr>
              <w:spacing w:before="60" w:after="60"/>
              <w:rPr>
                <w:rFonts w:ascii="Times New Roman" w:hAnsi="Times New Roman"/>
                <w:b/>
                <w:lang w:val="uz-Cyrl-UZ"/>
              </w:rPr>
            </w:pPr>
          </w:p>
        </w:tc>
        <w:tc>
          <w:tcPr>
            <w:tcW w:w="5987" w:type="dxa"/>
          </w:tcPr>
          <w:p w14:paraId="7F4CEC09" w14:textId="7D7BD647" w:rsidR="00143E37" w:rsidRPr="00D917D0" w:rsidRDefault="00AA2494" w:rsidP="00143E37">
            <w:pPr>
              <w:spacing w:before="60" w:after="60"/>
              <w:jc w:val="both"/>
              <w:rPr>
                <w:rFonts w:ascii="Times New Roman" w:hAnsi="Times New Roman"/>
                <w:color w:val="000000" w:themeColor="text1"/>
                <w:lang w:val="uz-Cyrl-UZ"/>
              </w:rPr>
            </w:pPr>
            <w:r w:rsidRPr="00D917D0">
              <w:rPr>
                <w:rFonts w:ascii="Times New Roman" w:hAnsi="Times New Roman"/>
                <w:color w:val="000000" w:themeColor="text1"/>
                <w:lang w:val="uz-Cyrl-UZ"/>
              </w:rPr>
              <w:t>yender</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ishtirokchilarining</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takliflarini</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ko‘rib</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chiqish</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baholash</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muddati</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takliflar</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berish</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tugagan</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paytdan</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e’tiboran</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qirq</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besh</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kunidan</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oshishi</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mumkin</w:t>
            </w:r>
            <w:r w:rsidR="00101F0B"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emas</w:t>
            </w:r>
            <w:r w:rsidR="00101F0B" w:rsidRPr="00D917D0">
              <w:rPr>
                <w:rFonts w:ascii="Times New Roman" w:hAnsi="Times New Roman"/>
                <w:color w:val="000000" w:themeColor="text1"/>
                <w:lang w:val="uz-Cyrl-UZ"/>
              </w:rPr>
              <w:t>.</w:t>
            </w:r>
          </w:p>
        </w:tc>
      </w:tr>
      <w:tr w:rsidR="00CC7643" w:rsidRPr="0094416C" w14:paraId="63BE7B99" w14:textId="77777777" w:rsidTr="00CC7643">
        <w:trPr>
          <w:trHeight w:val="641"/>
        </w:trPr>
        <w:tc>
          <w:tcPr>
            <w:tcW w:w="567" w:type="dxa"/>
            <w:vMerge w:val="restart"/>
          </w:tcPr>
          <w:p w14:paraId="5FE50EE1" w14:textId="77777777" w:rsidR="00CC7643" w:rsidRPr="00D917D0" w:rsidRDefault="00CC7643" w:rsidP="00143E37">
            <w:pPr>
              <w:spacing w:before="60" w:after="60"/>
              <w:jc w:val="center"/>
              <w:rPr>
                <w:rFonts w:ascii="Times New Roman" w:hAnsi="Times New Roman"/>
                <w:b/>
                <w:lang w:val="uz-Cyrl-UZ"/>
              </w:rPr>
            </w:pPr>
            <w:r w:rsidRPr="00D917D0">
              <w:rPr>
                <w:rFonts w:ascii="Times New Roman" w:hAnsi="Times New Roman"/>
                <w:b/>
                <w:lang w:val="uz-Cyrl-UZ"/>
              </w:rPr>
              <w:t>7</w:t>
            </w:r>
          </w:p>
        </w:tc>
        <w:tc>
          <w:tcPr>
            <w:tcW w:w="2552" w:type="dxa"/>
            <w:vMerge w:val="restart"/>
          </w:tcPr>
          <w:p w14:paraId="7178C612" w14:textId="1E8CE109" w:rsidR="00CC7643" w:rsidRPr="00D917D0" w:rsidRDefault="00AA2494" w:rsidP="00143E37">
            <w:pPr>
              <w:spacing w:before="60" w:after="60"/>
              <w:rPr>
                <w:rFonts w:ascii="Times New Roman" w:hAnsi="Times New Roman"/>
                <w:b/>
                <w:lang w:val="uz-Cyrl-UZ"/>
              </w:rPr>
            </w:pPr>
            <w:r w:rsidRPr="00D917D0">
              <w:rPr>
                <w:rFonts w:ascii="Times New Roman" w:hAnsi="Times New Roman"/>
                <w:b/>
                <w:lang w:val="uz-Cyrl-UZ"/>
              </w:rPr>
              <w:t>Elektron</w:t>
            </w:r>
            <w:r w:rsidR="00CC7643" w:rsidRPr="00D917D0">
              <w:rPr>
                <w:rFonts w:ascii="Times New Roman" w:hAnsi="Times New Roman"/>
                <w:b/>
                <w:lang w:val="uz-Cyrl-UZ"/>
              </w:rPr>
              <w:t xml:space="preserve"> </w:t>
            </w:r>
            <w:r w:rsidRPr="00D917D0">
              <w:rPr>
                <w:rFonts w:ascii="Times New Roman" w:hAnsi="Times New Roman"/>
                <w:b/>
                <w:lang w:val="uz-Cyrl-UZ"/>
              </w:rPr>
              <w:t>tanlashda</w:t>
            </w:r>
            <w:r w:rsidR="00CC7643" w:rsidRPr="00D917D0">
              <w:rPr>
                <w:rFonts w:ascii="Times New Roman" w:hAnsi="Times New Roman"/>
                <w:b/>
                <w:lang w:val="uz-Cyrl-UZ"/>
              </w:rPr>
              <w:t xml:space="preserve"> </w:t>
            </w:r>
            <w:r w:rsidRPr="00D917D0">
              <w:rPr>
                <w:rFonts w:ascii="Times New Roman" w:hAnsi="Times New Roman"/>
                <w:b/>
                <w:lang w:val="uz-Cyrl-UZ"/>
              </w:rPr>
              <w:t>ishtirok</w:t>
            </w:r>
            <w:r w:rsidR="00CC7643" w:rsidRPr="00D917D0">
              <w:rPr>
                <w:rFonts w:ascii="Times New Roman" w:hAnsi="Times New Roman"/>
                <w:b/>
                <w:lang w:val="uz-Cyrl-UZ"/>
              </w:rPr>
              <w:t xml:space="preserve"> </w:t>
            </w:r>
            <w:r w:rsidRPr="00D917D0">
              <w:rPr>
                <w:rFonts w:ascii="Times New Roman" w:hAnsi="Times New Roman"/>
                <w:b/>
                <w:lang w:val="uz-Cyrl-UZ"/>
              </w:rPr>
              <w:t>etish</w:t>
            </w:r>
            <w:r w:rsidR="00CC7643" w:rsidRPr="00D917D0">
              <w:rPr>
                <w:rFonts w:ascii="Times New Roman" w:hAnsi="Times New Roman"/>
                <w:b/>
                <w:lang w:val="uz-Cyrl-UZ"/>
              </w:rPr>
              <w:t xml:space="preserve"> </w:t>
            </w:r>
            <w:r w:rsidRPr="00D917D0">
              <w:rPr>
                <w:rFonts w:ascii="Times New Roman" w:hAnsi="Times New Roman"/>
                <w:b/>
                <w:lang w:val="uz-Cyrl-UZ"/>
              </w:rPr>
              <w:t>uchun</w:t>
            </w:r>
            <w:r w:rsidR="00CC7643" w:rsidRPr="00D917D0">
              <w:rPr>
                <w:rFonts w:ascii="Times New Roman" w:hAnsi="Times New Roman"/>
                <w:b/>
                <w:lang w:val="uz-Cyrl-UZ"/>
              </w:rPr>
              <w:t xml:space="preserve"> </w:t>
            </w:r>
            <w:r w:rsidRPr="00D917D0">
              <w:rPr>
                <w:rFonts w:ascii="Times New Roman" w:hAnsi="Times New Roman"/>
                <w:b/>
                <w:lang w:val="uz-Cyrl-UZ"/>
              </w:rPr>
              <w:t>taklif</w:t>
            </w:r>
            <w:r w:rsidR="00CC7643" w:rsidRPr="00D917D0">
              <w:rPr>
                <w:rFonts w:ascii="Times New Roman" w:hAnsi="Times New Roman"/>
                <w:b/>
                <w:lang w:val="uz-Cyrl-UZ"/>
              </w:rPr>
              <w:t xml:space="preserve"> </w:t>
            </w:r>
            <w:r w:rsidRPr="00D917D0">
              <w:rPr>
                <w:rFonts w:ascii="Times New Roman" w:hAnsi="Times New Roman"/>
                <w:b/>
                <w:lang w:val="uz-Cyrl-UZ"/>
              </w:rPr>
              <w:t>berish</w:t>
            </w:r>
          </w:p>
        </w:tc>
        <w:tc>
          <w:tcPr>
            <w:tcW w:w="709" w:type="dxa"/>
          </w:tcPr>
          <w:p w14:paraId="19445435" w14:textId="77777777" w:rsidR="00CC7643" w:rsidRPr="00D917D0" w:rsidRDefault="00CC7643" w:rsidP="00AD5CA6">
            <w:pPr>
              <w:tabs>
                <w:tab w:val="center" w:pos="246"/>
              </w:tabs>
              <w:spacing w:before="60" w:after="60"/>
              <w:jc w:val="center"/>
              <w:rPr>
                <w:rFonts w:ascii="Times New Roman" w:hAnsi="Times New Roman"/>
                <w:color w:val="000000" w:themeColor="text1"/>
                <w:lang w:val="uz-Cyrl-UZ"/>
              </w:rPr>
            </w:pPr>
            <w:r w:rsidRPr="00D917D0">
              <w:rPr>
                <w:rFonts w:ascii="Times New Roman" w:hAnsi="Times New Roman"/>
                <w:color w:val="000000" w:themeColor="text1"/>
                <w:lang w:val="uz-Cyrl-UZ"/>
              </w:rPr>
              <w:t>7.1</w:t>
            </w:r>
          </w:p>
          <w:p w14:paraId="415395CD" w14:textId="400CE52A" w:rsidR="00CC7643" w:rsidRPr="00D917D0" w:rsidRDefault="00CC7643" w:rsidP="00143E37">
            <w:pPr>
              <w:tabs>
                <w:tab w:val="center" w:pos="246"/>
              </w:tabs>
              <w:spacing w:before="60" w:after="60"/>
              <w:rPr>
                <w:rFonts w:ascii="Times New Roman" w:hAnsi="Times New Roman"/>
                <w:color w:val="000000" w:themeColor="text1"/>
                <w:lang w:val="uz-Cyrl-UZ"/>
              </w:rPr>
            </w:pPr>
          </w:p>
        </w:tc>
        <w:tc>
          <w:tcPr>
            <w:tcW w:w="284" w:type="dxa"/>
          </w:tcPr>
          <w:p w14:paraId="3EA6BDA7" w14:textId="77777777" w:rsidR="00CC7643" w:rsidRPr="00D917D0" w:rsidRDefault="00CC7643" w:rsidP="00143E37">
            <w:pPr>
              <w:spacing w:before="60" w:after="60"/>
              <w:rPr>
                <w:rFonts w:ascii="Times New Roman" w:hAnsi="Times New Roman"/>
                <w:color w:val="000000" w:themeColor="text1"/>
                <w:lang w:val="uz-Cyrl-UZ"/>
              </w:rPr>
            </w:pPr>
          </w:p>
        </w:tc>
        <w:tc>
          <w:tcPr>
            <w:tcW w:w="5987" w:type="dxa"/>
          </w:tcPr>
          <w:p w14:paraId="1DC683E4" w14:textId="5AC988FA" w:rsidR="00CC7643" w:rsidRPr="00D917D0" w:rsidRDefault="00AA2494" w:rsidP="00143E37">
            <w:pPr>
              <w:jc w:val="both"/>
              <w:rPr>
                <w:rFonts w:ascii="Times New Roman" w:hAnsi="Times New Roman"/>
                <w:color w:val="000000" w:themeColor="text1"/>
                <w:lang w:val="uz-Cyrl-UZ"/>
              </w:rPr>
            </w:pPr>
            <w:r w:rsidRPr="00D917D0">
              <w:rPr>
                <w:rFonts w:ascii="Times New Roman" w:hAnsi="Times New Roman"/>
                <w:color w:val="000000" w:themeColor="text1"/>
                <w:lang w:val="uz-Cyrl-UZ"/>
              </w:rPr>
              <w:t>Tanlashda</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ishtirok</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etish</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uchun</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taklif</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davlat</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tilida</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va</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zaruriyatga</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qarab</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boshqa</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tillarda</w:t>
            </w:r>
            <w:r w:rsidR="00CC7643" w:rsidRPr="00D917D0">
              <w:rPr>
                <w:rFonts w:ascii="Times New Roman" w:hAnsi="Times New Roman"/>
                <w:color w:val="000000" w:themeColor="text1"/>
                <w:lang w:val="uz-Cyrl-UZ"/>
              </w:rPr>
              <w:t xml:space="preserve"> </w:t>
            </w:r>
            <w:r w:rsidRPr="00D917D0">
              <w:rPr>
                <w:rFonts w:ascii="Times New Roman" w:hAnsi="Times New Roman"/>
                <w:color w:val="000000" w:themeColor="text1"/>
                <w:lang w:val="uz-Cyrl-UZ"/>
              </w:rPr>
              <w:t>tayyorlanadi</w:t>
            </w:r>
            <w:r w:rsidR="00CC7643" w:rsidRPr="00D917D0">
              <w:rPr>
                <w:rFonts w:ascii="Times New Roman" w:hAnsi="Times New Roman"/>
                <w:color w:val="000000" w:themeColor="text1"/>
                <w:lang w:val="uz-Cyrl-UZ"/>
              </w:rPr>
              <w:t>.</w:t>
            </w:r>
          </w:p>
        </w:tc>
      </w:tr>
      <w:tr w:rsidR="00CC7643" w:rsidRPr="00D917D0" w14:paraId="16A2486E" w14:textId="77777777" w:rsidTr="002A568A">
        <w:tc>
          <w:tcPr>
            <w:tcW w:w="567" w:type="dxa"/>
            <w:vMerge/>
          </w:tcPr>
          <w:p w14:paraId="1D987826" w14:textId="77777777" w:rsidR="00CC7643" w:rsidRPr="00D917D0" w:rsidRDefault="00CC7643" w:rsidP="00143E37">
            <w:pPr>
              <w:spacing w:before="60" w:after="60"/>
              <w:jc w:val="center"/>
              <w:rPr>
                <w:rFonts w:ascii="Times New Roman" w:hAnsi="Times New Roman"/>
                <w:b/>
                <w:lang w:val="uz-Cyrl-UZ"/>
              </w:rPr>
            </w:pPr>
          </w:p>
        </w:tc>
        <w:tc>
          <w:tcPr>
            <w:tcW w:w="2552" w:type="dxa"/>
            <w:vMerge/>
          </w:tcPr>
          <w:p w14:paraId="7D45FBEE" w14:textId="77777777" w:rsidR="00CC7643" w:rsidRPr="00D917D0" w:rsidRDefault="00CC7643" w:rsidP="00143E37">
            <w:pPr>
              <w:spacing w:before="60" w:after="60"/>
              <w:rPr>
                <w:rFonts w:ascii="Times New Roman" w:hAnsi="Times New Roman"/>
                <w:b/>
                <w:lang w:val="uz-Cyrl-UZ"/>
              </w:rPr>
            </w:pPr>
          </w:p>
        </w:tc>
        <w:tc>
          <w:tcPr>
            <w:tcW w:w="709" w:type="dxa"/>
          </w:tcPr>
          <w:p w14:paraId="00DEC729" w14:textId="6213CA39" w:rsidR="00CC7643" w:rsidRPr="00D917D0" w:rsidRDefault="00CC7643" w:rsidP="00143E37">
            <w:pPr>
              <w:spacing w:before="60" w:after="60"/>
              <w:jc w:val="center"/>
              <w:rPr>
                <w:rFonts w:ascii="Times New Roman" w:hAnsi="Times New Roman"/>
                <w:lang w:val="uz-Cyrl-UZ"/>
              </w:rPr>
            </w:pPr>
            <w:r w:rsidRPr="00D917D0">
              <w:rPr>
                <w:rFonts w:ascii="Times New Roman" w:hAnsi="Times New Roman"/>
                <w:lang w:val="uz-Cyrl-UZ"/>
              </w:rPr>
              <w:t>7.2</w:t>
            </w:r>
          </w:p>
        </w:tc>
        <w:tc>
          <w:tcPr>
            <w:tcW w:w="284" w:type="dxa"/>
          </w:tcPr>
          <w:p w14:paraId="7D8B205F" w14:textId="77777777" w:rsidR="00CC7643" w:rsidRPr="00D917D0" w:rsidRDefault="00CC7643" w:rsidP="00143E37">
            <w:pPr>
              <w:spacing w:before="60" w:after="60"/>
              <w:rPr>
                <w:rFonts w:ascii="Times New Roman" w:hAnsi="Times New Roman"/>
                <w:lang w:val="uz-Cyrl-UZ"/>
              </w:rPr>
            </w:pPr>
          </w:p>
        </w:tc>
        <w:tc>
          <w:tcPr>
            <w:tcW w:w="5987" w:type="dxa"/>
          </w:tcPr>
          <w:p w14:paraId="5D65CA5B" w14:textId="637C4FAA" w:rsidR="00CC7643" w:rsidRPr="00D917D0" w:rsidRDefault="00AA2494" w:rsidP="00143E37">
            <w:pPr>
              <w:jc w:val="both"/>
              <w:rPr>
                <w:rFonts w:ascii="Times New Roman" w:hAnsi="Times New Roman"/>
                <w:lang w:val="uz-Cyrl-UZ"/>
              </w:rPr>
            </w:pPr>
            <w:r w:rsidRPr="00D917D0">
              <w:rPr>
                <w:rFonts w:ascii="Times New Roman" w:hAnsi="Times New Roman"/>
                <w:lang w:val="uz-Cyrl-UZ"/>
              </w:rPr>
              <w:t>Elektron</w:t>
            </w:r>
            <w:r w:rsidR="00CC7643" w:rsidRPr="00D917D0">
              <w:rPr>
                <w:rFonts w:ascii="Times New Roman" w:hAnsi="Times New Roman"/>
                <w:lang w:val="uz-Cyrl-UZ"/>
              </w:rPr>
              <w:t xml:space="preserve"> </w:t>
            </w:r>
            <w:r w:rsidRPr="00D917D0">
              <w:rPr>
                <w:rFonts w:ascii="Times New Roman" w:hAnsi="Times New Roman"/>
                <w:lang w:val="uz-Cyrl-UZ"/>
              </w:rPr>
              <w:t>tanlash</w:t>
            </w:r>
            <w:r w:rsidR="00CC7643" w:rsidRPr="00D917D0">
              <w:rPr>
                <w:rFonts w:ascii="Times New Roman" w:hAnsi="Times New Roman"/>
                <w:lang w:val="uz-Cyrl-UZ"/>
              </w:rPr>
              <w:t xml:space="preserve"> </w:t>
            </w:r>
            <w:r w:rsidRPr="00D917D0">
              <w:rPr>
                <w:rFonts w:ascii="Times New Roman" w:hAnsi="Times New Roman"/>
                <w:lang w:val="uz-Cyrl-UZ"/>
              </w:rPr>
              <w:t>o‘tkazilganda</w:t>
            </w:r>
            <w:r w:rsidR="00CC7643" w:rsidRPr="00D917D0">
              <w:rPr>
                <w:rFonts w:ascii="Times New Roman" w:hAnsi="Times New Roman"/>
                <w:lang w:val="uz-Cyrl-UZ"/>
              </w:rPr>
              <w:t xml:space="preserve"> </w:t>
            </w:r>
            <w:r w:rsidRPr="00D917D0">
              <w:rPr>
                <w:rFonts w:ascii="Times New Roman" w:hAnsi="Times New Roman"/>
                <w:lang w:val="uz-Cyrl-UZ"/>
              </w:rPr>
              <w:t>ishtirokchilar</w:t>
            </w:r>
            <w:r w:rsidR="00CC7643" w:rsidRPr="00D917D0">
              <w:rPr>
                <w:rFonts w:ascii="Times New Roman" w:hAnsi="Times New Roman"/>
                <w:lang w:val="uz-Cyrl-UZ"/>
              </w:rPr>
              <w:t xml:space="preserve"> </w:t>
            </w:r>
            <w:r w:rsidRPr="00D917D0">
              <w:rPr>
                <w:rFonts w:ascii="Times New Roman" w:hAnsi="Times New Roman"/>
                <w:lang w:val="uz-Cyrl-UZ"/>
              </w:rPr>
              <w:t>tanlash</w:t>
            </w:r>
            <w:r w:rsidR="00CC7643" w:rsidRPr="00D917D0">
              <w:rPr>
                <w:rFonts w:ascii="Times New Roman" w:hAnsi="Times New Roman"/>
                <w:lang w:val="uz-Cyrl-UZ"/>
              </w:rPr>
              <w:t xml:space="preserve"> </w:t>
            </w:r>
            <w:r w:rsidRPr="00D917D0">
              <w:rPr>
                <w:rFonts w:ascii="Times New Roman" w:hAnsi="Times New Roman"/>
                <w:lang w:val="uz-Cyrl-UZ"/>
              </w:rPr>
              <w:t>takliflarini</w:t>
            </w:r>
            <w:r w:rsidR="00CC7643" w:rsidRPr="00D917D0">
              <w:rPr>
                <w:rFonts w:ascii="Times New Roman" w:hAnsi="Times New Roman"/>
                <w:lang w:val="uz-Cyrl-UZ"/>
              </w:rPr>
              <w:t xml:space="preserve"> </w:t>
            </w:r>
            <w:r w:rsidRPr="00D917D0">
              <w:rPr>
                <w:rFonts w:ascii="Times New Roman" w:hAnsi="Times New Roman"/>
                <w:lang w:val="uz-Cyrl-UZ"/>
              </w:rPr>
              <w:t>elektron</w:t>
            </w:r>
            <w:r w:rsidR="00CC7643" w:rsidRPr="00D917D0">
              <w:rPr>
                <w:rFonts w:ascii="Times New Roman" w:hAnsi="Times New Roman"/>
                <w:lang w:val="uz-Cyrl-UZ"/>
              </w:rPr>
              <w:t xml:space="preserve"> </w:t>
            </w:r>
            <w:r w:rsidRPr="00D917D0">
              <w:rPr>
                <w:rFonts w:ascii="Times New Roman" w:hAnsi="Times New Roman"/>
                <w:lang w:val="uz-Cyrl-UZ"/>
              </w:rPr>
              <w:t>ko‘rinishida</w:t>
            </w:r>
            <w:r w:rsidR="00CC7643" w:rsidRPr="00D917D0">
              <w:rPr>
                <w:rFonts w:ascii="Times New Roman" w:hAnsi="Times New Roman"/>
                <w:lang w:val="uz-Cyrl-UZ"/>
              </w:rPr>
              <w:t xml:space="preserve"> </w:t>
            </w:r>
            <w:r w:rsidRPr="00D917D0">
              <w:rPr>
                <w:rFonts w:ascii="Times New Roman" w:hAnsi="Times New Roman"/>
                <w:lang w:val="uz-Cyrl-UZ"/>
              </w:rPr>
              <w:t>o‘zlarining</w:t>
            </w:r>
            <w:r w:rsidR="00CC7643" w:rsidRPr="00D917D0">
              <w:rPr>
                <w:rFonts w:ascii="Times New Roman" w:hAnsi="Times New Roman"/>
                <w:lang w:val="uz-Cyrl-UZ"/>
              </w:rPr>
              <w:t xml:space="preserve"> </w:t>
            </w:r>
            <w:r w:rsidRPr="00D917D0">
              <w:rPr>
                <w:rFonts w:ascii="Times New Roman" w:hAnsi="Times New Roman"/>
                <w:lang w:val="uz-Cyrl-UZ"/>
              </w:rPr>
              <w:t>shaxsiy</w:t>
            </w:r>
            <w:r w:rsidR="00CC7643" w:rsidRPr="00D917D0">
              <w:rPr>
                <w:rFonts w:ascii="Times New Roman" w:hAnsi="Times New Roman"/>
                <w:lang w:val="uz-Cyrl-UZ"/>
              </w:rPr>
              <w:t xml:space="preserve"> </w:t>
            </w:r>
            <w:r w:rsidRPr="00D917D0">
              <w:rPr>
                <w:rFonts w:ascii="Times New Roman" w:hAnsi="Times New Roman"/>
                <w:lang w:val="uz-Cyrl-UZ"/>
              </w:rPr>
              <w:t>kabinetlari</w:t>
            </w:r>
            <w:r w:rsidR="00CC7643" w:rsidRPr="00D917D0">
              <w:rPr>
                <w:rFonts w:ascii="Times New Roman" w:hAnsi="Times New Roman"/>
                <w:lang w:val="uz-Cyrl-UZ"/>
              </w:rPr>
              <w:t xml:space="preserve"> </w:t>
            </w:r>
            <w:r w:rsidRPr="00D917D0">
              <w:rPr>
                <w:rFonts w:ascii="Times New Roman" w:hAnsi="Times New Roman"/>
                <w:lang w:val="uz-Cyrl-UZ"/>
              </w:rPr>
              <w:t>orqali</w:t>
            </w:r>
            <w:r w:rsidR="00CC7643" w:rsidRPr="00D917D0">
              <w:rPr>
                <w:rFonts w:ascii="Times New Roman" w:hAnsi="Times New Roman"/>
                <w:lang w:val="uz-Cyrl-UZ"/>
              </w:rPr>
              <w:t xml:space="preserve"> </w:t>
            </w:r>
            <w:r w:rsidRPr="00D917D0">
              <w:rPr>
                <w:rFonts w:ascii="Times New Roman" w:hAnsi="Times New Roman"/>
                <w:lang w:val="uz-Cyrl-UZ"/>
              </w:rPr>
              <w:t>elektron</w:t>
            </w:r>
            <w:r w:rsidR="00CC7643" w:rsidRPr="00D917D0">
              <w:rPr>
                <w:rFonts w:ascii="Times New Roman" w:hAnsi="Times New Roman"/>
                <w:lang w:val="uz-Cyrl-UZ"/>
              </w:rPr>
              <w:t xml:space="preserve"> </w:t>
            </w:r>
            <w:r w:rsidRPr="00D917D0">
              <w:rPr>
                <w:rFonts w:ascii="Times New Roman" w:hAnsi="Times New Roman"/>
                <w:lang w:val="uz-Cyrl-UZ"/>
              </w:rPr>
              <w:t>tanlashni</w:t>
            </w:r>
            <w:r w:rsidR="00CC7643" w:rsidRPr="00D917D0">
              <w:rPr>
                <w:rFonts w:ascii="Times New Roman" w:hAnsi="Times New Roman"/>
                <w:lang w:val="uz-Cyrl-UZ"/>
              </w:rPr>
              <w:t xml:space="preserve"> </w:t>
            </w:r>
            <w:r w:rsidRPr="00D917D0">
              <w:rPr>
                <w:rFonts w:ascii="Times New Roman" w:hAnsi="Times New Roman"/>
                <w:lang w:val="uz-Cyrl-UZ"/>
              </w:rPr>
              <w:t>o‘tkazish</w:t>
            </w:r>
            <w:r w:rsidR="00CC7643" w:rsidRPr="00D917D0">
              <w:rPr>
                <w:rFonts w:ascii="Times New Roman" w:hAnsi="Times New Roman"/>
                <w:lang w:val="uz-Cyrl-UZ"/>
              </w:rPr>
              <w:t xml:space="preserve"> </w:t>
            </w:r>
            <w:r w:rsidRPr="00D917D0">
              <w:rPr>
                <w:rFonts w:ascii="Times New Roman" w:hAnsi="Times New Roman"/>
                <w:lang w:val="uz-Cyrl-UZ"/>
              </w:rPr>
              <w:t>to‘g‘risidagi</w:t>
            </w:r>
            <w:r w:rsidR="00CC7643" w:rsidRPr="00D917D0">
              <w:rPr>
                <w:rFonts w:ascii="Times New Roman" w:hAnsi="Times New Roman"/>
                <w:lang w:val="uz-Cyrl-UZ"/>
              </w:rPr>
              <w:t xml:space="preserve"> </w:t>
            </w:r>
            <w:r w:rsidRPr="00D917D0">
              <w:rPr>
                <w:rFonts w:ascii="Times New Roman" w:hAnsi="Times New Roman"/>
                <w:lang w:val="uz-Cyrl-UZ"/>
              </w:rPr>
              <w:t>e’londa</w:t>
            </w:r>
            <w:r w:rsidR="00CC7643" w:rsidRPr="00D917D0">
              <w:rPr>
                <w:rFonts w:ascii="Times New Roman" w:hAnsi="Times New Roman"/>
                <w:lang w:val="uz-Cyrl-UZ"/>
              </w:rPr>
              <w:t xml:space="preserve"> </w:t>
            </w:r>
            <w:r w:rsidRPr="00D917D0">
              <w:rPr>
                <w:rFonts w:ascii="Times New Roman" w:hAnsi="Times New Roman"/>
                <w:lang w:val="uz-Cyrl-UZ"/>
              </w:rPr>
              <w:t>ko‘rsatilgan</w:t>
            </w:r>
            <w:r w:rsidR="00CC7643" w:rsidRPr="00D917D0">
              <w:rPr>
                <w:rFonts w:ascii="Times New Roman" w:hAnsi="Times New Roman"/>
                <w:lang w:val="uz-Cyrl-UZ"/>
              </w:rPr>
              <w:t xml:space="preserve"> </w:t>
            </w:r>
            <w:r w:rsidRPr="00D917D0">
              <w:rPr>
                <w:rFonts w:ascii="Times New Roman" w:hAnsi="Times New Roman"/>
                <w:lang w:val="uz-Cyrl-UZ"/>
              </w:rPr>
              <w:t>muddatdan</w:t>
            </w:r>
            <w:r w:rsidR="00CC7643" w:rsidRPr="00D917D0">
              <w:rPr>
                <w:rFonts w:ascii="Times New Roman" w:hAnsi="Times New Roman"/>
                <w:lang w:val="uz-Cyrl-UZ"/>
              </w:rPr>
              <w:t xml:space="preserve"> </w:t>
            </w:r>
            <w:r w:rsidRPr="00D917D0">
              <w:rPr>
                <w:rFonts w:ascii="Times New Roman" w:hAnsi="Times New Roman"/>
                <w:lang w:val="uz-Cyrl-UZ"/>
              </w:rPr>
              <w:t>kechiktirmay</w:t>
            </w:r>
            <w:r w:rsidR="00CC7643" w:rsidRPr="00D917D0">
              <w:rPr>
                <w:rFonts w:ascii="Times New Roman" w:hAnsi="Times New Roman"/>
                <w:lang w:val="uz-Cyrl-UZ"/>
              </w:rPr>
              <w:t xml:space="preserve"> </w:t>
            </w:r>
            <w:r w:rsidRPr="00D917D0">
              <w:rPr>
                <w:rFonts w:ascii="Times New Roman" w:hAnsi="Times New Roman"/>
                <w:lang w:val="uz-Cyrl-UZ"/>
              </w:rPr>
              <w:t>taqdim</w:t>
            </w:r>
            <w:r w:rsidR="00CC7643" w:rsidRPr="00D917D0">
              <w:rPr>
                <w:rFonts w:ascii="Times New Roman" w:hAnsi="Times New Roman"/>
                <w:lang w:val="uz-Cyrl-UZ"/>
              </w:rPr>
              <w:t xml:space="preserve"> </w:t>
            </w:r>
            <w:r w:rsidRPr="00D917D0">
              <w:rPr>
                <w:rFonts w:ascii="Times New Roman" w:hAnsi="Times New Roman"/>
                <w:lang w:val="uz-Cyrl-UZ"/>
              </w:rPr>
              <w:t>etadilar</w:t>
            </w:r>
            <w:r w:rsidR="00CC7643" w:rsidRPr="00D917D0">
              <w:rPr>
                <w:rFonts w:ascii="Times New Roman" w:hAnsi="Times New Roman"/>
                <w:lang w:val="uz-Cyrl-UZ"/>
              </w:rPr>
              <w:t>.</w:t>
            </w:r>
          </w:p>
          <w:p w14:paraId="2510F561" w14:textId="07B15CE1" w:rsidR="00CC7643" w:rsidRPr="00D917D0" w:rsidRDefault="00AA2494" w:rsidP="00143E37">
            <w:pPr>
              <w:jc w:val="both"/>
              <w:rPr>
                <w:rFonts w:ascii="Times New Roman" w:hAnsi="Times New Roman"/>
                <w:lang w:val="uz-Cyrl-UZ"/>
              </w:rPr>
            </w:pPr>
            <w:r w:rsidRPr="00D917D0">
              <w:rPr>
                <w:rFonts w:ascii="Times New Roman" w:hAnsi="Times New Roman"/>
                <w:lang w:val="uz-Cyrl-UZ"/>
              </w:rPr>
              <w:t>Elektron</w:t>
            </w:r>
            <w:r w:rsidR="009D25F9" w:rsidRPr="00D917D0">
              <w:rPr>
                <w:rFonts w:ascii="Times New Roman" w:hAnsi="Times New Roman"/>
                <w:lang w:val="uz-Cyrl-UZ"/>
              </w:rPr>
              <w:t xml:space="preserve"> </w:t>
            </w:r>
            <w:r w:rsidRPr="00D917D0">
              <w:rPr>
                <w:rFonts w:ascii="Times New Roman" w:hAnsi="Times New Roman"/>
                <w:lang w:val="uz-Cyrl-UZ"/>
              </w:rPr>
              <w:t>tizimga</w:t>
            </w:r>
            <w:r w:rsidR="009D25F9" w:rsidRPr="00D917D0">
              <w:rPr>
                <w:rFonts w:ascii="Times New Roman" w:hAnsi="Times New Roman"/>
                <w:lang w:val="uz-Cyrl-UZ"/>
              </w:rPr>
              <w:t xml:space="preserve"> </w:t>
            </w:r>
            <w:r w:rsidRPr="00D917D0">
              <w:rPr>
                <w:rFonts w:ascii="Times New Roman" w:hAnsi="Times New Roman"/>
                <w:lang w:val="uz-Cyrl-UZ"/>
              </w:rPr>
              <w:t>joylashtirilgan</w:t>
            </w:r>
            <w:r w:rsidR="009D25F9" w:rsidRPr="00D917D0">
              <w:rPr>
                <w:rFonts w:ascii="Times New Roman" w:hAnsi="Times New Roman"/>
                <w:lang w:val="uz-Cyrl-UZ"/>
              </w:rPr>
              <w:t xml:space="preserve"> </w:t>
            </w:r>
            <w:r w:rsidRPr="00D917D0">
              <w:rPr>
                <w:rFonts w:ascii="Times New Roman" w:hAnsi="Times New Roman"/>
                <w:lang w:val="uz-Cyrl-UZ"/>
              </w:rPr>
              <w:t>tanlash</w:t>
            </w:r>
            <w:r w:rsidR="009D25F9" w:rsidRPr="00D917D0">
              <w:rPr>
                <w:rFonts w:ascii="Times New Roman" w:hAnsi="Times New Roman"/>
                <w:lang w:val="uz-Cyrl-UZ"/>
              </w:rPr>
              <w:t xml:space="preserve"> </w:t>
            </w:r>
            <w:r w:rsidRPr="00D917D0">
              <w:rPr>
                <w:rFonts w:ascii="Times New Roman" w:hAnsi="Times New Roman"/>
                <w:lang w:val="uz-Cyrl-UZ"/>
              </w:rPr>
              <w:t>taklifi</w:t>
            </w:r>
            <w:r w:rsidR="009D25F9" w:rsidRPr="00D917D0">
              <w:rPr>
                <w:rFonts w:ascii="Times New Roman" w:hAnsi="Times New Roman"/>
                <w:lang w:val="uz-Cyrl-UZ"/>
              </w:rPr>
              <w:t xml:space="preserve"> </w:t>
            </w:r>
            <w:r w:rsidRPr="00D917D0">
              <w:rPr>
                <w:rFonts w:ascii="Times New Roman" w:hAnsi="Times New Roman"/>
                <w:lang w:val="uz-Cyrl-UZ"/>
              </w:rPr>
              <w:t>ishtirokchi</w:t>
            </w:r>
            <w:r w:rsidR="009D25F9" w:rsidRPr="00D917D0">
              <w:rPr>
                <w:rFonts w:ascii="Times New Roman" w:hAnsi="Times New Roman"/>
                <w:lang w:val="uz-Cyrl-UZ"/>
              </w:rPr>
              <w:t xml:space="preserve"> </w:t>
            </w:r>
            <w:r w:rsidRPr="00D917D0">
              <w:rPr>
                <w:rFonts w:ascii="Times New Roman" w:hAnsi="Times New Roman"/>
                <w:lang w:val="uz-Cyrl-UZ"/>
              </w:rPr>
              <w:t>tomonidan</w:t>
            </w:r>
            <w:r w:rsidR="009D25F9" w:rsidRPr="00D917D0">
              <w:rPr>
                <w:rFonts w:ascii="Times New Roman" w:hAnsi="Times New Roman"/>
                <w:lang w:val="uz-Cyrl-UZ"/>
              </w:rPr>
              <w:t xml:space="preserve"> </w:t>
            </w:r>
            <w:r w:rsidRPr="00D917D0">
              <w:rPr>
                <w:rFonts w:ascii="Times New Roman" w:hAnsi="Times New Roman"/>
                <w:lang w:val="uz-Cyrl-UZ"/>
              </w:rPr>
              <w:t>tasdiqlanadi</w:t>
            </w:r>
            <w:r w:rsidR="009D25F9" w:rsidRPr="00D917D0">
              <w:rPr>
                <w:rFonts w:ascii="Times New Roman" w:hAnsi="Times New Roman"/>
                <w:lang w:val="uz-Cyrl-UZ"/>
              </w:rPr>
              <w:t>.</w:t>
            </w:r>
          </w:p>
        </w:tc>
      </w:tr>
      <w:tr w:rsidR="00CC7643" w:rsidRPr="00D917D0" w14:paraId="63BBE4E3" w14:textId="77777777" w:rsidTr="002A568A">
        <w:tc>
          <w:tcPr>
            <w:tcW w:w="567" w:type="dxa"/>
            <w:vMerge/>
          </w:tcPr>
          <w:p w14:paraId="6AC174A8" w14:textId="77777777" w:rsidR="00CC7643" w:rsidRPr="00D917D0" w:rsidRDefault="00CC7643" w:rsidP="00143E37">
            <w:pPr>
              <w:spacing w:before="60" w:after="60"/>
              <w:jc w:val="center"/>
              <w:rPr>
                <w:rFonts w:ascii="Times New Roman" w:hAnsi="Times New Roman"/>
                <w:b/>
                <w:lang w:val="uz-Cyrl-UZ"/>
              </w:rPr>
            </w:pPr>
          </w:p>
        </w:tc>
        <w:tc>
          <w:tcPr>
            <w:tcW w:w="2552" w:type="dxa"/>
          </w:tcPr>
          <w:p w14:paraId="1AA542ED" w14:textId="77777777" w:rsidR="00CC7643" w:rsidRPr="00D917D0" w:rsidRDefault="00CC7643" w:rsidP="00143E37">
            <w:pPr>
              <w:spacing w:before="60" w:after="60"/>
              <w:rPr>
                <w:rFonts w:ascii="Times New Roman" w:hAnsi="Times New Roman"/>
                <w:b/>
                <w:lang w:val="uz-Cyrl-UZ"/>
              </w:rPr>
            </w:pPr>
          </w:p>
        </w:tc>
        <w:tc>
          <w:tcPr>
            <w:tcW w:w="709" w:type="dxa"/>
          </w:tcPr>
          <w:p w14:paraId="5105352B" w14:textId="77777777" w:rsidR="00CC7643" w:rsidRPr="00D917D0" w:rsidRDefault="00CC7643" w:rsidP="00143E37">
            <w:pPr>
              <w:spacing w:before="60" w:after="60"/>
              <w:jc w:val="center"/>
              <w:rPr>
                <w:rFonts w:ascii="Times New Roman" w:hAnsi="Times New Roman"/>
                <w:lang w:val="uz-Cyrl-UZ"/>
              </w:rPr>
            </w:pPr>
            <w:r w:rsidRPr="00D917D0">
              <w:rPr>
                <w:rFonts w:ascii="Times New Roman" w:hAnsi="Times New Roman"/>
                <w:lang w:val="uz-Cyrl-UZ"/>
              </w:rPr>
              <w:t>7.3</w:t>
            </w:r>
          </w:p>
        </w:tc>
        <w:tc>
          <w:tcPr>
            <w:tcW w:w="284" w:type="dxa"/>
          </w:tcPr>
          <w:p w14:paraId="4FD59FDE" w14:textId="77777777" w:rsidR="00CC7643" w:rsidRPr="00D917D0" w:rsidRDefault="00CC7643" w:rsidP="00143E37">
            <w:pPr>
              <w:spacing w:before="60" w:after="60"/>
              <w:rPr>
                <w:rFonts w:ascii="Times New Roman" w:hAnsi="Times New Roman"/>
                <w:lang w:val="uz-Cyrl-UZ"/>
              </w:rPr>
            </w:pPr>
          </w:p>
        </w:tc>
        <w:tc>
          <w:tcPr>
            <w:tcW w:w="5987" w:type="dxa"/>
          </w:tcPr>
          <w:p w14:paraId="0BA238B5" w14:textId="121A66A0" w:rsidR="00CC7643" w:rsidRPr="00D917D0" w:rsidRDefault="00AA2494" w:rsidP="00143E37">
            <w:pPr>
              <w:spacing w:before="60" w:after="60"/>
              <w:jc w:val="both"/>
              <w:rPr>
                <w:rFonts w:ascii="Times New Roman" w:hAnsi="Times New Roman"/>
                <w:bCs/>
                <w:lang w:val="uz-Cyrl-UZ"/>
              </w:rPr>
            </w:pPr>
            <w:r w:rsidRPr="00D917D0">
              <w:rPr>
                <w:rFonts w:ascii="Times New Roman" w:hAnsi="Times New Roman"/>
                <w:bCs/>
                <w:lang w:val="uz-Cyrl-UZ"/>
              </w:rPr>
              <w:t>Tanlash</w:t>
            </w:r>
            <w:r w:rsidR="00CC7643" w:rsidRPr="00D917D0">
              <w:rPr>
                <w:rFonts w:ascii="Times New Roman" w:hAnsi="Times New Roman"/>
                <w:bCs/>
                <w:lang w:val="uz-Cyrl-UZ"/>
              </w:rPr>
              <w:t xml:space="preserve"> </w:t>
            </w:r>
            <w:r w:rsidRPr="00D917D0">
              <w:rPr>
                <w:rFonts w:ascii="Times New Roman" w:hAnsi="Times New Roman"/>
                <w:bCs/>
                <w:lang w:val="uz-Cyrl-UZ"/>
              </w:rPr>
              <w:t>taklifi</w:t>
            </w:r>
            <w:r w:rsidR="00CC7643" w:rsidRPr="00D917D0">
              <w:rPr>
                <w:rFonts w:ascii="Times New Roman" w:hAnsi="Times New Roman"/>
                <w:bCs/>
                <w:lang w:val="uz-Cyrl-UZ"/>
              </w:rPr>
              <w:t xml:space="preserve"> </w:t>
            </w:r>
            <w:r w:rsidRPr="00D917D0">
              <w:rPr>
                <w:rFonts w:ascii="Times New Roman" w:hAnsi="Times New Roman"/>
                <w:bCs/>
                <w:lang w:val="uz-Cyrl-UZ"/>
              </w:rPr>
              <w:t>bilan</w:t>
            </w:r>
            <w:r w:rsidR="00CC7643" w:rsidRPr="00D917D0">
              <w:rPr>
                <w:rFonts w:ascii="Times New Roman" w:hAnsi="Times New Roman"/>
                <w:bCs/>
                <w:lang w:val="uz-Cyrl-UZ"/>
              </w:rPr>
              <w:t xml:space="preserve"> </w:t>
            </w:r>
            <w:r w:rsidRPr="00D917D0">
              <w:rPr>
                <w:rFonts w:ascii="Times New Roman" w:hAnsi="Times New Roman"/>
                <w:bCs/>
                <w:lang w:val="uz-Cyrl-UZ"/>
              </w:rPr>
              <w:t>birgalikda</w:t>
            </w:r>
            <w:r w:rsidR="00CC7643" w:rsidRPr="00D917D0">
              <w:rPr>
                <w:rFonts w:ascii="Times New Roman" w:hAnsi="Times New Roman"/>
                <w:bCs/>
                <w:lang w:val="uz-Cyrl-UZ"/>
              </w:rPr>
              <w:t xml:space="preserve"> </w:t>
            </w:r>
            <w:r w:rsidRPr="00D917D0">
              <w:rPr>
                <w:rFonts w:ascii="Times New Roman" w:hAnsi="Times New Roman"/>
                <w:bCs/>
                <w:lang w:val="uz-Cyrl-UZ"/>
              </w:rPr>
              <w:t>ishtirokchilar</w:t>
            </w:r>
            <w:r w:rsidR="00CC7643" w:rsidRPr="00D917D0">
              <w:rPr>
                <w:rFonts w:ascii="Times New Roman" w:hAnsi="Times New Roman"/>
                <w:bCs/>
                <w:lang w:val="uz-Cyrl-UZ"/>
              </w:rPr>
              <w:t xml:space="preserve"> </w:t>
            </w:r>
            <w:r w:rsidRPr="00D917D0">
              <w:rPr>
                <w:rFonts w:ascii="Times New Roman" w:hAnsi="Times New Roman"/>
                <w:bCs/>
                <w:lang w:val="uz-Cyrl-UZ"/>
              </w:rPr>
              <w:t>eskizlar</w:t>
            </w:r>
            <w:r w:rsidR="00CC7643" w:rsidRPr="00D917D0">
              <w:rPr>
                <w:rFonts w:ascii="Times New Roman" w:hAnsi="Times New Roman"/>
                <w:bCs/>
                <w:lang w:val="uz-Cyrl-UZ"/>
              </w:rPr>
              <w:t xml:space="preserve">, </w:t>
            </w:r>
            <w:r w:rsidRPr="00D917D0">
              <w:rPr>
                <w:rFonts w:ascii="Times New Roman" w:hAnsi="Times New Roman"/>
                <w:bCs/>
                <w:lang w:val="uz-Cyrl-UZ"/>
              </w:rPr>
              <w:t>rasmlar</w:t>
            </w:r>
            <w:r w:rsidR="00CC7643" w:rsidRPr="00D917D0">
              <w:rPr>
                <w:rFonts w:ascii="Times New Roman" w:hAnsi="Times New Roman"/>
                <w:bCs/>
                <w:lang w:val="uz-Cyrl-UZ"/>
              </w:rPr>
              <w:t xml:space="preserve">, </w:t>
            </w:r>
            <w:r w:rsidRPr="00D917D0">
              <w:rPr>
                <w:rFonts w:ascii="Times New Roman" w:hAnsi="Times New Roman"/>
                <w:bCs/>
                <w:lang w:val="uz-Cyrl-UZ"/>
              </w:rPr>
              <w:t>chizmalar</w:t>
            </w:r>
            <w:r w:rsidR="00CC7643" w:rsidRPr="00D917D0">
              <w:rPr>
                <w:rFonts w:ascii="Times New Roman" w:hAnsi="Times New Roman"/>
                <w:bCs/>
                <w:lang w:val="uz-Cyrl-UZ"/>
              </w:rPr>
              <w:t xml:space="preserve">, </w:t>
            </w:r>
            <w:r w:rsidRPr="00D917D0">
              <w:rPr>
                <w:rFonts w:ascii="Times New Roman" w:hAnsi="Times New Roman"/>
                <w:bCs/>
                <w:lang w:val="uz-Cyrl-UZ"/>
              </w:rPr>
              <w:t>fotosuratlar</w:t>
            </w:r>
            <w:r w:rsidR="00CC7643" w:rsidRPr="00D917D0">
              <w:rPr>
                <w:rFonts w:ascii="Times New Roman" w:hAnsi="Times New Roman"/>
                <w:bCs/>
                <w:lang w:val="uz-Cyrl-UZ"/>
              </w:rPr>
              <w:t xml:space="preserve"> </w:t>
            </w:r>
            <w:r w:rsidRPr="00D917D0">
              <w:rPr>
                <w:rFonts w:ascii="Times New Roman" w:hAnsi="Times New Roman"/>
                <w:bCs/>
                <w:lang w:val="uz-Cyrl-UZ"/>
              </w:rPr>
              <w:t>va</w:t>
            </w:r>
            <w:r w:rsidR="00CC7643" w:rsidRPr="00D917D0">
              <w:rPr>
                <w:rFonts w:ascii="Times New Roman" w:hAnsi="Times New Roman"/>
                <w:bCs/>
                <w:lang w:val="uz-Cyrl-UZ"/>
              </w:rPr>
              <w:t xml:space="preserve"> </w:t>
            </w:r>
            <w:r w:rsidRPr="00D917D0">
              <w:rPr>
                <w:rFonts w:ascii="Times New Roman" w:hAnsi="Times New Roman"/>
                <w:bCs/>
                <w:lang w:val="uz-Cyrl-UZ"/>
              </w:rPr>
              <w:t>boshqa</w:t>
            </w:r>
            <w:r w:rsidR="00CC7643" w:rsidRPr="00D917D0">
              <w:rPr>
                <w:rFonts w:ascii="Times New Roman" w:hAnsi="Times New Roman"/>
                <w:bCs/>
                <w:lang w:val="uz-Cyrl-UZ"/>
              </w:rPr>
              <w:t xml:space="preserve"> </w:t>
            </w:r>
            <w:r w:rsidRPr="00D917D0">
              <w:rPr>
                <w:rFonts w:ascii="Times New Roman" w:hAnsi="Times New Roman"/>
                <w:bCs/>
                <w:lang w:val="uz-Cyrl-UZ"/>
              </w:rPr>
              <w:t>hujjatlarni</w:t>
            </w:r>
            <w:r w:rsidR="00CC7643" w:rsidRPr="00D917D0">
              <w:rPr>
                <w:rFonts w:ascii="Times New Roman" w:hAnsi="Times New Roman"/>
                <w:bCs/>
                <w:lang w:val="uz-Cyrl-UZ"/>
              </w:rPr>
              <w:t xml:space="preserve"> </w:t>
            </w:r>
            <w:r w:rsidRPr="00D917D0">
              <w:rPr>
                <w:rFonts w:ascii="Times New Roman" w:hAnsi="Times New Roman"/>
                <w:bCs/>
                <w:lang w:val="uz-Cyrl-UZ"/>
              </w:rPr>
              <w:t>fayl</w:t>
            </w:r>
            <w:r w:rsidR="00CC7643" w:rsidRPr="00D917D0">
              <w:rPr>
                <w:rFonts w:ascii="Times New Roman" w:hAnsi="Times New Roman"/>
                <w:bCs/>
                <w:lang w:val="uz-Cyrl-UZ"/>
              </w:rPr>
              <w:t xml:space="preserve"> </w:t>
            </w:r>
            <w:r w:rsidRPr="00D917D0">
              <w:rPr>
                <w:rFonts w:ascii="Times New Roman" w:hAnsi="Times New Roman"/>
                <w:bCs/>
                <w:lang w:val="uz-Cyrl-UZ"/>
              </w:rPr>
              <w:t>sifatida</w:t>
            </w:r>
            <w:r w:rsidR="00CC7643" w:rsidRPr="00D917D0">
              <w:rPr>
                <w:rFonts w:ascii="Times New Roman" w:hAnsi="Times New Roman"/>
                <w:bCs/>
                <w:lang w:val="uz-Cyrl-UZ"/>
              </w:rPr>
              <w:t xml:space="preserve"> </w:t>
            </w:r>
            <w:r w:rsidRPr="00D917D0">
              <w:rPr>
                <w:rFonts w:ascii="Times New Roman" w:hAnsi="Times New Roman"/>
                <w:bCs/>
                <w:lang w:val="uz-Cyrl-UZ"/>
              </w:rPr>
              <w:t>joylashtirishlari</w:t>
            </w:r>
            <w:r w:rsidR="00CC7643" w:rsidRPr="00D917D0">
              <w:rPr>
                <w:rFonts w:ascii="Times New Roman" w:hAnsi="Times New Roman"/>
                <w:bCs/>
                <w:lang w:val="uz-Cyrl-UZ"/>
              </w:rPr>
              <w:t xml:space="preserve"> </w:t>
            </w:r>
            <w:r w:rsidRPr="00D917D0">
              <w:rPr>
                <w:rFonts w:ascii="Times New Roman" w:hAnsi="Times New Roman"/>
                <w:bCs/>
                <w:lang w:val="uz-Cyrl-UZ"/>
              </w:rPr>
              <w:t>mumkin</w:t>
            </w:r>
            <w:r w:rsidR="00CC7643" w:rsidRPr="00D917D0">
              <w:rPr>
                <w:rFonts w:ascii="Times New Roman" w:hAnsi="Times New Roman"/>
                <w:bCs/>
                <w:lang w:val="uz-Cyrl-UZ"/>
              </w:rPr>
              <w:t>.</w:t>
            </w:r>
          </w:p>
          <w:p w14:paraId="16DE2847" w14:textId="13A146A9" w:rsidR="009D25F9" w:rsidRPr="00D917D0" w:rsidRDefault="00AA2494" w:rsidP="00143E37">
            <w:pPr>
              <w:spacing w:before="60" w:after="60"/>
              <w:jc w:val="both"/>
              <w:rPr>
                <w:rFonts w:ascii="Times New Roman" w:hAnsi="Times New Roman"/>
                <w:bCs/>
                <w:lang w:val="uz-Cyrl-UZ"/>
              </w:rPr>
            </w:pPr>
            <w:r w:rsidRPr="00D917D0">
              <w:rPr>
                <w:rFonts w:ascii="Times New Roman" w:hAnsi="Times New Roman"/>
                <w:bCs/>
                <w:lang w:val="uz-Cyrl-UZ"/>
              </w:rPr>
              <w:t>Bunda</w:t>
            </w:r>
            <w:r w:rsidR="009D25F9" w:rsidRPr="00D917D0">
              <w:rPr>
                <w:rFonts w:ascii="Times New Roman" w:hAnsi="Times New Roman"/>
                <w:bCs/>
                <w:lang w:val="uz-Cyrl-UZ"/>
              </w:rPr>
              <w:t xml:space="preserve"> </w:t>
            </w:r>
            <w:r w:rsidRPr="00D917D0">
              <w:rPr>
                <w:rFonts w:ascii="Times New Roman" w:hAnsi="Times New Roman"/>
                <w:bCs/>
                <w:lang w:val="uz-Cyrl-UZ"/>
              </w:rPr>
              <w:t>ishtirokchilarning</w:t>
            </w:r>
            <w:r w:rsidR="009D25F9" w:rsidRPr="00D917D0">
              <w:rPr>
                <w:rFonts w:ascii="Times New Roman" w:hAnsi="Times New Roman"/>
                <w:bCs/>
                <w:lang w:val="uz-Cyrl-UZ"/>
              </w:rPr>
              <w:t xml:space="preserve"> </w:t>
            </w:r>
            <w:r w:rsidRPr="00D917D0">
              <w:rPr>
                <w:rFonts w:ascii="Times New Roman" w:hAnsi="Times New Roman"/>
                <w:bCs/>
                <w:lang w:val="uz-Cyrl-UZ"/>
              </w:rPr>
              <w:t>tanlash</w:t>
            </w:r>
            <w:r w:rsidR="009D25F9" w:rsidRPr="00D917D0">
              <w:rPr>
                <w:rFonts w:ascii="Times New Roman" w:hAnsi="Times New Roman"/>
                <w:bCs/>
                <w:lang w:val="uz-Cyrl-UZ"/>
              </w:rPr>
              <w:t xml:space="preserve"> </w:t>
            </w:r>
            <w:r w:rsidRPr="00D917D0">
              <w:rPr>
                <w:rFonts w:ascii="Times New Roman" w:hAnsi="Times New Roman"/>
                <w:bCs/>
                <w:lang w:val="uz-Cyrl-UZ"/>
              </w:rPr>
              <w:t>takliflari</w:t>
            </w:r>
            <w:r w:rsidR="009D25F9" w:rsidRPr="00D917D0">
              <w:rPr>
                <w:rFonts w:ascii="Times New Roman" w:hAnsi="Times New Roman"/>
                <w:bCs/>
                <w:lang w:val="uz-Cyrl-UZ"/>
              </w:rPr>
              <w:t xml:space="preserve"> </w:t>
            </w:r>
            <w:r w:rsidRPr="00D917D0">
              <w:rPr>
                <w:rFonts w:ascii="Times New Roman" w:hAnsi="Times New Roman"/>
                <w:bCs/>
                <w:lang w:val="uz-Cyrl-UZ"/>
              </w:rPr>
              <w:t>elektron</w:t>
            </w:r>
            <w:r w:rsidR="009D25F9" w:rsidRPr="00D917D0">
              <w:rPr>
                <w:rFonts w:ascii="Times New Roman" w:hAnsi="Times New Roman"/>
                <w:bCs/>
                <w:lang w:val="uz-Cyrl-UZ"/>
              </w:rPr>
              <w:t xml:space="preserve"> </w:t>
            </w:r>
            <w:r w:rsidRPr="00D917D0">
              <w:rPr>
                <w:rFonts w:ascii="Times New Roman" w:hAnsi="Times New Roman"/>
                <w:bCs/>
                <w:lang w:val="uz-Cyrl-UZ"/>
              </w:rPr>
              <w:t>tizimdagi</w:t>
            </w:r>
            <w:r w:rsidR="009D25F9" w:rsidRPr="00D917D0">
              <w:rPr>
                <w:rFonts w:ascii="Times New Roman" w:hAnsi="Times New Roman"/>
                <w:bCs/>
                <w:lang w:val="uz-Cyrl-UZ"/>
              </w:rPr>
              <w:t xml:space="preserve"> </w:t>
            </w:r>
            <w:r w:rsidRPr="00D917D0">
              <w:rPr>
                <w:rFonts w:ascii="Times New Roman" w:hAnsi="Times New Roman"/>
                <w:bCs/>
                <w:lang w:val="uz-Cyrl-UZ"/>
              </w:rPr>
              <w:t>namunaviy</w:t>
            </w:r>
            <w:r w:rsidR="009D25F9" w:rsidRPr="00D917D0">
              <w:rPr>
                <w:rFonts w:ascii="Times New Roman" w:hAnsi="Times New Roman"/>
                <w:bCs/>
                <w:lang w:val="uz-Cyrl-UZ"/>
              </w:rPr>
              <w:t xml:space="preserve"> </w:t>
            </w:r>
            <w:r w:rsidRPr="00D917D0">
              <w:rPr>
                <w:rFonts w:ascii="Times New Roman" w:hAnsi="Times New Roman"/>
                <w:bCs/>
                <w:lang w:val="uz-Cyrl-UZ"/>
              </w:rPr>
              <w:t>shakllarga</w:t>
            </w:r>
            <w:r w:rsidR="009D25F9" w:rsidRPr="00D917D0">
              <w:rPr>
                <w:rFonts w:ascii="Times New Roman" w:hAnsi="Times New Roman"/>
                <w:bCs/>
                <w:lang w:val="uz-Cyrl-UZ"/>
              </w:rPr>
              <w:t xml:space="preserve"> </w:t>
            </w:r>
            <w:r w:rsidRPr="00D917D0">
              <w:rPr>
                <w:rFonts w:ascii="Times New Roman" w:hAnsi="Times New Roman"/>
                <w:bCs/>
                <w:lang w:val="uz-Cyrl-UZ"/>
              </w:rPr>
              <w:t>muvofiq</w:t>
            </w:r>
            <w:r w:rsidR="009D25F9" w:rsidRPr="00D917D0">
              <w:rPr>
                <w:rFonts w:ascii="Times New Roman" w:hAnsi="Times New Roman"/>
                <w:bCs/>
                <w:lang w:val="uz-Cyrl-UZ"/>
              </w:rPr>
              <w:t xml:space="preserve"> </w:t>
            </w:r>
            <w:r w:rsidRPr="00D917D0">
              <w:rPr>
                <w:rFonts w:ascii="Times New Roman" w:hAnsi="Times New Roman"/>
                <w:bCs/>
                <w:lang w:val="uz-Cyrl-UZ"/>
              </w:rPr>
              <w:t>hujjatlarni</w:t>
            </w:r>
            <w:r w:rsidR="009D25F9" w:rsidRPr="00D917D0">
              <w:rPr>
                <w:rFonts w:ascii="Times New Roman" w:hAnsi="Times New Roman"/>
                <w:bCs/>
                <w:lang w:val="uz-Cyrl-UZ"/>
              </w:rPr>
              <w:t xml:space="preserve"> </w:t>
            </w:r>
            <w:r w:rsidRPr="00D917D0">
              <w:rPr>
                <w:rFonts w:ascii="Times New Roman" w:hAnsi="Times New Roman"/>
                <w:bCs/>
                <w:lang w:val="uz-Cyrl-UZ"/>
              </w:rPr>
              <w:t>biriktirish</w:t>
            </w:r>
            <w:r w:rsidR="009D25F9" w:rsidRPr="00D917D0">
              <w:rPr>
                <w:rFonts w:ascii="Times New Roman" w:hAnsi="Times New Roman"/>
                <w:bCs/>
                <w:lang w:val="uz-Cyrl-UZ"/>
              </w:rPr>
              <w:t xml:space="preserve"> </w:t>
            </w:r>
            <w:r w:rsidRPr="00D917D0">
              <w:rPr>
                <w:rFonts w:ascii="Times New Roman" w:hAnsi="Times New Roman"/>
                <w:bCs/>
                <w:lang w:val="uz-Cyrl-UZ"/>
              </w:rPr>
              <w:t>orqali</w:t>
            </w:r>
            <w:r w:rsidR="009D25F9" w:rsidRPr="00D917D0">
              <w:rPr>
                <w:rFonts w:ascii="Times New Roman" w:hAnsi="Times New Roman"/>
                <w:bCs/>
                <w:lang w:val="uz-Cyrl-UZ"/>
              </w:rPr>
              <w:t xml:space="preserve"> </w:t>
            </w:r>
            <w:r w:rsidRPr="00D917D0">
              <w:rPr>
                <w:rFonts w:ascii="Times New Roman" w:hAnsi="Times New Roman"/>
                <w:bCs/>
                <w:lang w:val="uz-Cyrl-UZ"/>
              </w:rPr>
              <w:t>taqdim</w:t>
            </w:r>
            <w:r w:rsidR="009D25F9" w:rsidRPr="00D917D0">
              <w:rPr>
                <w:rFonts w:ascii="Times New Roman" w:hAnsi="Times New Roman"/>
                <w:bCs/>
                <w:lang w:val="uz-Cyrl-UZ"/>
              </w:rPr>
              <w:t xml:space="preserve"> </w:t>
            </w:r>
            <w:r w:rsidRPr="00D917D0">
              <w:rPr>
                <w:rFonts w:ascii="Times New Roman" w:hAnsi="Times New Roman"/>
                <w:bCs/>
                <w:lang w:val="uz-Cyrl-UZ"/>
              </w:rPr>
              <w:t>etiladi</w:t>
            </w:r>
            <w:r w:rsidR="009D25F9" w:rsidRPr="00D917D0">
              <w:rPr>
                <w:rFonts w:ascii="Times New Roman" w:hAnsi="Times New Roman"/>
                <w:bCs/>
                <w:lang w:val="uz-Cyrl-UZ"/>
              </w:rPr>
              <w:t xml:space="preserve">. </w:t>
            </w:r>
            <w:r w:rsidRPr="00D917D0">
              <w:rPr>
                <w:rFonts w:ascii="Times New Roman" w:hAnsi="Times New Roman"/>
                <w:bCs/>
                <w:lang w:val="uz-Cyrl-UZ"/>
              </w:rPr>
              <w:t>Ishtirokchining</w:t>
            </w:r>
            <w:r w:rsidR="009D25F9" w:rsidRPr="00D917D0">
              <w:rPr>
                <w:rFonts w:ascii="Times New Roman" w:hAnsi="Times New Roman"/>
                <w:bCs/>
                <w:lang w:val="uz-Cyrl-UZ"/>
              </w:rPr>
              <w:t xml:space="preserve"> </w:t>
            </w:r>
            <w:r w:rsidRPr="00D917D0">
              <w:rPr>
                <w:rFonts w:ascii="Times New Roman" w:hAnsi="Times New Roman"/>
                <w:bCs/>
                <w:lang w:val="uz-Cyrl-UZ"/>
              </w:rPr>
              <w:t>tanlash</w:t>
            </w:r>
            <w:r w:rsidR="009D25F9" w:rsidRPr="00D917D0">
              <w:rPr>
                <w:rFonts w:ascii="Times New Roman" w:hAnsi="Times New Roman"/>
                <w:bCs/>
                <w:lang w:val="uz-Cyrl-UZ"/>
              </w:rPr>
              <w:t xml:space="preserve"> </w:t>
            </w:r>
            <w:r w:rsidRPr="00D917D0">
              <w:rPr>
                <w:rFonts w:ascii="Times New Roman" w:hAnsi="Times New Roman"/>
                <w:bCs/>
                <w:lang w:val="uz-Cyrl-UZ"/>
              </w:rPr>
              <w:t>taklifidagi</w:t>
            </w:r>
            <w:r w:rsidR="009D25F9" w:rsidRPr="00D917D0">
              <w:rPr>
                <w:rFonts w:ascii="Times New Roman" w:hAnsi="Times New Roman"/>
                <w:bCs/>
                <w:lang w:val="uz-Cyrl-UZ"/>
              </w:rPr>
              <w:t xml:space="preserve"> </w:t>
            </w:r>
            <w:r w:rsidRPr="00D917D0">
              <w:rPr>
                <w:rFonts w:ascii="Times New Roman" w:hAnsi="Times New Roman"/>
                <w:bCs/>
                <w:lang w:val="uz-Cyrl-UZ"/>
              </w:rPr>
              <w:t>ma’lumotlar</w:t>
            </w:r>
            <w:r w:rsidR="009D25F9" w:rsidRPr="00D917D0">
              <w:rPr>
                <w:rFonts w:ascii="Times New Roman" w:hAnsi="Times New Roman"/>
                <w:bCs/>
                <w:lang w:val="uz-Cyrl-UZ"/>
              </w:rPr>
              <w:t xml:space="preserve"> </w:t>
            </w:r>
            <w:r w:rsidRPr="00D917D0">
              <w:rPr>
                <w:rFonts w:ascii="Times New Roman" w:hAnsi="Times New Roman"/>
                <w:bCs/>
                <w:lang w:val="uz-Cyrl-UZ"/>
              </w:rPr>
              <w:t>biriktirilgan</w:t>
            </w:r>
            <w:r w:rsidR="009D25F9" w:rsidRPr="00D917D0">
              <w:rPr>
                <w:rFonts w:ascii="Times New Roman" w:hAnsi="Times New Roman"/>
                <w:bCs/>
                <w:lang w:val="uz-Cyrl-UZ"/>
              </w:rPr>
              <w:t xml:space="preserve"> </w:t>
            </w:r>
            <w:r w:rsidRPr="00D917D0">
              <w:rPr>
                <w:rFonts w:ascii="Times New Roman" w:hAnsi="Times New Roman"/>
                <w:bCs/>
                <w:lang w:val="uz-Cyrl-UZ"/>
              </w:rPr>
              <w:t>hujjatlardagi</w:t>
            </w:r>
            <w:r w:rsidR="009D25F9" w:rsidRPr="00D917D0">
              <w:rPr>
                <w:rFonts w:ascii="Times New Roman" w:hAnsi="Times New Roman"/>
                <w:bCs/>
                <w:lang w:val="uz-Cyrl-UZ"/>
              </w:rPr>
              <w:t xml:space="preserve"> </w:t>
            </w:r>
            <w:r w:rsidRPr="00D917D0">
              <w:rPr>
                <w:rFonts w:ascii="Times New Roman" w:hAnsi="Times New Roman"/>
                <w:bCs/>
                <w:lang w:val="uz-Cyrl-UZ"/>
              </w:rPr>
              <w:t>ma’lumotlarga</w:t>
            </w:r>
            <w:r w:rsidR="009D25F9" w:rsidRPr="00D917D0">
              <w:rPr>
                <w:rFonts w:ascii="Times New Roman" w:hAnsi="Times New Roman"/>
                <w:bCs/>
                <w:lang w:val="uz-Cyrl-UZ"/>
              </w:rPr>
              <w:t xml:space="preserve"> </w:t>
            </w:r>
            <w:r w:rsidRPr="00D917D0">
              <w:rPr>
                <w:rFonts w:ascii="Times New Roman" w:hAnsi="Times New Roman"/>
                <w:bCs/>
                <w:lang w:val="uz-Cyrl-UZ"/>
              </w:rPr>
              <w:t>mos</w:t>
            </w:r>
            <w:r w:rsidR="009D25F9" w:rsidRPr="00D917D0">
              <w:rPr>
                <w:rFonts w:ascii="Times New Roman" w:hAnsi="Times New Roman"/>
                <w:bCs/>
                <w:lang w:val="uz-Cyrl-UZ"/>
              </w:rPr>
              <w:t xml:space="preserve"> </w:t>
            </w:r>
            <w:r w:rsidRPr="00D917D0">
              <w:rPr>
                <w:rFonts w:ascii="Times New Roman" w:hAnsi="Times New Roman"/>
                <w:bCs/>
                <w:lang w:val="uz-Cyrl-UZ"/>
              </w:rPr>
              <w:t>kelishi</w:t>
            </w:r>
            <w:r w:rsidR="009D25F9" w:rsidRPr="00D917D0">
              <w:rPr>
                <w:rFonts w:ascii="Times New Roman" w:hAnsi="Times New Roman"/>
                <w:bCs/>
                <w:lang w:val="uz-Cyrl-UZ"/>
              </w:rPr>
              <w:t xml:space="preserve"> </w:t>
            </w:r>
            <w:r w:rsidRPr="00D917D0">
              <w:rPr>
                <w:rFonts w:ascii="Times New Roman" w:hAnsi="Times New Roman"/>
                <w:bCs/>
                <w:lang w:val="uz-Cyrl-UZ"/>
              </w:rPr>
              <w:t>kerak</w:t>
            </w:r>
            <w:r w:rsidR="009D25F9" w:rsidRPr="00D917D0">
              <w:rPr>
                <w:rFonts w:ascii="Times New Roman" w:hAnsi="Times New Roman"/>
                <w:bCs/>
                <w:lang w:val="uz-Cyrl-UZ"/>
              </w:rPr>
              <w:t>.</w:t>
            </w:r>
          </w:p>
        </w:tc>
      </w:tr>
      <w:tr w:rsidR="00CC7643" w:rsidRPr="00D917D0" w14:paraId="18813192" w14:textId="77777777" w:rsidTr="00BB5C0A">
        <w:tc>
          <w:tcPr>
            <w:tcW w:w="567" w:type="dxa"/>
            <w:vMerge/>
          </w:tcPr>
          <w:p w14:paraId="3A48C20A" w14:textId="77777777" w:rsidR="00CC7643" w:rsidRPr="00D917D0" w:rsidRDefault="00CC7643" w:rsidP="00143E37">
            <w:pPr>
              <w:spacing w:before="60" w:after="60"/>
              <w:jc w:val="center"/>
              <w:rPr>
                <w:rFonts w:ascii="Times New Roman" w:hAnsi="Times New Roman"/>
                <w:b/>
                <w:lang w:val="uz-Cyrl-UZ"/>
              </w:rPr>
            </w:pPr>
          </w:p>
        </w:tc>
        <w:tc>
          <w:tcPr>
            <w:tcW w:w="2552" w:type="dxa"/>
          </w:tcPr>
          <w:p w14:paraId="1448D0DA" w14:textId="77777777" w:rsidR="00CC7643" w:rsidRPr="00D917D0" w:rsidRDefault="00CC7643" w:rsidP="00143E37">
            <w:pPr>
              <w:spacing w:before="60" w:after="60"/>
              <w:rPr>
                <w:rFonts w:ascii="Times New Roman" w:hAnsi="Times New Roman"/>
                <w:b/>
                <w:lang w:val="uz-Cyrl-UZ"/>
              </w:rPr>
            </w:pPr>
          </w:p>
        </w:tc>
        <w:tc>
          <w:tcPr>
            <w:tcW w:w="709" w:type="dxa"/>
          </w:tcPr>
          <w:p w14:paraId="4880FF28" w14:textId="77777777" w:rsidR="00CC7643" w:rsidRPr="00D917D0" w:rsidRDefault="00CC7643" w:rsidP="00143E37">
            <w:pPr>
              <w:spacing w:before="60" w:after="60"/>
              <w:jc w:val="center"/>
              <w:rPr>
                <w:rFonts w:ascii="Times New Roman" w:hAnsi="Times New Roman"/>
                <w:lang w:val="uz-Cyrl-UZ"/>
              </w:rPr>
            </w:pPr>
            <w:r w:rsidRPr="00D917D0">
              <w:rPr>
                <w:rFonts w:ascii="Times New Roman" w:hAnsi="Times New Roman"/>
                <w:lang w:val="uz-Cyrl-UZ"/>
              </w:rPr>
              <w:t>7.4</w:t>
            </w:r>
          </w:p>
        </w:tc>
        <w:tc>
          <w:tcPr>
            <w:tcW w:w="284" w:type="dxa"/>
          </w:tcPr>
          <w:p w14:paraId="17C971B5" w14:textId="77777777" w:rsidR="00CC7643" w:rsidRPr="00D917D0" w:rsidRDefault="00CC7643" w:rsidP="00143E37">
            <w:pPr>
              <w:spacing w:before="60" w:after="60"/>
              <w:rPr>
                <w:rFonts w:ascii="Times New Roman" w:hAnsi="Times New Roman"/>
                <w:lang w:val="uz-Cyrl-UZ"/>
              </w:rPr>
            </w:pPr>
          </w:p>
        </w:tc>
        <w:tc>
          <w:tcPr>
            <w:tcW w:w="5987" w:type="dxa"/>
          </w:tcPr>
          <w:p w14:paraId="261BEDDE" w14:textId="550A5453" w:rsidR="00CC7643"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9D25F9" w:rsidRPr="00D917D0">
              <w:rPr>
                <w:rFonts w:ascii="Times New Roman" w:hAnsi="Times New Roman"/>
                <w:lang w:val="uz-Cyrl-UZ"/>
              </w:rPr>
              <w:t xml:space="preserve"> </w:t>
            </w:r>
            <w:r w:rsidRPr="00D917D0">
              <w:rPr>
                <w:rFonts w:ascii="Times New Roman" w:hAnsi="Times New Roman"/>
                <w:lang w:val="uz-Cyrl-UZ"/>
              </w:rPr>
              <w:t>takliflarini</w:t>
            </w:r>
            <w:r w:rsidR="009D25F9" w:rsidRPr="00D917D0">
              <w:rPr>
                <w:rFonts w:ascii="Times New Roman" w:hAnsi="Times New Roman"/>
                <w:lang w:val="uz-Cyrl-UZ"/>
              </w:rPr>
              <w:t xml:space="preserve"> </w:t>
            </w:r>
            <w:r w:rsidRPr="00D917D0">
              <w:rPr>
                <w:rFonts w:ascii="Times New Roman" w:hAnsi="Times New Roman"/>
                <w:lang w:val="uz-Cyrl-UZ"/>
              </w:rPr>
              <w:t>ochish</w:t>
            </w:r>
            <w:r w:rsidR="009D25F9" w:rsidRPr="00D917D0">
              <w:rPr>
                <w:rFonts w:ascii="Times New Roman" w:hAnsi="Times New Roman"/>
                <w:lang w:val="uz-Cyrl-UZ"/>
              </w:rPr>
              <w:t xml:space="preserve"> </w:t>
            </w:r>
            <w:r w:rsidRPr="00D917D0">
              <w:rPr>
                <w:rFonts w:ascii="Times New Roman" w:hAnsi="Times New Roman"/>
                <w:lang w:val="uz-Cyrl-UZ"/>
              </w:rPr>
              <w:t>muddati</w:t>
            </w:r>
            <w:r w:rsidR="009D25F9" w:rsidRPr="00D917D0">
              <w:rPr>
                <w:rFonts w:ascii="Times New Roman" w:hAnsi="Times New Roman"/>
                <w:lang w:val="uz-Cyrl-UZ"/>
              </w:rPr>
              <w:t xml:space="preserve"> </w:t>
            </w:r>
            <w:r w:rsidRPr="00D917D0">
              <w:rPr>
                <w:rFonts w:ascii="Times New Roman" w:hAnsi="Times New Roman"/>
                <w:lang w:val="uz-Cyrl-UZ"/>
              </w:rPr>
              <w:t>yetib</w:t>
            </w:r>
            <w:r w:rsidR="009D25F9" w:rsidRPr="00D917D0">
              <w:rPr>
                <w:rFonts w:ascii="Times New Roman" w:hAnsi="Times New Roman"/>
                <w:lang w:val="uz-Cyrl-UZ"/>
              </w:rPr>
              <w:t xml:space="preserve"> </w:t>
            </w:r>
            <w:r w:rsidRPr="00D917D0">
              <w:rPr>
                <w:rFonts w:ascii="Times New Roman" w:hAnsi="Times New Roman"/>
                <w:lang w:val="uz-Cyrl-UZ"/>
              </w:rPr>
              <w:t>kelgunga</w:t>
            </w:r>
            <w:r w:rsidR="009D25F9" w:rsidRPr="00D917D0">
              <w:rPr>
                <w:rFonts w:ascii="Times New Roman" w:hAnsi="Times New Roman"/>
                <w:lang w:val="uz-Cyrl-UZ"/>
              </w:rPr>
              <w:t xml:space="preserve"> </w:t>
            </w:r>
            <w:r w:rsidRPr="00D917D0">
              <w:rPr>
                <w:rFonts w:ascii="Times New Roman" w:hAnsi="Times New Roman"/>
                <w:lang w:val="uz-Cyrl-UZ"/>
              </w:rPr>
              <w:t>qadar</w:t>
            </w:r>
            <w:r w:rsidR="009D25F9" w:rsidRPr="00D917D0">
              <w:rPr>
                <w:rFonts w:ascii="Times New Roman" w:hAnsi="Times New Roman"/>
                <w:lang w:val="uz-Cyrl-UZ"/>
              </w:rPr>
              <w:t xml:space="preserve"> </w:t>
            </w:r>
            <w:r w:rsidRPr="00D917D0">
              <w:rPr>
                <w:rFonts w:ascii="Times New Roman" w:hAnsi="Times New Roman"/>
                <w:lang w:val="uz-Cyrl-UZ"/>
              </w:rPr>
              <w:t>ular</w:t>
            </w:r>
            <w:r w:rsidR="009D25F9" w:rsidRPr="00D917D0">
              <w:rPr>
                <w:rFonts w:ascii="Times New Roman" w:hAnsi="Times New Roman"/>
                <w:lang w:val="uz-Cyrl-UZ"/>
              </w:rPr>
              <w:t xml:space="preserve"> </w:t>
            </w:r>
            <w:r w:rsidRPr="00D917D0">
              <w:rPr>
                <w:rFonts w:ascii="Times New Roman" w:hAnsi="Times New Roman"/>
                <w:lang w:val="uz-Cyrl-UZ"/>
              </w:rPr>
              <w:t>ishtirokchilar</w:t>
            </w:r>
            <w:r w:rsidR="009D25F9" w:rsidRPr="00D917D0">
              <w:rPr>
                <w:rFonts w:ascii="Times New Roman" w:hAnsi="Times New Roman"/>
                <w:lang w:val="uz-Cyrl-UZ"/>
              </w:rPr>
              <w:t xml:space="preserve">, </w:t>
            </w:r>
            <w:r w:rsidRPr="00D917D0">
              <w:rPr>
                <w:rFonts w:ascii="Times New Roman" w:hAnsi="Times New Roman"/>
                <w:lang w:val="uz-Cyrl-UZ"/>
              </w:rPr>
              <w:t>shuningdek</w:t>
            </w:r>
            <w:r w:rsidR="009D25F9" w:rsidRPr="00D917D0">
              <w:rPr>
                <w:rFonts w:ascii="Times New Roman" w:hAnsi="Times New Roman"/>
                <w:lang w:val="uz-Cyrl-UZ"/>
              </w:rPr>
              <w:t xml:space="preserve">, </w:t>
            </w:r>
            <w:r w:rsidRPr="00D917D0">
              <w:rPr>
                <w:rFonts w:ascii="Times New Roman" w:hAnsi="Times New Roman"/>
                <w:lang w:val="uz-Cyrl-UZ"/>
              </w:rPr>
              <w:t>xarid</w:t>
            </w:r>
            <w:r w:rsidR="009D25F9" w:rsidRPr="00D917D0">
              <w:rPr>
                <w:rFonts w:ascii="Times New Roman" w:hAnsi="Times New Roman"/>
                <w:lang w:val="uz-Cyrl-UZ"/>
              </w:rPr>
              <w:t xml:space="preserve"> </w:t>
            </w:r>
            <w:r w:rsidRPr="00D917D0">
              <w:rPr>
                <w:rFonts w:ascii="Times New Roman" w:hAnsi="Times New Roman"/>
                <w:lang w:val="uz-Cyrl-UZ"/>
              </w:rPr>
              <w:t>komissiyasi</w:t>
            </w:r>
            <w:r w:rsidR="009D25F9" w:rsidRPr="00D917D0">
              <w:rPr>
                <w:rFonts w:ascii="Times New Roman" w:hAnsi="Times New Roman"/>
                <w:lang w:val="uz-Cyrl-UZ"/>
              </w:rPr>
              <w:t xml:space="preserve"> </w:t>
            </w:r>
            <w:r w:rsidRPr="00D917D0">
              <w:rPr>
                <w:rFonts w:ascii="Times New Roman" w:hAnsi="Times New Roman"/>
                <w:lang w:val="uz-Cyrl-UZ"/>
              </w:rPr>
              <w:t>mas’ul</w:t>
            </w:r>
            <w:r w:rsidR="009D25F9" w:rsidRPr="00D917D0">
              <w:rPr>
                <w:rFonts w:ascii="Times New Roman" w:hAnsi="Times New Roman"/>
                <w:lang w:val="uz-Cyrl-UZ"/>
              </w:rPr>
              <w:t xml:space="preserve"> </w:t>
            </w:r>
            <w:r w:rsidRPr="00D917D0">
              <w:rPr>
                <w:rFonts w:ascii="Times New Roman" w:hAnsi="Times New Roman"/>
                <w:lang w:val="uz-Cyrl-UZ"/>
              </w:rPr>
              <w:t>kotibi</w:t>
            </w:r>
            <w:r w:rsidR="009D25F9" w:rsidRPr="00D917D0">
              <w:rPr>
                <w:rFonts w:ascii="Times New Roman" w:hAnsi="Times New Roman"/>
                <w:lang w:val="uz-Cyrl-UZ"/>
              </w:rPr>
              <w:t xml:space="preserve"> </w:t>
            </w:r>
            <w:r w:rsidRPr="00D917D0">
              <w:rPr>
                <w:rFonts w:ascii="Times New Roman" w:hAnsi="Times New Roman"/>
                <w:lang w:val="uz-Cyrl-UZ"/>
              </w:rPr>
              <w:t>va</w:t>
            </w:r>
            <w:r w:rsidR="009D25F9" w:rsidRPr="00D917D0">
              <w:rPr>
                <w:rFonts w:ascii="Times New Roman" w:hAnsi="Times New Roman"/>
                <w:lang w:val="uz-Cyrl-UZ"/>
              </w:rPr>
              <w:t xml:space="preserve"> </w:t>
            </w:r>
            <w:r w:rsidRPr="00D917D0">
              <w:rPr>
                <w:rFonts w:ascii="Times New Roman" w:hAnsi="Times New Roman"/>
                <w:lang w:val="uz-Cyrl-UZ"/>
              </w:rPr>
              <w:t>a’zolari</w:t>
            </w:r>
            <w:r w:rsidR="009D25F9" w:rsidRPr="00D917D0">
              <w:rPr>
                <w:rFonts w:ascii="Times New Roman" w:hAnsi="Times New Roman"/>
                <w:lang w:val="uz-Cyrl-UZ"/>
              </w:rPr>
              <w:t xml:space="preserve"> </w:t>
            </w:r>
            <w:r w:rsidRPr="00D917D0">
              <w:rPr>
                <w:rFonts w:ascii="Times New Roman" w:hAnsi="Times New Roman"/>
                <w:lang w:val="uz-Cyrl-UZ"/>
              </w:rPr>
              <w:t>tomonidan</w:t>
            </w:r>
            <w:r w:rsidR="009D25F9" w:rsidRPr="00D917D0">
              <w:rPr>
                <w:rFonts w:ascii="Times New Roman" w:hAnsi="Times New Roman"/>
                <w:lang w:val="uz-Cyrl-UZ"/>
              </w:rPr>
              <w:t xml:space="preserve"> </w:t>
            </w:r>
            <w:r w:rsidRPr="00D917D0">
              <w:rPr>
                <w:rFonts w:ascii="Times New Roman" w:hAnsi="Times New Roman"/>
                <w:lang w:val="uz-Cyrl-UZ"/>
              </w:rPr>
              <w:t>ko‘rilishiga</w:t>
            </w:r>
            <w:r w:rsidR="009D25F9" w:rsidRPr="00D917D0">
              <w:rPr>
                <w:rFonts w:ascii="Times New Roman" w:hAnsi="Times New Roman"/>
                <w:lang w:val="uz-Cyrl-UZ"/>
              </w:rPr>
              <w:t xml:space="preserve"> </w:t>
            </w:r>
            <w:r w:rsidRPr="00D917D0">
              <w:rPr>
                <w:rFonts w:ascii="Times New Roman" w:hAnsi="Times New Roman"/>
                <w:lang w:val="uz-Cyrl-UZ"/>
              </w:rPr>
              <w:t>yo‘l</w:t>
            </w:r>
            <w:r w:rsidR="009D25F9" w:rsidRPr="00D917D0">
              <w:rPr>
                <w:rFonts w:ascii="Times New Roman" w:hAnsi="Times New Roman"/>
                <w:lang w:val="uz-Cyrl-UZ"/>
              </w:rPr>
              <w:t xml:space="preserve"> </w:t>
            </w:r>
            <w:r w:rsidRPr="00D917D0">
              <w:rPr>
                <w:rFonts w:ascii="Times New Roman" w:hAnsi="Times New Roman"/>
                <w:lang w:val="uz-Cyrl-UZ"/>
              </w:rPr>
              <w:t>qo‘yilmaydi</w:t>
            </w:r>
            <w:r w:rsidR="009D25F9" w:rsidRPr="00D917D0">
              <w:rPr>
                <w:rFonts w:ascii="Times New Roman" w:hAnsi="Times New Roman"/>
                <w:lang w:val="uz-Cyrl-UZ"/>
              </w:rPr>
              <w:t xml:space="preserve">, </w:t>
            </w:r>
            <w:r w:rsidRPr="00D917D0">
              <w:rPr>
                <w:rFonts w:ascii="Times New Roman" w:hAnsi="Times New Roman"/>
                <w:lang w:val="uz-Cyrl-UZ"/>
              </w:rPr>
              <w:t>bundan</w:t>
            </w:r>
            <w:r w:rsidR="009D25F9" w:rsidRPr="00D917D0">
              <w:rPr>
                <w:rFonts w:ascii="Times New Roman" w:hAnsi="Times New Roman"/>
                <w:lang w:val="uz-Cyrl-UZ"/>
              </w:rPr>
              <w:t xml:space="preserve"> </w:t>
            </w:r>
            <w:r w:rsidRPr="00D917D0">
              <w:rPr>
                <w:rFonts w:ascii="Times New Roman" w:hAnsi="Times New Roman"/>
                <w:lang w:val="uz-Cyrl-UZ"/>
              </w:rPr>
              <w:t>ushbu</w:t>
            </w:r>
            <w:r w:rsidR="009D25F9" w:rsidRPr="00D917D0">
              <w:rPr>
                <w:rFonts w:ascii="Times New Roman" w:hAnsi="Times New Roman"/>
                <w:lang w:val="uz-Cyrl-UZ"/>
              </w:rPr>
              <w:t xml:space="preserve"> </w:t>
            </w:r>
            <w:r w:rsidRPr="00D917D0">
              <w:rPr>
                <w:rFonts w:ascii="Times New Roman" w:hAnsi="Times New Roman"/>
                <w:lang w:val="uz-Cyrl-UZ"/>
              </w:rPr>
              <w:t>takliflarni</w:t>
            </w:r>
            <w:r w:rsidR="009D25F9" w:rsidRPr="00D917D0">
              <w:rPr>
                <w:rFonts w:ascii="Times New Roman" w:hAnsi="Times New Roman"/>
                <w:lang w:val="uz-Cyrl-UZ"/>
              </w:rPr>
              <w:t xml:space="preserve"> </w:t>
            </w:r>
            <w:r w:rsidRPr="00D917D0">
              <w:rPr>
                <w:rFonts w:ascii="Times New Roman" w:hAnsi="Times New Roman"/>
                <w:lang w:val="uz-Cyrl-UZ"/>
              </w:rPr>
              <w:t>taqdim</w:t>
            </w:r>
            <w:r w:rsidR="009D25F9" w:rsidRPr="00D917D0">
              <w:rPr>
                <w:rFonts w:ascii="Times New Roman" w:hAnsi="Times New Roman"/>
                <w:lang w:val="uz-Cyrl-UZ"/>
              </w:rPr>
              <w:t xml:space="preserve"> </w:t>
            </w:r>
            <w:r w:rsidRPr="00D917D0">
              <w:rPr>
                <w:rFonts w:ascii="Times New Roman" w:hAnsi="Times New Roman"/>
                <w:lang w:val="uz-Cyrl-UZ"/>
              </w:rPr>
              <w:t>etgan</w:t>
            </w:r>
            <w:r w:rsidR="009D25F9" w:rsidRPr="00D917D0">
              <w:rPr>
                <w:rFonts w:ascii="Times New Roman" w:hAnsi="Times New Roman"/>
                <w:lang w:val="uz-Cyrl-UZ"/>
              </w:rPr>
              <w:t xml:space="preserve"> </w:t>
            </w:r>
            <w:r w:rsidRPr="00D917D0">
              <w:rPr>
                <w:rFonts w:ascii="Times New Roman" w:hAnsi="Times New Roman"/>
                <w:lang w:val="uz-Cyrl-UZ"/>
              </w:rPr>
              <w:t>ishtirokchi</w:t>
            </w:r>
            <w:r w:rsidR="009D25F9" w:rsidRPr="00D917D0">
              <w:rPr>
                <w:rFonts w:ascii="Times New Roman" w:hAnsi="Times New Roman"/>
                <w:lang w:val="uz-Cyrl-UZ"/>
              </w:rPr>
              <w:t xml:space="preserve"> </w:t>
            </w:r>
            <w:r w:rsidRPr="00D917D0">
              <w:rPr>
                <w:rFonts w:ascii="Times New Roman" w:hAnsi="Times New Roman"/>
                <w:lang w:val="uz-Cyrl-UZ"/>
              </w:rPr>
              <w:t>mustasno</w:t>
            </w:r>
            <w:r w:rsidR="009D25F9" w:rsidRPr="00D917D0">
              <w:rPr>
                <w:rFonts w:ascii="Times New Roman" w:hAnsi="Times New Roman"/>
                <w:lang w:val="uz-Cyrl-UZ"/>
              </w:rPr>
              <w:t xml:space="preserve">. </w:t>
            </w:r>
            <w:r w:rsidRPr="00D917D0">
              <w:rPr>
                <w:rFonts w:ascii="Times New Roman" w:hAnsi="Times New Roman"/>
                <w:lang w:val="uz-Cyrl-UZ"/>
              </w:rPr>
              <w:t>Mazkur</w:t>
            </w:r>
            <w:r w:rsidR="009D25F9" w:rsidRPr="00D917D0">
              <w:rPr>
                <w:rFonts w:ascii="Times New Roman" w:hAnsi="Times New Roman"/>
                <w:lang w:val="uz-Cyrl-UZ"/>
              </w:rPr>
              <w:t xml:space="preserve"> </w:t>
            </w:r>
            <w:r w:rsidRPr="00D917D0">
              <w:rPr>
                <w:rFonts w:ascii="Times New Roman" w:hAnsi="Times New Roman"/>
                <w:lang w:val="uz-Cyrl-UZ"/>
              </w:rPr>
              <w:t>talabning</w:t>
            </w:r>
            <w:r w:rsidR="009D25F9" w:rsidRPr="00D917D0">
              <w:rPr>
                <w:rFonts w:ascii="Times New Roman" w:hAnsi="Times New Roman"/>
                <w:lang w:val="uz-Cyrl-UZ"/>
              </w:rPr>
              <w:t xml:space="preserve"> </w:t>
            </w:r>
            <w:r w:rsidRPr="00D917D0">
              <w:rPr>
                <w:rFonts w:ascii="Times New Roman" w:hAnsi="Times New Roman"/>
                <w:lang w:val="uz-Cyrl-UZ"/>
              </w:rPr>
              <w:t>bajarilishiga</w:t>
            </w:r>
            <w:r w:rsidR="009D25F9" w:rsidRPr="00D917D0">
              <w:rPr>
                <w:rFonts w:ascii="Times New Roman" w:hAnsi="Times New Roman"/>
                <w:lang w:val="uz-Cyrl-UZ"/>
              </w:rPr>
              <w:t xml:space="preserve"> </w:t>
            </w:r>
            <w:r w:rsidRPr="00D917D0">
              <w:rPr>
                <w:rFonts w:ascii="Times New Roman" w:hAnsi="Times New Roman"/>
                <w:lang w:val="uz-Cyrl-UZ"/>
              </w:rPr>
              <w:t>operator</w:t>
            </w:r>
            <w:r w:rsidR="009D25F9" w:rsidRPr="00D917D0">
              <w:rPr>
                <w:rFonts w:ascii="Times New Roman" w:hAnsi="Times New Roman"/>
                <w:lang w:val="uz-Cyrl-UZ"/>
              </w:rPr>
              <w:t xml:space="preserve"> </w:t>
            </w:r>
            <w:r w:rsidRPr="00D917D0">
              <w:rPr>
                <w:rFonts w:ascii="Times New Roman" w:hAnsi="Times New Roman"/>
                <w:lang w:val="uz-Cyrl-UZ"/>
              </w:rPr>
              <w:t>javobgar</w:t>
            </w:r>
            <w:r w:rsidR="009D25F9" w:rsidRPr="00D917D0">
              <w:rPr>
                <w:rFonts w:ascii="Times New Roman" w:hAnsi="Times New Roman"/>
                <w:lang w:val="uz-Cyrl-UZ"/>
              </w:rPr>
              <w:t xml:space="preserve"> </w:t>
            </w:r>
            <w:r w:rsidRPr="00D917D0">
              <w:rPr>
                <w:rFonts w:ascii="Times New Roman" w:hAnsi="Times New Roman"/>
                <w:lang w:val="uz-Cyrl-UZ"/>
              </w:rPr>
              <w:t>hisoblanadi</w:t>
            </w:r>
            <w:r w:rsidR="009D25F9" w:rsidRPr="00D917D0">
              <w:rPr>
                <w:rFonts w:ascii="Times New Roman" w:hAnsi="Times New Roman"/>
                <w:lang w:val="uz-Cyrl-UZ"/>
              </w:rPr>
              <w:t>.</w:t>
            </w:r>
          </w:p>
        </w:tc>
      </w:tr>
      <w:tr w:rsidR="00CC7643" w:rsidRPr="0094416C" w14:paraId="25BFF25C" w14:textId="77777777" w:rsidTr="007336FC">
        <w:tc>
          <w:tcPr>
            <w:tcW w:w="567" w:type="dxa"/>
            <w:vMerge/>
          </w:tcPr>
          <w:p w14:paraId="2F57724D" w14:textId="77777777" w:rsidR="00CC7643" w:rsidRPr="00D917D0" w:rsidRDefault="00CC7643" w:rsidP="00143E37">
            <w:pPr>
              <w:spacing w:before="60" w:after="60"/>
              <w:jc w:val="center"/>
              <w:rPr>
                <w:rFonts w:ascii="Times New Roman" w:hAnsi="Times New Roman"/>
                <w:b/>
                <w:lang w:val="uz-Cyrl-UZ"/>
              </w:rPr>
            </w:pPr>
          </w:p>
        </w:tc>
        <w:tc>
          <w:tcPr>
            <w:tcW w:w="2552" w:type="dxa"/>
          </w:tcPr>
          <w:p w14:paraId="48C8B9A8" w14:textId="77777777" w:rsidR="00CC7643" w:rsidRPr="00D917D0" w:rsidRDefault="00CC7643" w:rsidP="00143E37">
            <w:pPr>
              <w:spacing w:before="60" w:after="60"/>
              <w:rPr>
                <w:rFonts w:ascii="Times New Roman" w:hAnsi="Times New Roman"/>
                <w:b/>
                <w:lang w:val="uz-Cyrl-UZ"/>
              </w:rPr>
            </w:pPr>
          </w:p>
        </w:tc>
        <w:tc>
          <w:tcPr>
            <w:tcW w:w="709" w:type="dxa"/>
          </w:tcPr>
          <w:p w14:paraId="57873906" w14:textId="77777777" w:rsidR="00CC7643" w:rsidRPr="00D917D0" w:rsidRDefault="00CC7643" w:rsidP="00143E37">
            <w:pPr>
              <w:spacing w:before="60" w:after="60"/>
              <w:jc w:val="center"/>
              <w:rPr>
                <w:rFonts w:ascii="Times New Roman" w:hAnsi="Times New Roman"/>
                <w:lang w:val="uz-Cyrl-UZ"/>
              </w:rPr>
            </w:pPr>
            <w:r w:rsidRPr="00D917D0">
              <w:rPr>
                <w:rFonts w:ascii="Times New Roman" w:hAnsi="Times New Roman"/>
                <w:lang w:val="uz-Cyrl-UZ"/>
              </w:rPr>
              <w:t>7.5</w:t>
            </w:r>
          </w:p>
        </w:tc>
        <w:tc>
          <w:tcPr>
            <w:tcW w:w="284" w:type="dxa"/>
          </w:tcPr>
          <w:p w14:paraId="79A37098" w14:textId="77777777" w:rsidR="00CC7643" w:rsidRPr="00D917D0" w:rsidRDefault="00CC7643" w:rsidP="00143E37">
            <w:pPr>
              <w:spacing w:before="60" w:after="60"/>
              <w:rPr>
                <w:rFonts w:ascii="Times New Roman" w:hAnsi="Times New Roman"/>
                <w:lang w:val="uz-Cyrl-UZ"/>
              </w:rPr>
            </w:pPr>
          </w:p>
        </w:tc>
        <w:tc>
          <w:tcPr>
            <w:tcW w:w="5987" w:type="dxa"/>
          </w:tcPr>
          <w:p w14:paraId="0E237A1F" w14:textId="5575F394" w:rsidR="00CC7643"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Elektron</w:t>
            </w:r>
            <w:r w:rsidR="00CC7643" w:rsidRPr="00D917D0">
              <w:rPr>
                <w:rFonts w:ascii="Times New Roman" w:hAnsi="Times New Roman"/>
                <w:lang w:val="uz-Cyrl-UZ"/>
              </w:rPr>
              <w:t xml:space="preserve"> </w:t>
            </w:r>
            <w:r w:rsidRPr="00D917D0">
              <w:rPr>
                <w:rFonts w:ascii="Times New Roman" w:hAnsi="Times New Roman"/>
                <w:lang w:val="uz-Cyrl-UZ"/>
              </w:rPr>
              <w:t>tanlash</w:t>
            </w:r>
            <w:r w:rsidR="00CC7643" w:rsidRPr="00D917D0">
              <w:rPr>
                <w:rFonts w:ascii="Times New Roman" w:hAnsi="Times New Roman"/>
                <w:lang w:val="uz-Cyrl-UZ"/>
              </w:rPr>
              <w:t xml:space="preserve"> </w:t>
            </w:r>
            <w:r w:rsidRPr="00D917D0">
              <w:rPr>
                <w:rFonts w:ascii="Times New Roman" w:hAnsi="Times New Roman"/>
                <w:lang w:val="uz-Cyrl-UZ"/>
              </w:rPr>
              <w:t>ishtirokchisi</w:t>
            </w:r>
            <w:r w:rsidR="00CC7643" w:rsidRPr="00D917D0">
              <w:rPr>
                <w:rFonts w:ascii="Times New Roman" w:hAnsi="Times New Roman"/>
                <w:lang w:val="uz-Cyrl-UZ"/>
              </w:rPr>
              <w:t>:</w:t>
            </w:r>
          </w:p>
          <w:p w14:paraId="0210B754" w14:textId="462A3181" w:rsidR="00CC7643" w:rsidRPr="00D917D0" w:rsidRDefault="00CC7643"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bitta</w:t>
            </w:r>
            <w:r w:rsidRPr="00D917D0">
              <w:rPr>
                <w:rFonts w:ascii="Times New Roman" w:hAnsi="Times New Roman"/>
                <w:lang w:val="uz-Cyrl-UZ"/>
              </w:rPr>
              <w:t xml:space="preserve"> </w:t>
            </w:r>
            <w:r w:rsidR="00AA2494" w:rsidRPr="00D917D0">
              <w:rPr>
                <w:rFonts w:ascii="Times New Roman" w:hAnsi="Times New Roman"/>
                <w:lang w:val="uz-Cyrl-UZ"/>
              </w:rPr>
              <w:t>lotga</w:t>
            </w:r>
            <w:r w:rsidRPr="00D917D0">
              <w:rPr>
                <w:rFonts w:ascii="Times New Roman" w:hAnsi="Times New Roman"/>
                <w:lang w:val="uz-Cyrl-UZ"/>
              </w:rPr>
              <w:t xml:space="preserve"> </w:t>
            </w:r>
            <w:r w:rsidR="00AA2494" w:rsidRPr="00D917D0">
              <w:rPr>
                <w:rFonts w:ascii="Times New Roman" w:hAnsi="Times New Roman"/>
                <w:lang w:val="uz-Cyrl-UZ"/>
              </w:rPr>
              <w:t>faqat</w:t>
            </w:r>
            <w:r w:rsidRPr="00D917D0">
              <w:rPr>
                <w:rFonts w:ascii="Times New Roman" w:hAnsi="Times New Roman"/>
                <w:lang w:val="uz-Cyrl-UZ"/>
              </w:rPr>
              <w:t xml:space="preserve"> </w:t>
            </w:r>
            <w:r w:rsidR="00AA2494" w:rsidRPr="00D917D0">
              <w:rPr>
                <w:rFonts w:ascii="Times New Roman" w:hAnsi="Times New Roman"/>
                <w:lang w:val="uz-Cyrl-UZ"/>
              </w:rPr>
              <w:t>bitta</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taklifini</w:t>
            </w:r>
            <w:r w:rsidRPr="00D917D0">
              <w:rPr>
                <w:rFonts w:ascii="Times New Roman" w:hAnsi="Times New Roman"/>
                <w:lang w:val="uz-Cyrl-UZ"/>
              </w:rPr>
              <w:t xml:space="preserve"> </w:t>
            </w:r>
            <w:r w:rsidR="00AA2494" w:rsidRPr="00D917D0">
              <w:rPr>
                <w:rFonts w:ascii="Times New Roman" w:hAnsi="Times New Roman"/>
                <w:lang w:val="uz-Cyrl-UZ"/>
              </w:rPr>
              <w:t>berishga</w:t>
            </w:r>
            <w:r w:rsidRPr="00D917D0">
              <w:rPr>
                <w:rFonts w:ascii="Times New Roman" w:hAnsi="Times New Roman"/>
                <w:lang w:val="uz-Cyrl-UZ"/>
              </w:rPr>
              <w:t xml:space="preserve"> </w:t>
            </w:r>
            <w:r w:rsidR="00AA2494" w:rsidRPr="00D917D0">
              <w:rPr>
                <w:rFonts w:ascii="Times New Roman" w:hAnsi="Times New Roman"/>
                <w:lang w:val="uz-Cyrl-UZ"/>
              </w:rPr>
              <w:t>haqli</w:t>
            </w:r>
          </w:p>
          <w:p w14:paraId="5655D09B" w14:textId="4A2B4553" w:rsidR="00CC7643" w:rsidRPr="00D917D0" w:rsidRDefault="00CC7643"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taqdim</w:t>
            </w:r>
            <w:r w:rsidRPr="00D917D0">
              <w:rPr>
                <w:rFonts w:ascii="Times New Roman" w:hAnsi="Times New Roman"/>
                <w:lang w:val="uz-Cyrl-UZ"/>
              </w:rPr>
              <w:t xml:space="preserve"> </w:t>
            </w:r>
            <w:r w:rsidR="00AA2494" w:rsidRPr="00D917D0">
              <w:rPr>
                <w:rFonts w:ascii="Times New Roman" w:hAnsi="Times New Roman"/>
                <w:lang w:val="uz-Cyrl-UZ"/>
              </w:rPr>
              <w:t>etilayotgan</w:t>
            </w:r>
            <w:r w:rsidRPr="00D917D0">
              <w:rPr>
                <w:rFonts w:ascii="Times New Roman" w:hAnsi="Times New Roman"/>
                <w:lang w:val="uz-Cyrl-UZ"/>
              </w:rPr>
              <w:t xml:space="preserve"> </w:t>
            </w:r>
            <w:r w:rsidR="00AA2494" w:rsidRPr="00D917D0">
              <w:rPr>
                <w:rFonts w:ascii="Times New Roman" w:hAnsi="Times New Roman"/>
                <w:lang w:val="uz-Cyrl-UZ"/>
              </w:rPr>
              <w:t>axborot</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hujjatlarning</w:t>
            </w:r>
            <w:r w:rsidRPr="00D917D0">
              <w:rPr>
                <w:rFonts w:ascii="Times New Roman" w:hAnsi="Times New Roman"/>
                <w:lang w:val="uz-Cyrl-UZ"/>
              </w:rPr>
              <w:t xml:space="preserve"> </w:t>
            </w:r>
            <w:r w:rsidR="00AA2494" w:rsidRPr="00D917D0">
              <w:rPr>
                <w:rFonts w:ascii="Times New Roman" w:hAnsi="Times New Roman"/>
                <w:lang w:val="uz-Cyrl-UZ"/>
              </w:rPr>
              <w:t>haqiqiyligi</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to‘g‘riligi</w:t>
            </w:r>
            <w:r w:rsidRPr="00D917D0">
              <w:rPr>
                <w:rFonts w:ascii="Times New Roman" w:hAnsi="Times New Roman"/>
                <w:lang w:val="uz-Cyrl-UZ"/>
              </w:rPr>
              <w:t xml:space="preserve"> </w:t>
            </w:r>
            <w:r w:rsidR="00AA2494" w:rsidRPr="00D917D0">
              <w:rPr>
                <w:rFonts w:ascii="Times New Roman" w:hAnsi="Times New Roman"/>
                <w:lang w:val="uz-Cyrl-UZ"/>
              </w:rPr>
              <w:t>uchun</w:t>
            </w:r>
            <w:r w:rsidRPr="00D917D0">
              <w:rPr>
                <w:rFonts w:ascii="Times New Roman" w:hAnsi="Times New Roman"/>
                <w:lang w:val="uz-Cyrl-UZ"/>
              </w:rPr>
              <w:t xml:space="preserve"> </w:t>
            </w:r>
            <w:r w:rsidR="00AA2494" w:rsidRPr="00D917D0">
              <w:rPr>
                <w:rFonts w:ascii="Times New Roman" w:hAnsi="Times New Roman"/>
                <w:lang w:val="uz-Cyrl-UZ"/>
              </w:rPr>
              <w:t>javobgar</w:t>
            </w:r>
            <w:r w:rsidRPr="00D917D0">
              <w:rPr>
                <w:rFonts w:ascii="Times New Roman" w:hAnsi="Times New Roman"/>
                <w:lang w:val="uz-Cyrl-UZ"/>
              </w:rPr>
              <w:t xml:space="preserve"> </w:t>
            </w:r>
            <w:r w:rsidR="00AA2494" w:rsidRPr="00D917D0">
              <w:rPr>
                <w:rFonts w:ascii="Times New Roman" w:hAnsi="Times New Roman"/>
                <w:lang w:val="uz-Cyrl-UZ"/>
              </w:rPr>
              <w:t>bo‘ladi</w:t>
            </w:r>
            <w:r w:rsidRPr="00D917D0">
              <w:rPr>
                <w:rFonts w:ascii="Times New Roman" w:hAnsi="Times New Roman"/>
                <w:lang w:val="uz-Cyrl-UZ"/>
              </w:rPr>
              <w:t>;</w:t>
            </w:r>
          </w:p>
          <w:p w14:paraId="3530A1E7" w14:textId="5BAFC4A1" w:rsidR="00CC7643" w:rsidRPr="00D917D0" w:rsidRDefault="00CC7643"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takliflarini</w:t>
            </w:r>
            <w:r w:rsidRPr="00D917D0">
              <w:rPr>
                <w:rFonts w:ascii="Times New Roman" w:hAnsi="Times New Roman"/>
                <w:lang w:val="uz-Cyrl-UZ"/>
              </w:rPr>
              <w:t xml:space="preserve"> </w:t>
            </w:r>
            <w:r w:rsidR="00AA2494" w:rsidRPr="00D917D0">
              <w:rPr>
                <w:rFonts w:ascii="Times New Roman" w:hAnsi="Times New Roman"/>
                <w:lang w:val="uz-Cyrl-UZ"/>
              </w:rPr>
              <w:t>berish</w:t>
            </w:r>
            <w:r w:rsidRPr="00D917D0">
              <w:rPr>
                <w:rFonts w:ascii="Times New Roman" w:hAnsi="Times New Roman"/>
                <w:lang w:val="uz-Cyrl-UZ"/>
              </w:rPr>
              <w:t xml:space="preserve"> </w:t>
            </w:r>
            <w:r w:rsidR="00AA2494" w:rsidRPr="00D917D0">
              <w:rPr>
                <w:rFonts w:ascii="Times New Roman" w:hAnsi="Times New Roman"/>
                <w:lang w:val="uz-Cyrl-UZ"/>
              </w:rPr>
              <w:t>muddati</w:t>
            </w:r>
            <w:r w:rsidRPr="00D917D0">
              <w:rPr>
                <w:rFonts w:ascii="Times New Roman" w:hAnsi="Times New Roman"/>
                <w:lang w:val="uz-Cyrl-UZ"/>
              </w:rPr>
              <w:t xml:space="preserve"> </w:t>
            </w:r>
            <w:r w:rsidR="00AA2494" w:rsidRPr="00D917D0">
              <w:rPr>
                <w:rFonts w:ascii="Times New Roman" w:hAnsi="Times New Roman"/>
                <w:lang w:val="uz-Cyrl-UZ"/>
              </w:rPr>
              <w:t>tugaguniga</w:t>
            </w:r>
            <w:r w:rsidRPr="00D917D0">
              <w:rPr>
                <w:rFonts w:ascii="Times New Roman" w:hAnsi="Times New Roman"/>
                <w:lang w:val="uz-Cyrl-UZ"/>
              </w:rPr>
              <w:t xml:space="preserve"> </w:t>
            </w:r>
            <w:r w:rsidR="00AA2494" w:rsidRPr="00D917D0">
              <w:rPr>
                <w:rFonts w:ascii="Times New Roman" w:hAnsi="Times New Roman"/>
                <w:lang w:val="uz-Cyrl-UZ"/>
              </w:rPr>
              <w:t>qadar</w:t>
            </w:r>
            <w:r w:rsidRPr="00D917D0">
              <w:rPr>
                <w:rFonts w:ascii="Times New Roman" w:hAnsi="Times New Roman"/>
                <w:lang w:val="uz-Cyrl-UZ"/>
              </w:rPr>
              <w:t xml:space="preserve"> </w:t>
            </w:r>
            <w:r w:rsidR="00AA2494" w:rsidRPr="00D917D0">
              <w:rPr>
                <w:rFonts w:ascii="Times New Roman" w:hAnsi="Times New Roman"/>
                <w:lang w:val="uz-Cyrl-UZ"/>
              </w:rPr>
              <w:t>berilgan</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taklifini</w:t>
            </w:r>
            <w:r w:rsidRPr="00D917D0">
              <w:rPr>
                <w:rFonts w:ascii="Times New Roman" w:hAnsi="Times New Roman"/>
                <w:lang w:val="uz-Cyrl-UZ"/>
              </w:rPr>
              <w:t xml:space="preserve"> </w:t>
            </w:r>
            <w:r w:rsidR="00AA2494" w:rsidRPr="00D917D0">
              <w:rPr>
                <w:rFonts w:ascii="Times New Roman" w:hAnsi="Times New Roman"/>
                <w:lang w:val="uz-Cyrl-UZ"/>
              </w:rPr>
              <w:t>qaytarib</w:t>
            </w:r>
            <w:r w:rsidRPr="00D917D0">
              <w:rPr>
                <w:rFonts w:ascii="Times New Roman" w:hAnsi="Times New Roman"/>
                <w:lang w:val="uz-Cyrl-UZ"/>
              </w:rPr>
              <w:t xml:space="preserve"> </w:t>
            </w:r>
            <w:r w:rsidR="00AA2494" w:rsidRPr="00D917D0">
              <w:rPr>
                <w:rFonts w:ascii="Times New Roman" w:hAnsi="Times New Roman"/>
                <w:lang w:val="uz-Cyrl-UZ"/>
              </w:rPr>
              <w:t>olishga</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unga</w:t>
            </w:r>
            <w:r w:rsidRPr="00D917D0">
              <w:rPr>
                <w:rFonts w:ascii="Times New Roman" w:hAnsi="Times New Roman"/>
                <w:lang w:val="uz-Cyrl-UZ"/>
              </w:rPr>
              <w:t xml:space="preserve"> </w:t>
            </w:r>
            <w:r w:rsidR="00AA2494" w:rsidRPr="00D917D0">
              <w:rPr>
                <w:rFonts w:ascii="Times New Roman" w:hAnsi="Times New Roman"/>
                <w:lang w:val="uz-Cyrl-UZ"/>
              </w:rPr>
              <w:t>o‘zgartirishlar</w:t>
            </w:r>
            <w:r w:rsidRPr="00D917D0">
              <w:rPr>
                <w:rFonts w:ascii="Times New Roman" w:hAnsi="Times New Roman"/>
                <w:lang w:val="uz-Cyrl-UZ"/>
              </w:rPr>
              <w:t xml:space="preserve"> </w:t>
            </w:r>
            <w:r w:rsidR="00AA2494" w:rsidRPr="00D917D0">
              <w:rPr>
                <w:rFonts w:ascii="Times New Roman" w:hAnsi="Times New Roman"/>
                <w:lang w:val="uz-Cyrl-UZ"/>
              </w:rPr>
              <w:t>kiritishga</w:t>
            </w:r>
            <w:r w:rsidRPr="00D917D0">
              <w:rPr>
                <w:rFonts w:ascii="Times New Roman" w:hAnsi="Times New Roman"/>
                <w:lang w:val="uz-Cyrl-UZ"/>
              </w:rPr>
              <w:t xml:space="preserve"> </w:t>
            </w:r>
            <w:r w:rsidR="00AA2494" w:rsidRPr="00D917D0">
              <w:rPr>
                <w:rFonts w:ascii="Times New Roman" w:hAnsi="Times New Roman"/>
                <w:lang w:val="uz-Cyrl-UZ"/>
              </w:rPr>
              <w:t>haqli</w:t>
            </w:r>
            <w:r w:rsidRPr="00D917D0">
              <w:rPr>
                <w:rFonts w:ascii="Times New Roman" w:hAnsi="Times New Roman"/>
                <w:lang w:val="uz-Cyrl-UZ"/>
              </w:rPr>
              <w:t>.</w:t>
            </w:r>
          </w:p>
        </w:tc>
      </w:tr>
      <w:tr w:rsidR="00CC7643" w:rsidRPr="0094416C" w14:paraId="30A46A1F" w14:textId="77777777" w:rsidTr="007336FC">
        <w:tc>
          <w:tcPr>
            <w:tcW w:w="567" w:type="dxa"/>
            <w:vMerge/>
          </w:tcPr>
          <w:p w14:paraId="4FC18C49" w14:textId="77777777" w:rsidR="00CC7643" w:rsidRPr="00D917D0" w:rsidRDefault="00CC7643" w:rsidP="00143E37">
            <w:pPr>
              <w:spacing w:before="60" w:after="60"/>
              <w:jc w:val="center"/>
              <w:rPr>
                <w:rFonts w:ascii="Times New Roman" w:hAnsi="Times New Roman"/>
                <w:b/>
                <w:lang w:val="uz-Cyrl-UZ"/>
              </w:rPr>
            </w:pPr>
          </w:p>
        </w:tc>
        <w:tc>
          <w:tcPr>
            <w:tcW w:w="2552" w:type="dxa"/>
          </w:tcPr>
          <w:p w14:paraId="4F2FB6B1" w14:textId="77777777" w:rsidR="00CC7643" w:rsidRPr="00D917D0" w:rsidRDefault="00CC7643" w:rsidP="00143E37">
            <w:pPr>
              <w:spacing w:before="60" w:after="60"/>
              <w:rPr>
                <w:rFonts w:ascii="Times New Roman" w:hAnsi="Times New Roman"/>
                <w:b/>
                <w:lang w:val="uz-Cyrl-UZ"/>
              </w:rPr>
            </w:pPr>
          </w:p>
        </w:tc>
        <w:tc>
          <w:tcPr>
            <w:tcW w:w="709" w:type="dxa"/>
          </w:tcPr>
          <w:p w14:paraId="74808CE6" w14:textId="77777777" w:rsidR="00CC7643" w:rsidRPr="00D917D0" w:rsidRDefault="00CC7643" w:rsidP="00143E37">
            <w:pPr>
              <w:spacing w:before="60" w:after="60"/>
              <w:jc w:val="center"/>
              <w:rPr>
                <w:rFonts w:ascii="Times New Roman" w:hAnsi="Times New Roman"/>
                <w:lang w:val="uz-Cyrl-UZ"/>
              </w:rPr>
            </w:pPr>
            <w:r w:rsidRPr="00D917D0">
              <w:rPr>
                <w:rFonts w:ascii="Times New Roman" w:hAnsi="Times New Roman"/>
                <w:lang w:val="uz-Cyrl-UZ"/>
              </w:rPr>
              <w:t>7.6</w:t>
            </w:r>
          </w:p>
        </w:tc>
        <w:tc>
          <w:tcPr>
            <w:tcW w:w="284" w:type="dxa"/>
          </w:tcPr>
          <w:p w14:paraId="02AA4347" w14:textId="77777777" w:rsidR="00CC7643" w:rsidRPr="00D917D0" w:rsidRDefault="00CC7643" w:rsidP="00143E37">
            <w:pPr>
              <w:spacing w:before="60" w:after="60"/>
              <w:rPr>
                <w:rFonts w:ascii="Times New Roman" w:hAnsi="Times New Roman"/>
                <w:lang w:val="uz-Cyrl-UZ"/>
              </w:rPr>
            </w:pPr>
          </w:p>
        </w:tc>
        <w:tc>
          <w:tcPr>
            <w:tcW w:w="5987" w:type="dxa"/>
          </w:tcPr>
          <w:p w14:paraId="58E3A7AC" w14:textId="18EB1F0C" w:rsidR="00CC7643" w:rsidRPr="00D917D0" w:rsidRDefault="00AA2494" w:rsidP="00143E37">
            <w:pPr>
              <w:spacing w:before="60" w:after="60"/>
              <w:jc w:val="both"/>
              <w:rPr>
                <w:rFonts w:ascii="Times New Roman" w:hAnsi="Times New Roman"/>
                <w:shd w:val="clear" w:color="auto" w:fill="FFFFFF"/>
                <w:lang w:val="uz-Cyrl-UZ"/>
              </w:rPr>
            </w:pPr>
            <w:r w:rsidRPr="00D917D0">
              <w:rPr>
                <w:rFonts w:ascii="Times New Roman" w:hAnsi="Times New Roman"/>
                <w:shd w:val="clear" w:color="auto" w:fill="FFFFFF"/>
                <w:lang w:val="uz-Cyrl-UZ"/>
              </w:rPr>
              <w:t>Joylashtirilgan</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e’londa</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ko‘rsatilgan</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muddat</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va</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vaqtda</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elektron</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tizim</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tanlash</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takliflarini</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qabul</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qilishni</w:t>
            </w:r>
            <w:r w:rsidR="00CC7643" w:rsidRPr="00D917D0">
              <w:rPr>
                <w:rFonts w:ascii="Times New Roman" w:hAnsi="Times New Roman"/>
                <w:shd w:val="clear" w:color="auto" w:fill="FFFFFF"/>
                <w:lang w:val="uz-Cyrl-UZ"/>
              </w:rPr>
              <w:t xml:space="preserve"> </w:t>
            </w:r>
            <w:r w:rsidRPr="00D917D0">
              <w:rPr>
                <w:rFonts w:ascii="Times New Roman" w:hAnsi="Times New Roman"/>
                <w:shd w:val="clear" w:color="auto" w:fill="FFFFFF"/>
                <w:lang w:val="uz-Cyrl-UZ"/>
              </w:rPr>
              <w:t>to‘xtatadi</w:t>
            </w:r>
            <w:r w:rsidR="00CC7643" w:rsidRPr="00D917D0">
              <w:rPr>
                <w:rFonts w:ascii="Times New Roman" w:hAnsi="Times New Roman"/>
                <w:shd w:val="clear" w:color="auto" w:fill="FFFFFF"/>
                <w:lang w:val="uz-Cyrl-UZ"/>
              </w:rPr>
              <w:t>.</w:t>
            </w:r>
          </w:p>
        </w:tc>
      </w:tr>
      <w:tr w:rsidR="00CC7643" w:rsidRPr="0094416C" w14:paraId="1C238F1D" w14:textId="77777777" w:rsidTr="007336FC">
        <w:tc>
          <w:tcPr>
            <w:tcW w:w="567" w:type="dxa"/>
            <w:vMerge/>
          </w:tcPr>
          <w:p w14:paraId="2E8802AD" w14:textId="77777777" w:rsidR="00CC7643" w:rsidRPr="00D917D0" w:rsidRDefault="00CC7643" w:rsidP="00143E37">
            <w:pPr>
              <w:spacing w:before="60" w:after="60"/>
              <w:jc w:val="center"/>
              <w:rPr>
                <w:rFonts w:ascii="Times New Roman" w:hAnsi="Times New Roman"/>
                <w:b/>
                <w:lang w:val="uz-Cyrl-UZ"/>
              </w:rPr>
            </w:pPr>
          </w:p>
        </w:tc>
        <w:tc>
          <w:tcPr>
            <w:tcW w:w="2552" w:type="dxa"/>
          </w:tcPr>
          <w:p w14:paraId="32DB7167" w14:textId="77777777" w:rsidR="00CC7643" w:rsidRPr="00D917D0" w:rsidRDefault="00CC7643" w:rsidP="00143E37">
            <w:pPr>
              <w:spacing w:before="60" w:after="60"/>
              <w:rPr>
                <w:rFonts w:ascii="Times New Roman" w:hAnsi="Times New Roman"/>
                <w:b/>
                <w:lang w:val="uz-Cyrl-UZ"/>
              </w:rPr>
            </w:pPr>
          </w:p>
        </w:tc>
        <w:tc>
          <w:tcPr>
            <w:tcW w:w="709" w:type="dxa"/>
          </w:tcPr>
          <w:p w14:paraId="279A4BFE" w14:textId="6D94A30F" w:rsidR="00CC7643" w:rsidRPr="00D917D0" w:rsidRDefault="00CC7643" w:rsidP="00143E37">
            <w:pPr>
              <w:spacing w:before="60" w:after="60"/>
              <w:jc w:val="center"/>
              <w:rPr>
                <w:rFonts w:ascii="Times New Roman" w:hAnsi="Times New Roman"/>
                <w:lang w:val="uz-Cyrl-UZ"/>
              </w:rPr>
            </w:pPr>
            <w:r w:rsidRPr="00D917D0">
              <w:rPr>
                <w:rFonts w:ascii="Times New Roman" w:hAnsi="Times New Roman"/>
                <w:lang w:val="uz-Cyrl-UZ"/>
              </w:rPr>
              <w:t>7.7</w:t>
            </w:r>
          </w:p>
        </w:tc>
        <w:tc>
          <w:tcPr>
            <w:tcW w:w="284" w:type="dxa"/>
          </w:tcPr>
          <w:p w14:paraId="6562255D" w14:textId="77777777" w:rsidR="00CC7643" w:rsidRPr="00D917D0" w:rsidRDefault="00CC7643" w:rsidP="00143E37">
            <w:pPr>
              <w:spacing w:before="60" w:after="60"/>
              <w:rPr>
                <w:rFonts w:ascii="Times New Roman" w:hAnsi="Times New Roman"/>
                <w:lang w:val="uz-Cyrl-UZ"/>
              </w:rPr>
            </w:pPr>
          </w:p>
        </w:tc>
        <w:tc>
          <w:tcPr>
            <w:tcW w:w="5987" w:type="dxa"/>
          </w:tcPr>
          <w:p w14:paraId="014055AD" w14:textId="15CE5F0B" w:rsidR="00CC7643"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Ishtirokchining</w:t>
            </w:r>
            <w:r w:rsidR="00CC7643" w:rsidRPr="00D917D0">
              <w:rPr>
                <w:rFonts w:ascii="Times New Roman" w:hAnsi="Times New Roman"/>
                <w:lang w:val="uz-Cyrl-UZ"/>
              </w:rPr>
              <w:t xml:space="preserve"> </w:t>
            </w:r>
            <w:r w:rsidRPr="00D917D0">
              <w:rPr>
                <w:rFonts w:ascii="Times New Roman" w:hAnsi="Times New Roman"/>
                <w:lang w:val="uz-Cyrl-UZ"/>
              </w:rPr>
              <w:t>texnik</w:t>
            </w:r>
            <w:r w:rsidR="00CC7643" w:rsidRPr="00D917D0">
              <w:rPr>
                <w:rFonts w:ascii="Times New Roman" w:hAnsi="Times New Roman"/>
                <w:lang w:val="uz-Cyrl-UZ"/>
              </w:rPr>
              <w:t xml:space="preserve"> </w:t>
            </w:r>
            <w:r w:rsidRPr="00D917D0">
              <w:rPr>
                <w:rFonts w:ascii="Times New Roman" w:hAnsi="Times New Roman"/>
                <w:lang w:val="uz-Cyrl-UZ"/>
              </w:rPr>
              <w:t>taklifi</w:t>
            </w:r>
            <w:r w:rsidR="004B1571" w:rsidRPr="00D917D0">
              <w:rPr>
                <w:rFonts w:ascii="Times New Roman" w:hAnsi="Times New Roman"/>
                <w:lang w:val="uz-Cyrl-UZ"/>
              </w:rPr>
              <w:t xml:space="preserve"> </w:t>
            </w:r>
            <w:r w:rsidRPr="00D917D0">
              <w:rPr>
                <w:rFonts w:ascii="Times New Roman" w:hAnsi="Times New Roman"/>
                <w:lang w:val="uz-Cyrl-UZ"/>
              </w:rPr>
              <w:t>mazkur</w:t>
            </w:r>
            <w:r w:rsidR="004B1571" w:rsidRPr="00D917D0">
              <w:rPr>
                <w:rFonts w:ascii="Times New Roman" w:hAnsi="Times New Roman"/>
                <w:lang w:val="uz-Cyrl-UZ"/>
              </w:rPr>
              <w:t xml:space="preserve"> </w:t>
            </w:r>
            <w:r w:rsidRPr="00D917D0">
              <w:rPr>
                <w:rFonts w:ascii="Times New Roman" w:hAnsi="Times New Roman"/>
                <w:lang w:val="uz-Cyrl-UZ"/>
              </w:rPr>
              <w:t>tanlash</w:t>
            </w:r>
            <w:r w:rsidR="004B1571" w:rsidRPr="00D917D0">
              <w:rPr>
                <w:rFonts w:ascii="Times New Roman" w:hAnsi="Times New Roman"/>
                <w:lang w:val="uz-Cyrl-UZ"/>
              </w:rPr>
              <w:t xml:space="preserve"> </w:t>
            </w:r>
            <w:r w:rsidRPr="00D917D0">
              <w:rPr>
                <w:rFonts w:ascii="Times New Roman" w:hAnsi="Times New Roman"/>
                <w:lang w:val="uz-Cyrl-UZ"/>
              </w:rPr>
              <w:t>bo‘yicha</w:t>
            </w:r>
            <w:r w:rsidR="004B1571" w:rsidRPr="00D917D0">
              <w:rPr>
                <w:rFonts w:ascii="Times New Roman" w:hAnsi="Times New Roman"/>
                <w:lang w:val="uz-Cyrl-UZ"/>
              </w:rPr>
              <w:t xml:space="preserve"> </w:t>
            </w:r>
            <w:r w:rsidRPr="00D917D0">
              <w:rPr>
                <w:rFonts w:ascii="Times New Roman" w:hAnsi="Times New Roman"/>
                <w:lang w:val="uz-Cyrl-UZ"/>
              </w:rPr>
              <w:t>xarid</w:t>
            </w:r>
            <w:r w:rsidR="004B1571" w:rsidRPr="00D917D0">
              <w:rPr>
                <w:rFonts w:ascii="Times New Roman" w:hAnsi="Times New Roman"/>
                <w:lang w:val="uz-Cyrl-UZ"/>
              </w:rPr>
              <w:t xml:space="preserve"> </w:t>
            </w:r>
            <w:r w:rsidRPr="00D917D0">
              <w:rPr>
                <w:rFonts w:ascii="Times New Roman" w:hAnsi="Times New Roman"/>
                <w:lang w:val="uz-Cyrl-UZ"/>
              </w:rPr>
              <w:t>qilish</w:t>
            </w:r>
            <w:r w:rsidR="004B1571" w:rsidRPr="00D917D0">
              <w:rPr>
                <w:rFonts w:ascii="Times New Roman" w:hAnsi="Times New Roman"/>
                <w:lang w:val="uz-Cyrl-UZ"/>
              </w:rPr>
              <w:t xml:space="preserve"> </w:t>
            </w:r>
            <w:r w:rsidRPr="00D917D0">
              <w:rPr>
                <w:rFonts w:ascii="Times New Roman" w:hAnsi="Times New Roman"/>
                <w:lang w:val="uz-Cyrl-UZ"/>
              </w:rPr>
              <w:t>hujjatlarining</w:t>
            </w:r>
            <w:r w:rsidR="004B1571" w:rsidRPr="00D917D0">
              <w:rPr>
                <w:rFonts w:ascii="Times New Roman" w:hAnsi="Times New Roman"/>
                <w:lang w:val="uz-Cyrl-UZ"/>
              </w:rPr>
              <w:t xml:space="preserve"> 2 </w:t>
            </w:r>
            <w:r w:rsidRPr="00D917D0">
              <w:rPr>
                <w:rFonts w:ascii="Times New Roman" w:hAnsi="Times New Roman"/>
                <w:lang w:val="uz-Cyrl-UZ"/>
              </w:rPr>
              <w:t>ilovasi</w:t>
            </w:r>
            <w:r w:rsidR="004B1571" w:rsidRPr="00D917D0">
              <w:rPr>
                <w:rFonts w:ascii="Times New Roman" w:hAnsi="Times New Roman"/>
                <w:lang w:val="uz-Cyrl-UZ"/>
              </w:rPr>
              <w:t xml:space="preserve"> </w:t>
            </w:r>
            <w:r w:rsidRPr="00D917D0">
              <w:rPr>
                <w:rFonts w:ascii="Times New Roman" w:hAnsi="Times New Roman"/>
                <w:lang w:val="uz-Cyrl-UZ"/>
              </w:rPr>
              <w:t>ikkinchi</w:t>
            </w:r>
            <w:r w:rsidR="004B1571" w:rsidRPr="00D917D0">
              <w:rPr>
                <w:rFonts w:ascii="Times New Roman" w:hAnsi="Times New Roman"/>
                <w:lang w:val="uz-Cyrl-UZ"/>
              </w:rPr>
              <w:t xml:space="preserve"> </w:t>
            </w:r>
            <w:r w:rsidRPr="00D917D0">
              <w:rPr>
                <w:rFonts w:ascii="Times New Roman" w:hAnsi="Times New Roman"/>
                <w:lang w:val="uz-Cyrl-UZ"/>
              </w:rPr>
              <w:t>jadvalida</w:t>
            </w:r>
            <w:r w:rsidR="004B1571" w:rsidRPr="00D917D0">
              <w:rPr>
                <w:rFonts w:ascii="Times New Roman" w:hAnsi="Times New Roman"/>
                <w:lang w:val="uz-Cyrl-UZ"/>
              </w:rPr>
              <w:t xml:space="preserve"> </w:t>
            </w:r>
            <w:r w:rsidRPr="00D917D0">
              <w:rPr>
                <w:rFonts w:ascii="Times New Roman" w:hAnsi="Times New Roman"/>
                <w:lang w:val="uz-Cyrl-UZ"/>
              </w:rPr>
              <w:t>keltirilgan</w:t>
            </w:r>
            <w:r w:rsidR="004B1571" w:rsidRPr="00D917D0">
              <w:rPr>
                <w:rFonts w:ascii="Times New Roman" w:hAnsi="Times New Roman"/>
                <w:lang w:val="uz-Cyrl-UZ"/>
              </w:rPr>
              <w:t xml:space="preserve"> </w:t>
            </w:r>
            <w:r w:rsidRPr="00D917D0">
              <w:rPr>
                <w:rFonts w:ascii="Times New Roman" w:hAnsi="Times New Roman"/>
                <w:lang w:val="uz-Cyrl-UZ"/>
              </w:rPr>
              <w:t>hujjatlarni</w:t>
            </w:r>
            <w:r w:rsidR="00CC7643" w:rsidRPr="00D917D0">
              <w:rPr>
                <w:rFonts w:ascii="Times New Roman" w:hAnsi="Times New Roman"/>
                <w:lang w:val="uz-Cyrl-UZ"/>
              </w:rPr>
              <w:t xml:space="preserve"> </w:t>
            </w:r>
            <w:r w:rsidRPr="00D917D0">
              <w:rPr>
                <w:rFonts w:ascii="Times New Roman" w:hAnsi="Times New Roman"/>
                <w:lang w:val="uz-Cyrl-UZ"/>
              </w:rPr>
              <w:t>o‘z</w:t>
            </w:r>
            <w:r w:rsidR="00CC7643" w:rsidRPr="00D917D0">
              <w:rPr>
                <w:rFonts w:ascii="Times New Roman" w:hAnsi="Times New Roman"/>
                <w:lang w:val="uz-Cyrl-UZ"/>
              </w:rPr>
              <w:t xml:space="preserve"> </w:t>
            </w:r>
            <w:r w:rsidRPr="00D917D0">
              <w:rPr>
                <w:rFonts w:ascii="Times New Roman" w:hAnsi="Times New Roman"/>
                <w:lang w:val="uz-Cyrl-UZ"/>
              </w:rPr>
              <w:t>ichiga</w:t>
            </w:r>
            <w:r w:rsidR="00CC7643" w:rsidRPr="00D917D0">
              <w:rPr>
                <w:rFonts w:ascii="Times New Roman" w:hAnsi="Times New Roman"/>
                <w:lang w:val="uz-Cyrl-UZ"/>
              </w:rPr>
              <w:t xml:space="preserve"> </w:t>
            </w:r>
            <w:r w:rsidRPr="00D917D0">
              <w:rPr>
                <w:rFonts w:ascii="Times New Roman" w:hAnsi="Times New Roman"/>
                <w:lang w:val="uz-Cyrl-UZ"/>
              </w:rPr>
              <w:t>oladi</w:t>
            </w:r>
            <w:r w:rsidR="004B1571" w:rsidRPr="00D917D0">
              <w:rPr>
                <w:rFonts w:ascii="Times New Roman" w:hAnsi="Times New Roman"/>
                <w:lang w:val="uz-Cyrl-UZ"/>
              </w:rPr>
              <w:t>.</w:t>
            </w:r>
          </w:p>
        </w:tc>
      </w:tr>
      <w:tr w:rsidR="00143E37" w:rsidRPr="00D917D0" w14:paraId="7792ADF8" w14:textId="77777777" w:rsidTr="007336FC">
        <w:tc>
          <w:tcPr>
            <w:tcW w:w="567" w:type="dxa"/>
          </w:tcPr>
          <w:p w14:paraId="06229B58"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78AE3FB4" w14:textId="77777777" w:rsidR="00143E37" w:rsidRPr="00D917D0" w:rsidRDefault="00143E37" w:rsidP="00143E37">
            <w:pPr>
              <w:spacing w:before="60" w:after="60"/>
              <w:jc w:val="both"/>
              <w:rPr>
                <w:rFonts w:ascii="Times New Roman" w:hAnsi="Times New Roman"/>
                <w:b/>
                <w:lang w:val="uz-Cyrl-UZ"/>
              </w:rPr>
            </w:pPr>
          </w:p>
        </w:tc>
        <w:tc>
          <w:tcPr>
            <w:tcW w:w="709" w:type="dxa"/>
          </w:tcPr>
          <w:p w14:paraId="4FCEDA32" w14:textId="16CCAE24"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7.8</w:t>
            </w:r>
          </w:p>
        </w:tc>
        <w:tc>
          <w:tcPr>
            <w:tcW w:w="284" w:type="dxa"/>
          </w:tcPr>
          <w:p w14:paraId="4D95891A" w14:textId="77777777" w:rsidR="00143E37" w:rsidRPr="00D917D0" w:rsidRDefault="00143E37" w:rsidP="00143E37">
            <w:pPr>
              <w:spacing w:before="60" w:after="60"/>
              <w:rPr>
                <w:rFonts w:ascii="Times New Roman" w:hAnsi="Times New Roman"/>
                <w:lang w:val="uz-Cyrl-UZ"/>
              </w:rPr>
            </w:pPr>
          </w:p>
        </w:tc>
        <w:tc>
          <w:tcPr>
            <w:tcW w:w="5987" w:type="dxa"/>
          </w:tcPr>
          <w:p w14:paraId="7CB99B95" w14:textId="459BF3ED"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Ishtirokchining</w:t>
            </w:r>
            <w:r w:rsidR="00143E37" w:rsidRPr="00D917D0">
              <w:rPr>
                <w:rFonts w:ascii="Times New Roman" w:hAnsi="Times New Roman"/>
                <w:lang w:val="uz-Cyrl-UZ"/>
              </w:rPr>
              <w:t xml:space="preserve"> </w:t>
            </w:r>
            <w:r w:rsidRPr="00D917D0">
              <w:rPr>
                <w:rFonts w:ascii="Times New Roman" w:hAnsi="Times New Roman"/>
                <w:lang w:val="uz-Cyrl-UZ"/>
              </w:rPr>
              <w:t>narx</w:t>
            </w:r>
            <w:r w:rsidR="00143E37" w:rsidRPr="00D917D0">
              <w:rPr>
                <w:rFonts w:ascii="Times New Roman" w:hAnsi="Times New Roman"/>
                <w:lang w:val="uz-Cyrl-UZ"/>
              </w:rPr>
              <w:t xml:space="preserve"> </w:t>
            </w:r>
            <w:r w:rsidRPr="00D917D0">
              <w:rPr>
                <w:rFonts w:ascii="Times New Roman" w:hAnsi="Times New Roman"/>
                <w:lang w:val="uz-Cyrl-UZ"/>
              </w:rPr>
              <w:t>taklifi</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tizimning</w:t>
            </w:r>
            <w:r w:rsidR="00143E37" w:rsidRPr="00D917D0">
              <w:rPr>
                <w:rFonts w:ascii="Times New Roman" w:hAnsi="Times New Roman"/>
                <w:lang w:val="uz-Cyrl-UZ"/>
              </w:rPr>
              <w:t xml:space="preserve"> </w:t>
            </w:r>
            <w:r w:rsidRPr="00D917D0">
              <w:rPr>
                <w:rFonts w:ascii="Times New Roman" w:hAnsi="Times New Roman"/>
                <w:lang w:val="uz-Cyrl-UZ"/>
              </w:rPr>
              <w:t>tegishli</w:t>
            </w:r>
            <w:r w:rsidR="00143E37" w:rsidRPr="00D917D0">
              <w:rPr>
                <w:rFonts w:ascii="Times New Roman" w:hAnsi="Times New Roman"/>
                <w:lang w:val="uz-Cyrl-UZ"/>
              </w:rPr>
              <w:t xml:space="preserve"> </w:t>
            </w:r>
            <w:r w:rsidRPr="00D917D0">
              <w:rPr>
                <w:rFonts w:ascii="Times New Roman" w:hAnsi="Times New Roman"/>
                <w:lang w:val="uz-Cyrl-UZ"/>
              </w:rPr>
              <w:t>bo‘limiga</w:t>
            </w:r>
            <w:r w:rsidR="00143E37" w:rsidRPr="00D917D0">
              <w:rPr>
                <w:rFonts w:ascii="Times New Roman" w:hAnsi="Times New Roman"/>
                <w:lang w:val="uz-Cyrl-UZ"/>
              </w:rPr>
              <w:t xml:space="preserve"> </w:t>
            </w:r>
            <w:r w:rsidRPr="00D917D0">
              <w:rPr>
                <w:rFonts w:ascii="Times New Roman" w:hAnsi="Times New Roman"/>
                <w:lang w:val="uz-Cyrl-UZ"/>
              </w:rPr>
              <w:t>kiritiladi</w:t>
            </w:r>
            <w:r w:rsidR="00143E37" w:rsidRPr="00D917D0">
              <w:rPr>
                <w:rFonts w:ascii="Times New Roman" w:hAnsi="Times New Roman"/>
                <w:lang w:val="uz-Cyrl-UZ"/>
              </w:rPr>
              <w:t>.</w:t>
            </w:r>
          </w:p>
        </w:tc>
      </w:tr>
      <w:tr w:rsidR="00143E37" w:rsidRPr="0094416C" w14:paraId="298CBBC2" w14:textId="77777777" w:rsidTr="007336FC">
        <w:tc>
          <w:tcPr>
            <w:tcW w:w="567" w:type="dxa"/>
          </w:tcPr>
          <w:p w14:paraId="5128F343" w14:textId="77777777" w:rsidR="00143E37" w:rsidRPr="00D917D0" w:rsidRDefault="00143E37" w:rsidP="00143E37">
            <w:pPr>
              <w:spacing w:before="60" w:after="60"/>
              <w:jc w:val="center"/>
              <w:rPr>
                <w:rFonts w:ascii="Times New Roman" w:hAnsi="Times New Roman"/>
                <w:b/>
                <w:lang w:val="uz-Cyrl-UZ"/>
              </w:rPr>
            </w:pPr>
            <w:r w:rsidRPr="00D917D0">
              <w:rPr>
                <w:rFonts w:ascii="Times New Roman" w:hAnsi="Times New Roman"/>
                <w:b/>
                <w:lang w:val="uz-Cyrl-UZ"/>
              </w:rPr>
              <w:t>8</w:t>
            </w:r>
          </w:p>
        </w:tc>
        <w:tc>
          <w:tcPr>
            <w:tcW w:w="2552" w:type="dxa"/>
          </w:tcPr>
          <w:p w14:paraId="2B092809" w14:textId="356B16EC" w:rsidR="00143E37" w:rsidRPr="00D917D0" w:rsidRDefault="00AA2494" w:rsidP="00255638">
            <w:pPr>
              <w:spacing w:before="60" w:after="60"/>
              <w:rPr>
                <w:rFonts w:ascii="Times New Roman" w:hAnsi="Times New Roman"/>
                <w:b/>
                <w:lang w:val="uz-Cyrl-UZ"/>
              </w:rPr>
            </w:pPr>
            <w:r w:rsidRPr="00D917D0">
              <w:rPr>
                <w:rFonts w:ascii="Times New Roman" w:hAnsi="Times New Roman"/>
                <w:b/>
                <w:lang w:val="uz-Cyrl-UZ"/>
              </w:rPr>
              <w:t>Tanlash</w:t>
            </w:r>
            <w:r w:rsidR="00255638" w:rsidRPr="00D917D0">
              <w:rPr>
                <w:rFonts w:ascii="Times New Roman" w:hAnsi="Times New Roman"/>
                <w:b/>
                <w:lang w:val="uz-Cyrl-UZ"/>
              </w:rPr>
              <w:t xml:space="preserve"> </w:t>
            </w:r>
            <w:r w:rsidRPr="00D917D0">
              <w:rPr>
                <w:rFonts w:ascii="Times New Roman" w:hAnsi="Times New Roman"/>
                <w:b/>
                <w:lang w:val="uz-Cyrl-UZ"/>
              </w:rPr>
              <w:t>takliflarini</w:t>
            </w:r>
            <w:r w:rsidR="00143E37" w:rsidRPr="00D917D0">
              <w:rPr>
                <w:rFonts w:ascii="Times New Roman" w:hAnsi="Times New Roman"/>
                <w:b/>
                <w:lang w:val="uz-Cyrl-UZ"/>
              </w:rPr>
              <w:t xml:space="preserve"> </w:t>
            </w:r>
            <w:r w:rsidRPr="00D917D0">
              <w:rPr>
                <w:rFonts w:ascii="Times New Roman" w:hAnsi="Times New Roman"/>
                <w:b/>
                <w:lang w:val="uz-Cyrl-UZ"/>
              </w:rPr>
              <w:t>taqdim</w:t>
            </w:r>
            <w:r w:rsidR="00143E37" w:rsidRPr="00D917D0">
              <w:rPr>
                <w:rFonts w:ascii="Times New Roman" w:hAnsi="Times New Roman"/>
                <w:b/>
                <w:lang w:val="uz-Cyrl-UZ"/>
              </w:rPr>
              <w:t xml:space="preserve"> </w:t>
            </w:r>
            <w:r w:rsidRPr="00D917D0">
              <w:rPr>
                <w:rFonts w:ascii="Times New Roman" w:hAnsi="Times New Roman"/>
                <w:b/>
                <w:lang w:val="uz-Cyrl-UZ"/>
              </w:rPr>
              <w:t>etish</w:t>
            </w:r>
            <w:r w:rsidR="00143E37" w:rsidRPr="00D917D0">
              <w:rPr>
                <w:rFonts w:ascii="Times New Roman" w:hAnsi="Times New Roman"/>
                <w:b/>
                <w:lang w:val="uz-Cyrl-UZ"/>
              </w:rPr>
              <w:t xml:space="preserve"> </w:t>
            </w:r>
            <w:r w:rsidRPr="00D917D0">
              <w:rPr>
                <w:rFonts w:ascii="Times New Roman" w:hAnsi="Times New Roman"/>
                <w:b/>
                <w:lang w:val="uz-Cyrl-UZ"/>
              </w:rPr>
              <w:t>muddatini</w:t>
            </w:r>
            <w:r w:rsidR="00143E37" w:rsidRPr="00D917D0">
              <w:rPr>
                <w:rFonts w:ascii="Times New Roman" w:hAnsi="Times New Roman"/>
                <w:b/>
                <w:lang w:val="uz-Cyrl-UZ"/>
              </w:rPr>
              <w:t xml:space="preserve"> </w:t>
            </w:r>
            <w:r w:rsidRPr="00D917D0">
              <w:rPr>
                <w:rFonts w:ascii="Times New Roman" w:hAnsi="Times New Roman"/>
                <w:b/>
                <w:lang w:val="uz-Cyrl-UZ"/>
              </w:rPr>
              <w:t>uzaytirish</w:t>
            </w:r>
          </w:p>
        </w:tc>
        <w:tc>
          <w:tcPr>
            <w:tcW w:w="709" w:type="dxa"/>
          </w:tcPr>
          <w:p w14:paraId="19519AD1"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8.1</w:t>
            </w:r>
          </w:p>
        </w:tc>
        <w:tc>
          <w:tcPr>
            <w:tcW w:w="284" w:type="dxa"/>
          </w:tcPr>
          <w:p w14:paraId="6AAD0A95" w14:textId="77777777" w:rsidR="00143E37" w:rsidRPr="00D917D0" w:rsidRDefault="00143E37" w:rsidP="00143E37">
            <w:pPr>
              <w:spacing w:before="60" w:after="60"/>
              <w:rPr>
                <w:rFonts w:ascii="Times New Roman" w:hAnsi="Times New Roman"/>
                <w:lang w:val="uz-Cyrl-UZ"/>
              </w:rPr>
            </w:pPr>
          </w:p>
        </w:tc>
        <w:tc>
          <w:tcPr>
            <w:tcW w:w="5987" w:type="dxa"/>
          </w:tcPr>
          <w:p w14:paraId="0B7BDAFC" w14:textId="6C69431E" w:rsidR="00143E37" w:rsidRPr="00D917D0" w:rsidRDefault="00AA2494" w:rsidP="00143E37">
            <w:pPr>
              <w:spacing w:before="60" w:after="60"/>
              <w:jc w:val="both"/>
              <w:rPr>
                <w:rFonts w:ascii="Times New Roman" w:hAnsi="Times New Roman"/>
                <w:shd w:val="clear" w:color="auto" w:fill="FFFFFF"/>
                <w:lang w:val="uz-Cyrl-UZ"/>
              </w:rPr>
            </w:pPr>
            <w:r w:rsidRPr="00D917D0">
              <w:rPr>
                <w:rFonts w:ascii="Times New Roman" w:hAnsi="Times New Roman"/>
                <w:lang w:val="uz-Cyrl-UZ"/>
              </w:rPr>
              <w:t>Zarur</w:t>
            </w:r>
            <w:r w:rsidR="00143E37" w:rsidRPr="00D917D0">
              <w:rPr>
                <w:rFonts w:ascii="Times New Roman" w:hAnsi="Times New Roman"/>
                <w:lang w:val="uz-Cyrl-UZ"/>
              </w:rPr>
              <w:t xml:space="preserve"> </w:t>
            </w:r>
            <w:r w:rsidRPr="00D917D0">
              <w:rPr>
                <w:rFonts w:ascii="Times New Roman" w:hAnsi="Times New Roman"/>
                <w:lang w:val="uz-Cyrl-UZ"/>
              </w:rPr>
              <w:t>bo‘lgan</w:t>
            </w:r>
            <w:r w:rsidR="00143E37" w:rsidRPr="00D917D0">
              <w:rPr>
                <w:rFonts w:ascii="Times New Roman" w:hAnsi="Times New Roman"/>
                <w:lang w:val="uz-Cyrl-UZ"/>
              </w:rPr>
              <w:t xml:space="preserve"> </w:t>
            </w:r>
            <w:r w:rsidRPr="00D917D0">
              <w:rPr>
                <w:rFonts w:ascii="Times New Roman" w:hAnsi="Times New Roman"/>
                <w:lang w:val="uz-Cyrl-UZ"/>
              </w:rPr>
              <w:t>hollarda</w:t>
            </w:r>
            <w:r w:rsidR="00143E37" w:rsidRPr="00D917D0">
              <w:rPr>
                <w:rFonts w:ascii="Times New Roman" w:hAnsi="Times New Roman"/>
                <w:lang w:val="uz-Cyrl-UZ"/>
              </w:rPr>
              <w:t xml:space="preserve"> </w:t>
            </w: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tomonidan</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takliflarini</w:t>
            </w:r>
            <w:r w:rsidR="00143E37" w:rsidRPr="00D917D0">
              <w:rPr>
                <w:rFonts w:ascii="Times New Roman" w:hAnsi="Times New Roman"/>
                <w:lang w:val="uz-Cyrl-UZ"/>
              </w:rPr>
              <w:t xml:space="preserve"> </w:t>
            </w:r>
            <w:r w:rsidRPr="00D917D0">
              <w:rPr>
                <w:rFonts w:ascii="Times New Roman" w:hAnsi="Times New Roman"/>
                <w:lang w:val="uz-Cyrl-UZ"/>
              </w:rPr>
              <w:t>berish</w:t>
            </w:r>
            <w:r w:rsidR="00143E37" w:rsidRPr="00D917D0">
              <w:rPr>
                <w:rFonts w:ascii="Times New Roman" w:hAnsi="Times New Roman"/>
                <w:lang w:val="uz-Cyrl-UZ"/>
              </w:rPr>
              <w:t xml:space="preserve"> </w:t>
            </w:r>
            <w:r w:rsidRPr="00D917D0">
              <w:rPr>
                <w:rFonts w:ascii="Times New Roman" w:hAnsi="Times New Roman"/>
                <w:lang w:val="uz-Cyrl-UZ"/>
              </w:rPr>
              <w:t>muddati</w:t>
            </w:r>
            <w:r w:rsidR="00143E37" w:rsidRPr="00D917D0">
              <w:rPr>
                <w:rFonts w:ascii="Times New Roman" w:hAnsi="Times New Roman"/>
                <w:lang w:val="uz-Cyrl-UZ"/>
              </w:rPr>
              <w:t xml:space="preserve"> </w:t>
            </w:r>
            <w:r w:rsidRPr="00D917D0">
              <w:rPr>
                <w:rFonts w:ascii="Times New Roman" w:hAnsi="Times New Roman"/>
                <w:lang w:val="uz-Cyrl-UZ"/>
              </w:rPr>
              <w:t>uzaytirilishi</w:t>
            </w:r>
            <w:r w:rsidR="00143E37" w:rsidRPr="00D917D0">
              <w:rPr>
                <w:rFonts w:ascii="Times New Roman" w:hAnsi="Times New Roman"/>
                <w:lang w:val="uz-Cyrl-UZ"/>
              </w:rPr>
              <w:t xml:space="preserve"> </w:t>
            </w:r>
            <w:r w:rsidRPr="00D917D0">
              <w:rPr>
                <w:rFonts w:ascii="Times New Roman" w:hAnsi="Times New Roman"/>
                <w:lang w:val="uz-Cyrl-UZ"/>
              </w:rPr>
              <w:t>yoki</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ishtirokchilari</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takliflari</w:t>
            </w:r>
            <w:r w:rsidR="00143E37" w:rsidRPr="00D917D0">
              <w:rPr>
                <w:rFonts w:ascii="Times New Roman" w:hAnsi="Times New Roman"/>
                <w:lang w:val="uz-Cyrl-UZ"/>
              </w:rPr>
              <w:t xml:space="preserve"> </w:t>
            </w:r>
            <w:r w:rsidRPr="00D917D0">
              <w:rPr>
                <w:rFonts w:ascii="Times New Roman" w:hAnsi="Times New Roman"/>
                <w:lang w:val="uz-Cyrl-UZ"/>
              </w:rPr>
              <w:t>qabul</w:t>
            </w:r>
            <w:r w:rsidR="00143E37" w:rsidRPr="00D917D0">
              <w:rPr>
                <w:rFonts w:ascii="Times New Roman" w:hAnsi="Times New Roman"/>
                <w:lang w:val="uz-Cyrl-UZ"/>
              </w:rPr>
              <w:t xml:space="preserve"> </w:t>
            </w:r>
            <w:r w:rsidRPr="00D917D0">
              <w:rPr>
                <w:rFonts w:ascii="Times New Roman" w:hAnsi="Times New Roman"/>
                <w:lang w:val="uz-Cyrl-UZ"/>
              </w:rPr>
              <w:t>qilinishi</w:t>
            </w:r>
            <w:r w:rsidR="00143E37" w:rsidRPr="00D917D0">
              <w:rPr>
                <w:rFonts w:ascii="Times New Roman" w:hAnsi="Times New Roman"/>
                <w:lang w:val="uz-Cyrl-UZ"/>
              </w:rPr>
              <w:t xml:space="preserve"> </w:t>
            </w:r>
            <w:r w:rsidRPr="00D917D0">
              <w:rPr>
                <w:rFonts w:ascii="Times New Roman" w:hAnsi="Times New Roman"/>
                <w:lang w:val="uz-Cyrl-UZ"/>
              </w:rPr>
              <w:t>muddati</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komissiyasi</w:t>
            </w:r>
            <w:r w:rsidR="00143E37" w:rsidRPr="00D917D0">
              <w:rPr>
                <w:rFonts w:ascii="Times New Roman" w:hAnsi="Times New Roman"/>
                <w:lang w:val="uz-Cyrl-UZ"/>
              </w:rPr>
              <w:t xml:space="preserve"> </w:t>
            </w:r>
            <w:r w:rsidRPr="00D917D0">
              <w:rPr>
                <w:rFonts w:ascii="Times New Roman" w:hAnsi="Times New Roman"/>
                <w:lang w:val="uz-Cyrl-UZ"/>
              </w:rPr>
              <w:t>qarori</w:t>
            </w:r>
            <w:r w:rsidR="00143E37"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ma’lum</w:t>
            </w:r>
            <w:r w:rsidR="00143E37" w:rsidRPr="00D917D0">
              <w:rPr>
                <w:rFonts w:ascii="Times New Roman" w:hAnsi="Times New Roman"/>
                <w:lang w:val="uz-Cyrl-UZ"/>
              </w:rPr>
              <w:t xml:space="preserve"> </w:t>
            </w:r>
            <w:r w:rsidRPr="00D917D0">
              <w:rPr>
                <w:rFonts w:ascii="Times New Roman" w:hAnsi="Times New Roman"/>
                <w:lang w:val="uz-Cyrl-UZ"/>
              </w:rPr>
              <w:t>vaqtga</w:t>
            </w:r>
            <w:r w:rsidR="00143E37" w:rsidRPr="00D917D0">
              <w:rPr>
                <w:rFonts w:ascii="Times New Roman" w:hAnsi="Times New Roman"/>
                <w:lang w:val="uz-Cyrl-UZ"/>
              </w:rPr>
              <w:t xml:space="preserve"> </w:t>
            </w:r>
            <w:r w:rsidRPr="00D917D0">
              <w:rPr>
                <w:rFonts w:ascii="Times New Roman" w:hAnsi="Times New Roman"/>
                <w:lang w:val="uz-Cyrl-UZ"/>
              </w:rPr>
              <w:t>uzaytirish</w:t>
            </w:r>
            <w:r w:rsidR="00143E37" w:rsidRPr="00D917D0">
              <w:rPr>
                <w:rFonts w:ascii="Times New Roman" w:hAnsi="Times New Roman"/>
                <w:lang w:val="uz-Cyrl-UZ"/>
              </w:rPr>
              <w:t xml:space="preserve"> </w:t>
            </w:r>
            <w:r w:rsidRPr="00D917D0">
              <w:rPr>
                <w:rFonts w:ascii="Times New Roman" w:hAnsi="Times New Roman"/>
                <w:lang w:val="uz-Cyrl-UZ"/>
              </w:rPr>
              <w:t>taklifi</w:t>
            </w:r>
            <w:r w:rsidR="00143E37"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murojaat</w:t>
            </w:r>
            <w:r w:rsidR="00143E37" w:rsidRPr="00D917D0">
              <w:rPr>
                <w:rFonts w:ascii="Times New Roman" w:hAnsi="Times New Roman"/>
                <w:lang w:val="uz-Cyrl-UZ"/>
              </w:rPr>
              <w:t xml:space="preserve"> </w:t>
            </w:r>
            <w:r w:rsidRPr="00D917D0">
              <w:rPr>
                <w:rFonts w:ascii="Times New Roman" w:hAnsi="Times New Roman"/>
                <w:lang w:val="uz-Cyrl-UZ"/>
              </w:rPr>
              <w:t>qilishi</w:t>
            </w:r>
            <w:r w:rsidR="00143E37" w:rsidRPr="00D917D0">
              <w:rPr>
                <w:rFonts w:ascii="Times New Roman" w:hAnsi="Times New Roman"/>
                <w:lang w:val="uz-Cyrl-UZ"/>
              </w:rPr>
              <w:t xml:space="preserve"> </w:t>
            </w:r>
            <w:r w:rsidRPr="00D917D0">
              <w:rPr>
                <w:rFonts w:ascii="Times New Roman" w:hAnsi="Times New Roman"/>
                <w:lang w:val="uz-Cyrl-UZ"/>
              </w:rPr>
              <w:t>mumkin</w:t>
            </w:r>
            <w:r w:rsidR="00143E37" w:rsidRPr="00D917D0">
              <w:rPr>
                <w:rFonts w:ascii="Times New Roman" w:hAnsi="Times New Roman"/>
                <w:lang w:val="uz-Cyrl-UZ"/>
              </w:rPr>
              <w:t>.</w:t>
            </w:r>
          </w:p>
        </w:tc>
      </w:tr>
      <w:tr w:rsidR="00143E37" w:rsidRPr="0094416C" w14:paraId="70F1C3AC" w14:textId="77777777" w:rsidTr="007336FC">
        <w:tc>
          <w:tcPr>
            <w:tcW w:w="567" w:type="dxa"/>
          </w:tcPr>
          <w:p w14:paraId="170BBC86"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384C1940" w14:textId="77777777" w:rsidR="00143E37" w:rsidRPr="00D917D0" w:rsidRDefault="00143E37" w:rsidP="00143E37">
            <w:pPr>
              <w:spacing w:before="60" w:after="60"/>
              <w:rPr>
                <w:rFonts w:ascii="Times New Roman" w:hAnsi="Times New Roman"/>
                <w:b/>
                <w:lang w:val="uz-Cyrl-UZ"/>
              </w:rPr>
            </w:pPr>
          </w:p>
        </w:tc>
        <w:tc>
          <w:tcPr>
            <w:tcW w:w="709" w:type="dxa"/>
          </w:tcPr>
          <w:p w14:paraId="5A718B68"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8.2</w:t>
            </w:r>
          </w:p>
        </w:tc>
        <w:tc>
          <w:tcPr>
            <w:tcW w:w="284" w:type="dxa"/>
          </w:tcPr>
          <w:p w14:paraId="50FE08D8" w14:textId="77777777" w:rsidR="00143E37" w:rsidRPr="00D917D0" w:rsidRDefault="00143E37" w:rsidP="00143E37">
            <w:pPr>
              <w:spacing w:before="60" w:after="60"/>
              <w:rPr>
                <w:rFonts w:ascii="Times New Roman" w:hAnsi="Times New Roman"/>
                <w:lang w:val="uz-Cyrl-UZ"/>
              </w:rPr>
            </w:pPr>
          </w:p>
        </w:tc>
        <w:tc>
          <w:tcPr>
            <w:tcW w:w="5987" w:type="dxa"/>
          </w:tcPr>
          <w:p w14:paraId="3CA62E2C" w14:textId="1DC60C26"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xarid</w:t>
            </w:r>
            <w:r w:rsidR="00143E37" w:rsidRPr="00D917D0">
              <w:rPr>
                <w:rFonts w:ascii="Times New Roman" w:hAnsi="Times New Roman"/>
                <w:lang w:val="uz-Cyrl-UZ"/>
              </w:rPr>
              <w:t xml:space="preserve"> </w:t>
            </w:r>
            <w:r w:rsidRPr="00D917D0">
              <w:rPr>
                <w:rFonts w:ascii="Times New Roman" w:hAnsi="Times New Roman"/>
                <w:lang w:val="uz-Cyrl-UZ"/>
              </w:rPr>
              <w:t>komissiyasi</w:t>
            </w:r>
            <w:r w:rsidR="00143E37" w:rsidRPr="00D917D0">
              <w:rPr>
                <w:rFonts w:ascii="Times New Roman" w:hAnsi="Times New Roman"/>
                <w:lang w:val="uz-Cyrl-UZ"/>
              </w:rPr>
              <w:t xml:space="preserve"> </w:t>
            </w:r>
            <w:r w:rsidRPr="00D917D0">
              <w:rPr>
                <w:rFonts w:ascii="Times New Roman" w:hAnsi="Times New Roman"/>
                <w:lang w:val="uz-Cyrl-UZ"/>
              </w:rPr>
              <w:t>bilan</w:t>
            </w:r>
            <w:r w:rsidR="00143E37" w:rsidRPr="00D917D0">
              <w:rPr>
                <w:rFonts w:ascii="Times New Roman" w:hAnsi="Times New Roman"/>
                <w:lang w:val="uz-Cyrl-UZ"/>
              </w:rPr>
              <w:t xml:space="preserve"> </w:t>
            </w:r>
            <w:r w:rsidRPr="00D917D0">
              <w:rPr>
                <w:rFonts w:ascii="Times New Roman" w:hAnsi="Times New Roman"/>
                <w:lang w:val="uz-Cyrl-UZ"/>
              </w:rPr>
              <w:t>kelishilgan</w:t>
            </w:r>
            <w:r w:rsidR="00143E37" w:rsidRPr="00D917D0">
              <w:rPr>
                <w:rFonts w:ascii="Times New Roman" w:hAnsi="Times New Roman"/>
                <w:lang w:val="uz-Cyrl-UZ"/>
              </w:rPr>
              <w:t xml:space="preserve"> </w:t>
            </w:r>
            <w:r w:rsidRPr="00D917D0">
              <w:rPr>
                <w:rFonts w:ascii="Times New Roman" w:hAnsi="Times New Roman"/>
                <w:lang w:val="uz-Cyrl-UZ"/>
              </w:rPr>
              <w:t>holda</w:t>
            </w:r>
            <w:r w:rsidR="00143E37" w:rsidRPr="00D917D0">
              <w:rPr>
                <w:rFonts w:ascii="Times New Roman" w:hAnsi="Times New Roman"/>
                <w:lang w:val="uz-Cyrl-UZ"/>
              </w:rPr>
              <w:t xml:space="preserve"> </w:t>
            </w:r>
            <w:r w:rsidRPr="00D917D0">
              <w:rPr>
                <w:rFonts w:ascii="Times New Roman" w:hAnsi="Times New Roman"/>
                <w:lang w:val="uz-Cyrl-UZ"/>
              </w:rPr>
              <w:t>tanlashda</w:t>
            </w:r>
            <w:r w:rsidR="00143E37" w:rsidRPr="00D917D0">
              <w:rPr>
                <w:rFonts w:ascii="Times New Roman" w:hAnsi="Times New Roman"/>
                <w:lang w:val="uz-Cyrl-UZ"/>
              </w:rPr>
              <w:t xml:space="preserve"> </w:t>
            </w:r>
            <w:r w:rsidRPr="00D917D0">
              <w:rPr>
                <w:rFonts w:ascii="Times New Roman" w:hAnsi="Times New Roman"/>
                <w:lang w:val="uz-Cyrl-UZ"/>
              </w:rPr>
              <w:t>ishtirok</w:t>
            </w:r>
            <w:r w:rsidR="00143E37" w:rsidRPr="00D917D0">
              <w:rPr>
                <w:rFonts w:ascii="Times New Roman" w:hAnsi="Times New Roman"/>
                <w:lang w:val="uz-Cyrl-UZ"/>
              </w:rPr>
              <w:t xml:space="preserve"> </w:t>
            </w:r>
            <w:r w:rsidRPr="00D917D0">
              <w:rPr>
                <w:rFonts w:ascii="Times New Roman" w:hAnsi="Times New Roman"/>
                <w:lang w:val="uz-Cyrl-UZ"/>
              </w:rPr>
              <w:t>etish</w:t>
            </w:r>
            <w:r w:rsidR="00143E37" w:rsidRPr="00D917D0">
              <w:rPr>
                <w:rFonts w:ascii="Times New Roman" w:hAnsi="Times New Roman"/>
                <w:lang w:val="uz-Cyrl-UZ"/>
              </w:rPr>
              <w:t xml:space="preserve"> </w:t>
            </w:r>
            <w:r w:rsidRPr="00D917D0">
              <w:rPr>
                <w:rFonts w:ascii="Times New Roman" w:hAnsi="Times New Roman"/>
                <w:lang w:val="uz-Cyrl-UZ"/>
              </w:rPr>
              <w:t>uchun</w:t>
            </w:r>
            <w:r w:rsidR="00143E37" w:rsidRPr="00D917D0">
              <w:rPr>
                <w:rFonts w:ascii="Times New Roman" w:hAnsi="Times New Roman"/>
                <w:lang w:val="uz-Cyrl-UZ"/>
              </w:rPr>
              <w:t xml:space="preserve"> </w:t>
            </w:r>
            <w:r w:rsidRPr="00D917D0">
              <w:rPr>
                <w:rFonts w:ascii="Times New Roman" w:hAnsi="Times New Roman"/>
                <w:lang w:val="uz-Cyrl-UZ"/>
              </w:rPr>
              <w:t>takliflar</w:t>
            </w:r>
            <w:r w:rsidR="00143E37" w:rsidRPr="00D917D0">
              <w:rPr>
                <w:rFonts w:ascii="Times New Roman" w:hAnsi="Times New Roman"/>
                <w:lang w:val="uz-Cyrl-UZ"/>
              </w:rPr>
              <w:t xml:space="preserve"> </w:t>
            </w:r>
            <w:r w:rsidRPr="00D917D0">
              <w:rPr>
                <w:rFonts w:ascii="Times New Roman" w:hAnsi="Times New Roman"/>
                <w:lang w:val="uz-Cyrl-UZ"/>
              </w:rPr>
              <w:t>berish</w:t>
            </w:r>
            <w:r w:rsidR="00143E37" w:rsidRPr="00D917D0">
              <w:rPr>
                <w:rFonts w:ascii="Times New Roman" w:hAnsi="Times New Roman"/>
                <w:lang w:val="uz-Cyrl-UZ"/>
              </w:rPr>
              <w:t xml:space="preserve"> </w:t>
            </w:r>
            <w:r w:rsidRPr="00D917D0">
              <w:rPr>
                <w:rFonts w:ascii="Times New Roman" w:hAnsi="Times New Roman"/>
                <w:lang w:val="uz-Cyrl-UZ"/>
              </w:rPr>
              <w:t>muddati</w:t>
            </w:r>
            <w:r w:rsidR="00143E37" w:rsidRPr="00D917D0">
              <w:rPr>
                <w:rFonts w:ascii="Times New Roman" w:hAnsi="Times New Roman"/>
                <w:lang w:val="uz-Cyrl-UZ"/>
              </w:rPr>
              <w:t xml:space="preserve"> </w:t>
            </w:r>
            <w:r w:rsidRPr="00D917D0">
              <w:rPr>
                <w:rFonts w:ascii="Times New Roman" w:hAnsi="Times New Roman"/>
                <w:lang w:val="uz-Cyrl-UZ"/>
              </w:rPr>
              <w:t>tugaydigan</w:t>
            </w:r>
            <w:r w:rsidR="00143E37" w:rsidRPr="00D917D0">
              <w:rPr>
                <w:rFonts w:ascii="Times New Roman" w:hAnsi="Times New Roman"/>
                <w:lang w:val="uz-Cyrl-UZ"/>
              </w:rPr>
              <w:t xml:space="preserve"> </w:t>
            </w:r>
            <w:r w:rsidRPr="00D917D0">
              <w:rPr>
                <w:rFonts w:ascii="Times New Roman" w:hAnsi="Times New Roman"/>
                <w:lang w:val="uz-Cyrl-UZ"/>
              </w:rPr>
              <w:t>sanadan</w:t>
            </w:r>
            <w:r w:rsidR="00143E37" w:rsidRPr="00D917D0">
              <w:rPr>
                <w:rFonts w:ascii="Times New Roman" w:hAnsi="Times New Roman"/>
                <w:lang w:val="uz-Cyrl-UZ"/>
              </w:rPr>
              <w:t xml:space="preserve"> </w:t>
            </w:r>
            <w:r w:rsidRPr="00D917D0">
              <w:rPr>
                <w:rFonts w:ascii="Times New Roman" w:hAnsi="Times New Roman"/>
                <w:lang w:val="uz-Cyrl-UZ"/>
              </w:rPr>
              <w:t>kamida</w:t>
            </w:r>
            <w:r w:rsidR="00143E37" w:rsidRPr="00D917D0">
              <w:rPr>
                <w:rFonts w:ascii="Times New Roman" w:hAnsi="Times New Roman"/>
                <w:lang w:val="uz-Cyrl-UZ"/>
              </w:rPr>
              <w:t xml:space="preserve"> </w:t>
            </w:r>
            <w:r w:rsidRPr="00D917D0">
              <w:rPr>
                <w:rFonts w:ascii="Times New Roman" w:hAnsi="Times New Roman"/>
                <w:lang w:val="uz-Cyrl-UZ"/>
              </w:rPr>
              <w:t>bir</w:t>
            </w:r>
            <w:r w:rsidR="00143E37" w:rsidRPr="00D917D0">
              <w:rPr>
                <w:rFonts w:ascii="Times New Roman" w:hAnsi="Times New Roman"/>
                <w:lang w:val="uz-Cyrl-UZ"/>
              </w:rPr>
              <w:t xml:space="preserve"> </w:t>
            </w:r>
            <w:r w:rsidRPr="00D917D0">
              <w:rPr>
                <w:rFonts w:ascii="Times New Roman" w:hAnsi="Times New Roman"/>
                <w:lang w:val="uz-Cyrl-UZ"/>
              </w:rPr>
              <w:t>ish</w:t>
            </w:r>
            <w:r w:rsidR="00143E37" w:rsidRPr="00D917D0">
              <w:rPr>
                <w:rFonts w:ascii="Times New Roman" w:hAnsi="Times New Roman"/>
                <w:lang w:val="uz-Cyrl-UZ"/>
              </w:rPr>
              <w:t xml:space="preserve"> </w:t>
            </w:r>
            <w:r w:rsidRPr="00D917D0">
              <w:rPr>
                <w:rFonts w:ascii="Times New Roman" w:hAnsi="Times New Roman"/>
                <w:lang w:val="uz-Cyrl-UZ"/>
              </w:rPr>
              <w:t>kuni</w:t>
            </w:r>
            <w:r w:rsidR="00143E37" w:rsidRPr="00D917D0">
              <w:rPr>
                <w:rFonts w:ascii="Times New Roman" w:hAnsi="Times New Roman"/>
                <w:lang w:val="uz-Cyrl-UZ"/>
              </w:rPr>
              <w:t xml:space="preserve"> </w:t>
            </w:r>
            <w:r w:rsidRPr="00D917D0">
              <w:rPr>
                <w:rFonts w:ascii="Times New Roman" w:hAnsi="Times New Roman"/>
                <w:lang w:val="uz-Cyrl-UZ"/>
              </w:rPr>
              <w:t>oldin</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hujjatlariga</w:t>
            </w:r>
            <w:r w:rsidR="00143E37" w:rsidRPr="00D917D0">
              <w:rPr>
                <w:rFonts w:ascii="Times New Roman" w:hAnsi="Times New Roman"/>
                <w:lang w:val="uz-Cyrl-UZ"/>
              </w:rPr>
              <w:t xml:space="preserve"> </w:t>
            </w:r>
            <w:r w:rsidRPr="00D917D0">
              <w:rPr>
                <w:rFonts w:ascii="Times New Roman" w:hAnsi="Times New Roman"/>
                <w:lang w:val="uz-Cyrl-UZ"/>
              </w:rPr>
              <w:t>o‘zgartishlar</w:t>
            </w:r>
            <w:r w:rsidR="00143E37" w:rsidRPr="00D917D0">
              <w:rPr>
                <w:rFonts w:ascii="Times New Roman" w:hAnsi="Times New Roman"/>
                <w:lang w:val="uz-Cyrl-UZ"/>
              </w:rPr>
              <w:t xml:space="preserve"> </w:t>
            </w:r>
            <w:r w:rsidRPr="00D917D0">
              <w:rPr>
                <w:rFonts w:ascii="Times New Roman" w:hAnsi="Times New Roman"/>
                <w:lang w:val="uz-Cyrl-UZ"/>
              </w:rPr>
              <w:t>kiritish</w:t>
            </w:r>
            <w:r w:rsidR="00143E37" w:rsidRPr="00D917D0">
              <w:rPr>
                <w:rFonts w:ascii="Times New Roman" w:hAnsi="Times New Roman"/>
                <w:lang w:val="uz-Cyrl-UZ"/>
              </w:rPr>
              <w:t xml:space="preserve"> </w:t>
            </w:r>
            <w:r w:rsidRPr="00D917D0">
              <w:rPr>
                <w:rFonts w:ascii="Times New Roman" w:hAnsi="Times New Roman"/>
                <w:lang w:val="uz-Cyrl-UZ"/>
              </w:rPr>
              <w:t>to‘g‘risida</w:t>
            </w:r>
            <w:r w:rsidR="00143E37" w:rsidRPr="00D917D0">
              <w:rPr>
                <w:rFonts w:ascii="Times New Roman" w:hAnsi="Times New Roman"/>
                <w:lang w:val="uz-Cyrl-UZ"/>
              </w:rPr>
              <w:t xml:space="preserve"> </w:t>
            </w:r>
            <w:r w:rsidRPr="00D917D0">
              <w:rPr>
                <w:rFonts w:ascii="Times New Roman" w:hAnsi="Times New Roman"/>
                <w:lang w:val="uz-Cyrl-UZ"/>
              </w:rPr>
              <w:t>qaror</w:t>
            </w:r>
            <w:r w:rsidR="00143E37" w:rsidRPr="00D917D0">
              <w:rPr>
                <w:rFonts w:ascii="Times New Roman" w:hAnsi="Times New Roman"/>
                <w:lang w:val="uz-Cyrl-UZ"/>
              </w:rPr>
              <w:t xml:space="preserve"> </w:t>
            </w:r>
            <w:r w:rsidRPr="00D917D0">
              <w:rPr>
                <w:rFonts w:ascii="Times New Roman" w:hAnsi="Times New Roman"/>
                <w:lang w:val="uz-Cyrl-UZ"/>
              </w:rPr>
              <w:t>qabul</w:t>
            </w:r>
            <w:r w:rsidR="00143E37" w:rsidRPr="00D917D0">
              <w:rPr>
                <w:rFonts w:ascii="Times New Roman" w:hAnsi="Times New Roman"/>
                <w:lang w:val="uz-Cyrl-UZ"/>
              </w:rPr>
              <w:t xml:space="preserve"> </w:t>
            </w:r>
            <w:r w:rsidRPr="00D917D0">
              <w:rPr>
                <w:rFonts w:ascii="Times New Roman" w:hAnsi="Times New Roman"/>
                <w:lang w:val="uz-Cyrl-UZ"/>
              </w:rPr>
              <w:t>qilishga</w:t>
            </w:r>
            <w:r w:rsidR="00143E37" w:rsidRPr="00D917D0">
              <w:rPr>
                <w:rFonts w:ascii="Times New Roman" w:hAnsi="Times New Roman"/>
                <w:lang w:val="uz-Cyrl-UZ"/>
              </w:rPr>
              <w:t xml:space="preserve"> </w:t>
            </w:r>
            <w:r w:rsidRPr="00D917D0">
              <w:rPr>
                <w:rFonts w:ascii="Times New Roman" w:hAnsi="Times New Roman"/>
                <w:lang w:val="uz-Cyrl-UZ"/>
              </w:rPr>
              <w:t>haqli</w:t>
            </w:r>
            <w:r w:rsidR="00143E37" w:rsidRPr="00D917D0">
              <w:rPr>
                <w:rFonts w:ascii="Times New Roman" w:hAnsi="Times New Roman"/>
                <w:lang w:val="uz-Cyrl-UZ"/>
              </w:rPr>
              <w:t xml:space="preserve">. </w:t>
            </w:r>
          </w:p>
          <w:p w14:paraId="4E461072" w14:textId="67A357B9"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Tovarning</w:t>
            </w:r>
            <w:r w:rsidR="00143E37" w:rsidRPr="00D917D0">
              <w:rPr>
                <w:rFonts w:ascii="Times New Roman" w:hAnsi="Times New Roman"/>
                <w:lang w:val="uz-Cyrl-UZ"/>
              </w:rPr>
              <w:t xml:space="preserve"> (</w:t>
            </w:r>
            <w:r w:rsidRPr="00D917D0">
              <w:rPr>
                <w:rFonts w:ascii="Times New Roman" w:hAnsi="Times New Roman"/>
                <w:lang w:val="uz-Cyrl-UZ"/>
              </w:rPr>
              <w:t>ishning</w:t>
            </w:r>
            <w:r w:rsidR="00143E37" w:rsidRPr="00D917D0">
              <w:rPr>
                <w:rFonts w:ascii="Times New Roman" w:hAnsi="Times New Roman"/>
                <w:lang w:val="uz-Cyrl-UZ"/>
              </w:rPr>
              <w:t xml:space="preserve">, </w:t>
            </w:r>
            <w:r w:rsidRPr="00D917D0">
              <w:rPr>
                <w:rFonts w:ascii="Times New Roman" w:hAnsi="Times New Roman"/>
                <w:lang w:val="uz-Cyrl-UZ"/>
              </w:rPr>
              <w:t>xizmatning</w:t>
            </w:r>
            <w:r w:rsidR="00143E37" w:rsidRPr="00D917D0">
              <w:rPr>
                <w:rFonts w:ascii="Times New Roman" w:hAnsi="Times New Roman"/>
                <w:lang w:val="uz-Cyrl-UZ"/>
              </w:rPr>
              <w:t xml:space="preserve">) </w:t>
            </w:r>
            <w:r w:rsidRPr="00D917D0">
              <w:rPr>
                <w:rFonts w:ascii="Times New Roman" w:hAnsi="Times New Roman"/>
                <w:lang w:val="uz-Cyrl-UZ"/>
              </w:rPr>
              <w:t>o‘zgartirishga</w:t>
            </w:r>
            <w:r w:rsidR="00143E37" w:rsidRPr="00D917D0">
              <w:rPr>
                <w:rFonts w:ascii="Times New Roman" w:hAnsi="Times New Roman"/>
                <w:lang w:val="uz-Cyrl-UZ"/>
              </w:rPr>
              <w:t xml:space="preserve"> </w:t>
            </w:r>
            <w:r w:rsidRPr="00D917D0">
              <w:rPr>
                <w:rFonts w:ascii="Times New Roman" w:hAnsi="Times New Roman"/>
                <w:lang w:val="uz-Cyrl-UZ"/>
              </w:rPr>
              <w:t>yo‘l</w:t>
            </w:r>
            <w:r w:rsidR="00143E37" w:rsidRPr="00D917D0">
              <w:rPr>
                <w:rFonts w:ascii="Times New Roman" w:hAnsi="Times New Roman"/>
                <w:lang w:val="uz-Cyrl-UZ"/>
              </w:rPr>
              <w:t xml:space="preserve"> </w:t>
            </w:r>
            <w:r w:rsidRPr="00D917D0">
              <w:rPr>
                <w:rFonts w:ascii="Times New Roman" w:hAnsi="Times New Roman"/>
                <w:lang w:val="uz-Cyrl-UZ"/>
              </w:rPr>
              <w:t>qo‘yilmaydi</w:t>
            </w:r>
            <w:r w:rsidR="00143E37" w:rsidRPr="00D917D0">
              <w:rPr>
                <w:rFonts w:ascii="Times New Roman" w:hAnsi="Times New Roman"/>
                <w:lang w:val="uz-Cyrl-UZ"/>
              </w:rPr>
              <w:t xml:space="preserve">. </w:t>
            </w:r>
            <w:r w:rsidRPr="00D917D0">
              <w:rPr>
                <w:rFonts w:ascii="Times New Roman" w:hAnsi="Times New Roman"/>
                <w:lang w:val="uz-Cyrl-UZ"/>
              </w:rPr>
              <w:t>Bunda</w:t>
            </w:r>
            <w:r w:rsidR="00902C3D" w:rsidRPr="00D917D0">
              <w:rPr>
                <w:rFonts w:ascii="Times New Roman" w:hAnsi="Times New Roman"/>
                <w:lang w:val="uz-Cyrl-UZ"/>
              </w:rPr>
              <w:t xml:space="preserve"> </w:t>
            </w:r>
            <w:r w:rsidRPr="00D917D0">
              <w:rPr>
                <w:rFonts w:ascii="Times New Roman" w:hAnsi="Times New Roman"/>
                <w:lang w:val="uz-Cyrl-UZ"/>
              </w:rPr>
              <w:t>ushbu</w:t>
            </w:r>
            <w:r w:rsidR="00902C3D" w:rsidRPr="00D917D0">
              <w:rPr>
                <w:rFonts w:ascii="Times New Roman" w:hAnsi="Times New Roman"/>
                <w:lang w:val="uz-Cyrl-UZ"/>
              </w:rPr>
              <w:t xml:space="preserve"> </w:t>
            </w:r>
            <w:r w:rsidRPr="00D917D0">
              <w:rPr>
                <w:rFonts w:ascii="Times New Roman" w:hAnsi="Times New Roman"/>
                <w:lang w:val="uz-Cyrl-UZ"/>
              </w:rPr>
              <w:t>tanlashda</w:t>
            </w:r>
            <w:r w:rsidR="00902C3D" w:rsidRPr="00D917D0">
              <w:rPr>
                <w:rFonts w:ascii="Times New Roman" w:hAnsi="Times New Roman"/>
                <w:lang w:val="uz-Cyrl-UZ"/>
              </w:rPr>
              <w:t xml:space="preserve"> </w:t>
            </w:r>
            <w:r w:rsidRPr="00D917D0">
              <w:rPr>
                <w:rFonts w:ascii="Times New Roman" w:hAnsi="Times New Roman"/>
                <w:lang w:val="uz-Cyrl-UZ"/>
              </w:rPr>
              <w:t>takliflarni</w:t>
            </w:r>
            <w:r w:rsidR="00902C3D" w:rsidRPr="00D917D0">
              <w:rPr>
                <w:rFonts w:ascii="Times New Roman" w:hAnsi="Times New Roman"/>
                <w:lang w:val="uz-Cyrl-UZ"/>
              </w:rPr>
              <w:t xml:space="preserve"> </w:t>
            </w:r>
            <w:r w:rsidRPr="00D917D0">
              <w:rPr>
                <w:rFonts w:ascii="Times New Roman" w:hAnsi="Times New Roman"/>
                <w:lang w:val="uz-Cyrl-UZ"/>
              </w:rPr>
              <w:t>taqdim</w:t>
            </w:r>
            <w:r w:rsidR="00902C3D" w:rsidRPr="00D917D0">
              <w:rPr>
                <w:rFonts w:ascii="Times New Roman" w:hAnsi="Times New Roman"/>
                <w:lang w:val="uz-Cyrl-UZ"/>
              </w:rPr>
              <w:t xml:space="preserve"> </w:t>
            </w:r>
            <w:r w:rsidRPr="00D917D0">
              <w:rPr>
                <w:rFonts w:ascii="Times New Roman" w:hAnsi="Times New Roman"/>
                <w:lang w:val="uz-Cyrl-UZ"/>
              </w:rPr>
              <w:t>etishning</w:t>
            </w:r>
            <w:r w:rsidR="00902C3D" w:rsidRPr="00D917D0">
              <w:rPr>
                <w:rFonts w:ascii="Times New Roman" w:hAnsi="Times New Roman"/>
                <w:lang w:val="uz-Cyrl-UZ"/>
              </w:rPr>
              <w:t xml:space="preserve"> </w:t>
            </w:r>
            <w:r w:rsidRPr="00D917D0">
              <w:rPr>
                <w:rFonts w:ascii="Times New Roman" w:hAnsi="Times New Roman"/>
                <w:lang w:val="uz-Cyrl-UZ"/>
              </w:rPr>
              <w:t>tugash</w:t>
            </w:r>
            <w:r w:rsidR="00902C3D" w:rsidRPr="00D917D0">
              <w:rPr>
                <w:rFonts w:ascii="Times New Roman" w:hAnsi="Times New Roman"/>
                <w:lang w:val="uz-Cyrl-UZ"/>
              </w:rPr>
              <w:t xml:space="preserve"> </w:t>
            </w:r>
            <w:r w:rsidRPr="00D917D0">
              <w:rPr>
                <w:rFonts w:ascii="Times New Roman" w:hAnsi="Times New Roman"/>
                <w:lang w:val="uz-Cyrl-UZ"/>
              </w:rPr>
              <w:t>muddati</w:t>
            </w:r>
            <w:r w:rsidR="00902C3D" w:rsidRPr="00D917D0">
              <w:rPr>
                <w:rFonts w:ascii="Times New Roman" w:hAnsi="Times New Roman"/>
                <w:lang w:val="uz-Cyrl-UZ"/>
              </w:rPr>
              <w:t xml:space="preserve"> </w:t>
            </w:r>
            <w:r w:rsidRPr="00D917D0">
              <w:rPr>
                <w:rFonts w:ascii="Times New Roman" w:hAnsi="Times New Roman"/>
                <w:lang w:val="uz-Cyrl-UZ"/>
              </w:rPr>
              <w:t>kamida</w:t>
            </w:r>
            <w:r w:rsidR="00902C3D" w:rsidRPr="00D917D0">
              <w:rPr>
                <w:rFonts w:ascii="Times New Roman" w:hAnsi="Times New Roman"/>
                <w:lang w:val="uz-Cyrl-UZ"/>
              </w:rPr>
              <w:t xml:space="preserve"> </w:t>
            </w:r>
            <w:r w:rsidRPr="00D917D0">
              <w:rPr>
                <w:rFonts w:ascii="Times New Roman" w:hAnsi="Times New Roman"/>
                <w:lang w:val="uz-Cyrl-UZ"/>
              </w:rPr>
              <w:t>uch</w:t>
            </w:r>
            <w:r w:rsidR="00902C3D" w:rsidRPr="00D917D0">
              <w:rPr>
                <w:rFonts w:ascii="Times New Roman" w:hAnsi="Times New Roman"/>
                <w:lang w:val="uz-Cyrl-UZ"/>
              </w:rPr>
              <w:t xml:space="preserve"> </w:t>
            </w:r>
            <w:r w:rsidRPr="00D917D0">
              <w:rPr>
                <w:rFonts w:ascii="Times New Roman" w:hAnsi="Times New Roman"/>
                <w:lang w:val="uz-Cyrl-UZ"/>
              </w:rPr>
              <w:t>ish</w:t>
            </w:r>
            <w:r w:rsidR="00902C3D" w:rsidRPr="00D917D0">
              <w:rPr>
                <w:rFonts w:ascii="Times New Roman" w:hAnsi="Times New Roman"/>
                <w:lang w:val="uz-Cyrl-UZ"/>
              </w:rPr>
              <w:t xml:space="preserve"> </w:t>
            </w:r>
            <w:r w:rsidRPr="00D917D0">
              <w:rPr>
                <w:rFonts w:ascii="Times New Roman" w:hAnsi="Times New Roman"/>
                <w:lang w:val="uz-Cyrl-UZ"/>
              </w:rPr>
              <w:t>kuniga</w:t>
            </w:r>
            <w:r w:rsidR="00902C3D" w:rsidRPr="00D917D0">
              <w:rPr>
                <w:rFonts w:ascii="Times New Roman" w:hAnsi="Times New Roman"/>
                <w:lang w:val="uz-Cyrl-UZ"/>
              </w:rPr>
              <w:t xml:space="preserve"> </w:t>
            </w:r>
            <w:r w:rsidRPr="00D917D0">
              <w:rPr>
                <w:rFonts w:ascii="Times New Roman" w:hAnsi="Times New Roman"/>
                <w:lang w:val="uz-Cyrl-UZ"/>
              </w:rPr>
              <w:t>uzaytiriladi</w:t>
            </w:r>
            <w:r w:rsidR="00902C3D" w:rsidRPr="00D917D0">
              <w:rPr>
                <w:rFonts w:ascii="Times New Roman" w:hAnsi="Times New Roman"/>
                <w:lang w:val="uz-Cyrl-UZ"/>
              </w:rPr>
              <w:t xml:space="preserve">. </w:t>
            </w:r>
            <w:r w:rsidRPr="00D917D0">
              <w:rPr>
                <w:rFonts w:ascii="Times New Roman" w:hAnsi="Times New Roman"/>
                <w:lang w:val="uz-Cyrl-UZ"/>
              </w:rPr>
              <w:t>Shu</w:t>
            </w:r>
            <w:r w:rsidR="00902C3D" w:rsidRPr="00D917D0">
              <w:rPr>
                <w:rFonts w:ascii="Times New Roman" w:hAnsi="Times New Roman"/>
                <w:lang w:val="uz-Cyrl-UZ"/>
              </w:rPr>
              <w:t xml:space="preserve"> </w:t>
            </w:r>
            <w:r w:rsidRPr="00D917D0">
              <w:rPr>
                <w:rFonts w:ascii="Times New Roman" w:hAnsi="Times New Roman"/>
                <w:lang w:val="uz-Cyrl-UZ"/>
              </w:rPr>
              <w:t>bilan</w:t>
            </w:r>
            <w:r w:rsidR="00902C3D" w:rsidRPr="00D917D0">
              <w:rPr>
                <w:rFonts w:ascii="Times New Roman" w:hAnsi="Times New Roman"/>
                <w:lang w:val="uz-Cyrl-UZ"/>
              </w:rPr>
              <w:t xml:space="preserve"> </w:t>
            </w:r>
            <w:r w:rsidRPr="00D917D0">
              <w:rPr>
                <w:rFonts w:ascii="Times New Roman" w:hAnsi="Times New Roman"/>
                <w:lang w:val="uz-Cyrl-UZ"/>
              </w:rPr>
              <w:t>birga</w:t>
            </w:r>
            <w:r w:rsidR="00902C3D" w:rsidRPr="00D917D0">
              <w:rPr>
                <w:rFonts w:ascii="Times New Roman" w:hAnsi="Times New Roman"/>
                <w:lang w:val="uz-Cyrl-UZ"/>
              </w:rPr>
              <w:t xml:space="preserve">, </w:t>
            </w:r>
            <w:r w:rsidRPr="00D917D0">
              <w:rPr>
                <w:rFonts w:ascii="Times New Roman" w:hAnsi="Times New Roman"/>
                <w:lang w:val="uz-Cyrl-UZ"/>
              </w:rPr>
              <w:t>e’londa</w:t>
            </w:r>
            <w:r w:rsidR="00902C3D" w:rsidRPr="00D917D0">
              <w:rPr>
                <w:rFonts w:ascii="Times New Roman" w:hAnsi="Times New Roman"/>
                <w:lang w:val="uz-Cyrl-UZ"/>
              </w:rPr>
              <w:t xml:space="preserve"> </w:t>
            </w:r>
            <w:r w:rsidRPr="00D917D0">
              <w:rPr>
                <w:rFonts w:ascii="Times New Roman" w:hAnsi="Times New Roman"/>
                <w:lang w:val="uz-Cyrl-UZ"/>
              </w:rPr>
              <w:t>ko‘rsatilgan</w:t>
            </w:r>
            <w:r w:rsidR="00902C3D" w:rsidRPr="00D917D0">
              <w:rPr>
                <w:rFonts w:ascii="Times New Roman" w:hAnsi="Times New Roman"/>
                <w:lang w:val="uz-Cyrl-UZ"/>
              </w:rPr>
              <w:t xml:space="preserve"> </w:t>
            </w:r>
            <w:r w:rsidRPr="00D917D0">
              <w:rPr>
                <w:rFonts w:ascii="Times New Roman" w:hAnsi="Times New Roman"/>
                <w:lang w:val="uz-Cyrl-UZ"/>
              </w:rPr>
              <w:t>axborot</w:t>
            </w:r>
            <w:r w:rsidR="00902C3D" w:rsidRPr="00D917D0">
              <w:rPr>
                <w:rFonts w:ascii="Times New Roman" w:hAnsi="Times New Roman"/>
                <w:lang w:val="uz-Cyrl-UZ"/>
              </w:rPr>
              <w:t xml:space="preserve"> </w:t>
            </w:r>
            <w:r w:rsidRPr="00D917D0">
              <w:rPr>
                <w:rFonts w:ascii="Times New Roman" w:hAnsi="Times New Roman"/>
                <w:lang w:val="uz-Cyrl-UZ"/>
              </w:rPr>
              <w:t>o‘zgartirilgan</w:t>
            </w:r>
            <w:r w:rsidR="00902C3D" w:rsidRPr="00D917D0">
              <w:rPr>
                <w:rFonts w:ascii="Times New Roman" w:hAnsi="Times New Roman"/>
                <w:lang w:val="uz-Cyrl-UZ"/>
              </w:rPr>
              <w:t xml:space="preserve"> </w:t>
            </w:r>
            <w:r w:rsidRPr="00D917D0">
              <w:rPr>
                <w:rFonts w:ascii="Times New Roman" w:hAnsi="Times New Roman"/>
                <w:lang w:val="uz-Cyrl-UZ"/>
              </w:rPr>
              <w:t>bo‘lsa</w:t>
            </w:r>
            <w:r w:rsidR="00902C3D" w:rsidRPr="00D917D0">
              <w:rPr>
                <w:rFonts w:ascii="Times New Roman" w:hAnsi="Times New Roman"/>
                <w:lang w:val="uz-Cyrl-UZ"/>
              </w:rPr>
              <w:t xml:space="preserve">, </w:t>
            </w:r>
            <w:r w:rsidRPr="00D917D0">
              <w:rPr>
                <w:rFonts w:ascii="Times New Roman" w:hAnsi="Times New Roman"/>
                <w:lang w:val="uz-Cyrl-UZ"/>
              </w:rPr>
              <w:t>tanlash</w:t>
            </w:r>
            <w:r w:rsidR="00902C3D" w:rsidRPr="00D917D0">
              <w:rPr>
                <w:rFonts w:ascii="Times New Roman" w:hAnsi="Times New Roman"/>
                <w:lang w:val="uz-Cyrl-UZ"/>
              </w:rPr>
              <w:t xml:space="preserve"> </w:t>
            </w:r>
            <w:r w:rsidRPr="00D917D0">
              <w:rPr>
                <w:rFonts w:ascii="Times New Roman" w:hAnsi="Times New Roman"/>
                <w:lang w:val="uz-Cyrl-UZ"/>
              </w:rPr>
              <w:t>o‘tkazish</w:t>
            </w:r>
            <w:r w:rsidR="00902C3D" w:rsidRPr="00D917D0">
              <w:rPr>
                <w:rFonts w:ascii="Times New Roman" w:hAnsi="Times New Roman"/>
                <w:lang w:val="uz-Cyrl-UZ"/>
              </w:rPr>
              <w:t xml:space="preserve"> </w:t>
            </w:r>
            <w:r w:rsidRPr="00D917D0">
              <w:rPr>
                <w:rFonts w:ascii="Times New Roman" w:hAnsi="Times New Roman"/>
                <w:lang w:val="uz-Cyrl-UZ"/>
              </w:rPr>
              <w:t>to‘g‘risidagi</w:t>
            </w:r>
            <w:r w:rsidR="00902C3D" w:rsidRPr="00D917D0">
              <w:rPr>
                <w:rFonts w:ascii="Times New Roman" w:hAnsi="Times New Roman"/>
                <w:lang w:val="uz-Cyrl-UZ"/>
              </w:rPr>
              <w:t xml:space="preserve"> </w:t>
            </w:r>
            <w:r w:rsidRPr="00D917D0">
              <w:rPr>
                <w:rFonts w:ascii="Times New Roman" w:hAnsi="Times New Roman"/>
                <w:lang w:val="uz-Cyrl-UZ"/>
              </w:rPr>
              <w:t>e’longa</w:t>
            </w:r>
            <w:r w:rsidR="00902C3D" w:rsidRPr="00D917D0">
              <w:rPr>
                <w:rFonts w:ascii="Times New Roman" w:hAnsi="Times New Roman"/>
                <w:lang w:val="uz-Cyrl-UZ"/>
              </w:rPr>
              <w:t xml:space="preserve"> </w:t>
            </w:r>
            <w:r w:rsidRPr="00D917D0">
              <w:rPr>
                <w:rFonts w:ascii="Times New Roman" w:hAnsi="Times New Roman"/>
                <w:lang w:val="uz-Cyrl-UZ"/>
              </w:rPr>
              <w:t>o‘zgartirishlar</w:t>
            </w:r>
            <w:r w:rsidR="00902C3D" w:rsidRPr="00D917D0">
              <w:rPr>
                <w:rFonts w:ascii="Times New Roman" w:hAnsi="Times New Roman"/>
                <w:lang w:val="uz-Cyrl-UZ"/>
              </w:rPr>
              <w:t xml:space="preserve"> </w:t>
            </w:r>
            <w:r w:rsidRPr="00D917D0">
              <w:rPr>
                <w:rFonts w:ascii="Times New Roman" w:hAnsi="Times New Roman"/>
                <w:lang w:val="uz-Cyrl-UZ"/>
              </w:rPr>
              <w:t>kiritiladi</w:t>
            </w:r>
            <w:r w:rsidR="00143E37" w:rsidRPr="00D917D0">
              <w:rPr>
                <w:rFonts w:ascii="Times New Roman" w:hAnsi="Times New Roman"/>
                <w:lang w:val="uz-Cyrl-UZ"/>
              </w:rPr>
              <w:t>.</w:t>
            </w:r>
          </w:p>
        </w:tc>
      </w:tr>
      <w:tr w:rsidR="00143E37" w:rsidRPr="00D917D0" w14:paraId="0DFA1C64" w14:textId="77777777" w:rsidTr="007336FC">
        <w:tc>
          <w:tcPr>
            <w:tcW w:w="567" w:type="dxa"/>
          </w:tcPr>
          <w:p w14:paraId="05EC8AA9" w14:textId="77777777" w:rsidR="00143E37" w:rsidRPr="00D917D0" w:rsidRDefault="00143E37" w:rsidP="00143E37">
            <w:pPr>
              <w:spacing w:before="60" w:after="60"/>
              <w:jc w:val="center"/>
              <w:rPr>
                <w:rFonts w:ascii="Times New Roman" w:hAnsi="Times New Roman"/>
                <w:b/>
                <w:lang w:val="uz-Cyrl-UZ"/>
              </w:rPr>
            </w:pPr>
            <w:r w:rsidRPr="00D917D0">
              <w:rPr>
                <w:rFonts w:ascii="Times New Roman" w:hAnsi="Times New Roman"/>
                <w:b/>
                <w:lang w:val="uz-Cyrl-UZ"/>
              </w:rPr>
              <w:t>9</w:t>
            </w:r>
          </w:p>
        </w:tc>
        <w:tc>
          <w:tcPr>
            <w:tcW w:w="2552" w:type="dxa"/>
          </w:tcPr>
          <w:p w14:paraId="5E901B88" w14:textId="38FFC33B" w:rsidR="00143E37" w:rsidRPr="00D917D0" w:rsidRDefault="00AA2494" w:rsidP="00143E37">
            <w:pPr>
              <w:spacing w:before="60" w:after="60"/>
              <w:rPr>
                <w:rFonts w:ascii="Times New Roman" w:hAnsi="Times New Roman"/>
                <w:b/>
                <w:lang w:val="uz-Cyrl-UZ"/>
              </w:rPr>
            </w:pPr>
            <w:r w:rsidRPr="00D917D0">
              <w:rPr>
                <w:rFonts w:ascii="Times New Roman" w:hAnsi="Times New Roman"/>
                <w:b/>
                <w:lang w:val="uz-Cyrl-UZ"/>
              </w:rPr>
              <w:t>Elektron</w:t>
            </w:r>
            <w:r w:rsidR="00143E37" w:rsidRPr="00D917D0">
              <w:rPr>
                <w:rFonts w:ascii="Times New Roman" w:hAnsi="Times New Roman"/>
                <w:b/>
                <w:lang w:val="uz-Cyrl-UZ"/>
              </w:rPr>
              <w:t xml:space="preserve"> </w:t>
            </w:r>
            <w:r w:rsidRPr="00D917D0">
              <w:rPr>
                <w:rFonts w:ascii="Times New Roman" w:hAnsi="Times New Roman"/>
                <w:b/>
                <w:lang w:val="uz-Cyrl-UZ"/>
              </w:rPr>
              <w:t>tanlash</w:t>
            </w:r>
            <w:r w:rsidR="00143E37" w:rsidRPr="00D917D0">
              <w:rPr>
                <w:rFonts w:ascii="Times New Roman" w:hAnsi="Times New Roman"/>
                <w:b/>
              </w:rPr>
              <w:t xml:space="preserve"> </w:t>
            </w:r>
            <w:r w:rsidRPr="00D917D0">
              <w:rPr>
                <w:rFonts w:ascii="Times New Roman" w:hAnsi="Times New Roman"/>
                <w:b/>
                <w:lang w:val="uz-Cyrl-UZ"/>
              </w:rPr>
              <w:t>natijalarini</w:t>
            </w:r>
            <w:r w:rsidR="00143E37" w:rsidRPr="00D917D0">
              <w:rPr>
                <w:rFonts w:ascii="Times New Roman" w:hAnsi="Times New Roman"/>
                <w:b/>
                <w:lang w:val="uz-Cyrl-UZ"/>
              </w:rPr>
              <w:t xml:space="preserve"> </w:t>
            </w:r>
            <w:r w:rsidRPr="00D917D0">
              <w:rPr>
                <w:rFonts w:ascii="Times New Roman" w:hAnsi="Times New Roman"/>
                <w:b/>
                <w:lang w:val="uz-Cyrl-UZ"/>
              </w:rPr>
              <w:t>sarhisob</w:t>
            </w:r>
            <w:r w:rsidR="00143E37" w:rsidRPr="00D917D0">
              <w:rPr>
                <w:rFonts w:ascii="Times New Roman" w:hAnsi="Times New Roman"/>
                <w:b/>
                <w:lang w:val="uz-Cyrl-UZ"/>
              </w:rPr>
              <w:t xml:space="preserve"> </w:t>
            </w:r>
            <w:r w:rsidRPr="00D917D0">
              <w:rPr>
                <w:rFonts w:ascii="Times New Roman" w:hAnsi="Times New Roman"/>
                <w:b/>
                <w:lang w:val="uz-Cyrl-UZ"/>
              </w:rPr>
              <w:t>qilish</w:t>
            </w:r>
          </w:p>
        </w:tc>
        <w:tc>
          <w:tcPr>
            <w:tcW w:w="709" w:type="dxa"/>
          </w:tcPr>
          <w:p w14:paraId="597D1BB4"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9.1</w:t>
            </w:r>
          </w:p>
        </w:tc>
        <w:tc>
          <w:tcPr>
            <w:tcW w:w="284" w:type="dxa"/>
          </w:tcPr>
          <w:p w14:paraId="2F9CA66D" w14:textId="77777777" w:rsidR="00143E37" w:rsidRPr="00D917D0" w:rsidRDefault="00143E37" w:rsidP="00143E37">
            <w:pPr>
              <w:spacing w:before="60" w:after="60"/>
              <w:rPr>
                <w:rFonts w:ascii="Times New Roman" w:hAnsi="Times New Roman"/>
                <w:lang w:val="uz-Cyrl-UZ"/>
              </w:rPr>
            </w:pPr>
          </w:p>
        </w:tc>
        <w:tc>
          <w:tcPr>
            <w:tcW w:w="5987" w:type="dxa"/>
          </w:tcPr>
          <w:p w14:paraId="662ADD9A" w14:textId="77777777" w:rsidR="00675422" w:rsidRPr="00D917D0" w:rsidRDefault="00675422" w:rsidP="00675422">
            <w:pPr>
              <w:spacing w:before="60" w:after="60"/>
              <w:jc w:val="both"/>
              <w:rPr>
                <w:rFonts w:ascii="Times New Roman" w:hAnsi="Times New Roman"/>
                <w:lang w:val="uz-Cyrl-UZ"/>
              </w:rPr>
            </w:pPr>
            <w:r w:rsidRPr="00D917D0">
              <w:rPr>
                <w:rFonts w:ascii="Times New Roman" w:hAnsi="Times New Roman"/>
                <w:lang w:val="uz-Cyrl-UZ"/>
              </w:rPr>
              <w:t>Elektron tizim avtomatik ravishda tanlash taklifining texnik va narx qismlarini baholashni hisobga olgan holda eng yuqori ball to‘plagan ishtirokchini (</w:t>
            </w:r>
            <w:r w:rsidRPr="00D917D0">
              <w:rPr>
                <w:rFonts w:ascii="Times New Roman" w:hAnsi="Times New Roman"/>
                <w:b/>
                <w:bCs/>
                <w:lang w:val="uz-Cyrl-UZ"/>
              </w:rPr>
              <w:t>ball usuli</w:t>
            </w:r>
            <w:r w:rsidRPr="00D917D0">
              <w:rPr>
                <w:rFonts w:ascii="Times New Roman" w:hAnsi="Times New Roman"/>
                <w:lang w:val="uz-Cyrl-UZ"/>
              </w:rPr>
              <w:t>) g‘olib sifatida aniqlaydi. Baholash natijasiga ko‘ra ikki yoki undan ortiq ishtirokchilar bir xil ball to‘plagan bo‘lsa, eng past narx taklif etgan ishtirokchi g‘olib deb topiladi.</w:t>
            </w:r>
          </w:p>
          <w:p w14:paraId="64899A87" w14:textId="15845C8D" w:rsidR="00E34393" w:rsidRPr="00D917D0" w:rsidRDefault="00675422" w:rsidP="00675422">
            <w:pPr>
              <w:spacing w:before="60" w:after="60"/>
              <w:jc w:val="both"/>
              <w:rPr>
                <w:rFonts w:ascii="Times New Roman" w:hAnsi="Times New Roman"/>
                <w:lang w:val="uz-Cyrl-UZ"/>
              </w:rPr>
            </w:pPr>
            <w:r w:rsidRPr="00D917D0">
              <w:rPr>
                <w:rFonts w:ascii="Times New Roman" w:hAnsi="Times New Roman"/>
                <w:lang w:val="uz-Cyrl-UZ"/>
              </w:rPr>
              <w:t>Zahiradagi g‘olib operator tomonidan avtomatik tarzda g‘olibdan keyingi (g‘olibdan keyin eng ko‘p ball to‘plagan ishtirokchi), ya’ni II o‘rinni egallagan ishtirokchi topiladi.</w:t>
            </w:r>
          </w:p>
        </w:tc>
      </w:tr>
      <w:tr w:rsidR="00143E37" w:rsidRPr="0094416C" w14:paraId="6FEA1D9E" w14:textId="77777777" w:rsidTr="007336FC">
        <w:tc>
          <w:tcPr>
            <w:tcW w:w="567" w:type="dxa"/>
          </w:tcPr>
          <w:p w14:paraId="4F1FD8A8"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13C784F1" w14:textId="77777777" w:rsidR="00143E37" w:rsidRPr="00D917D0" w:rsidRDefault="00143E37" w:rsidP="00143E37">
            <w:pPr>
              <w:spacing w:before="60" w:after="60"/>
              <w:rPr>
                <w:rFonts w:ascii="Times New Roman" w:hAnsi="Times New Roman"/>
                <w:b/>
                <w:lang w:val="uz-Cyrl-UZ"/>
              </w:rPr>
            </w:pPr>
          </w:p>
        </w:tc>
        <w:tc>
          <w:tcPr>
            <w:tcW w:w="709" w:type="dxa"/>
          </w:tcPr>
          <w:p w14:paraId="6843D835"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9.2</w:t>
            </w:r>
          </w:p>
        </w:tc>
        <w:tc>
          <w:tcPr>
            <w:tcW w:w="284" w:type="dxa"/>
          </w:tcPr>
          <w:p w14:paraId="0DCA4E1C" w14:textId="77777777" w:rsidR="00143E37" w:rsidRPr="00D917D0" w:rsidRDefault="00143E37" w:rsidP="00143E37">
            <w:pPr>
              <w:spacing w:before="60" w:after="60"/>
              <w:rPr>
                <w:rFonts w:ascii="Times New Roman" w:hAnsi="Times New Roman"/>
                <w:lang w:val="uz-Cyrl-UZ"/>
              </w:rPr>
            </w:pPr>
          </w:p>
        </w:tc>
        <w:tc>
          <w:tcPr>
            <w:tcW w:w="5987" w:type="dxa"/>
          </w:tcPr>
          <w:p w14:paraId="25234E62" w14:textId="4E97D89A"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Quyidagi</w:t>
            </w:r>
            <w:r w:rsidR="00143E37" w:rsidRPr="00D917D0">
              <w:rPr>
                <w:rFonts w:ascii="Times New Roman" w:hAnsi="Times New Roman"/>
                <w:lang w:val="uz-Cyrl-UZ"/>
              </w:rPr>
              <w:t xml:space="preserve"> </w:t>
            </w:r>
            <w:r w:rsidRPr="00D917D0">
              <w:rPr>
                <w:rFonts w:ascii="Times New Roman" w:hAnsi="Times New Roman"/>
                <w:lang w:val="uz-Cyrl-UZ"/>
              </w:rPr>
              <w:t>hollarda</w:t>
            </w:r>
            <w:r w:rsidR="00143E37" w:rsidRPr="00D917D0">
              <w:rPr>
                <w:rFonts w:ascii="Times New Roman" w:hAnsi="Times New Roman"/>
                <w:lang w:val="uz-Cyrl-UZ"/>
              </w:rPr>
              <w:t xml:space="preserve"> </w:t>
            </w: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o‘tkazilmagan</w:t>
            </w:r>
            <w:r w:rsidR="00143E37" w:rsidRPr="00D917D0">
              <w:rPr>
                <w:rFonts w:ascii="Times New Roman" w:hAnsi="Times New Roman"/>
                <w:lang w:val="uz-Cyrl-UZ"/>
              </w:rPr>
              <w:t xml:space="preserve"> </w:t>
            </w:r>
            <w:r w:rsidRPr="00D917D0">
              <w:rPr>
                <w:rFonts w:ascii="Times New Roman" w:hAnsi="Times New Roman"/>
                <w:lang w:val="uz-Cyrl-UZ"/>
              </w:rPr>
              <w:t>deb</w:t>
            </w:r>
            <w:r w:rsidR="00143E37" w:rsidRPr="00D917D0">
              <w:rPr>
                <w:rFonts w:ascii="Times New Roman" w:hAnsi="Times New Roman"/>
                <w:lang w:val="uz-Cyrl-UZ"/>
              </w:rPr>
              <w:t xml:space="preserve"> </w:t>
            </w:r>
            <w:r w:rsidRPr="00D917D0">
              <w:rPr>
                <w:rFonts w:ascii="Times New Roman" w:hAnsi="Times New Roman"/>
                <w:lang w:val="uz-Cyrl-UZ"/>
              </w:rPr>
              <w:t>topiladi</w:t>
            </w:r>
            <w:r w:rsidR="00143E37" w:rsidRPr="00D917D0">
              <w:rPr>
                <w:rFonts w:ascii="Times New Roman" w:hAnsi="Times New Roman"/>
                <w:lang w:val="uz-Cyrl-UZ"/>
              </w:rPr>
              <w:t>:</w:t>
            </w:r>
          </w:p>
          <w:p w14:paraId="5682C0A5" w14:textId="4541943E" w:rsidR="00143E37"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agar</w:t>
            </w:r>
            <w:r w:rsidRPr="00D917D0">
              <w:rPr>
                <w:rFonts w:ascii="Times New Roman" w:hAnsi="Times New Roman"/>
                <w:lang w:val="uz-Cyrl-UZ"/>
              </w:rPr>
              <w:t xml:space="preserve"> </w:t>
            </w:r>
            <w:r w:rsidR="00AA2494" w:rsidRPr="00D917D0">
              <w:rPr>
                <w:rFonts w:ascii="Times New Roman" w:hAnsi="Times New Roman"/>
                <w:lang w:val="uz-Cyrl-UZ"/>
              </w:rPr>
              <w:t>tanlashda</w:t>
            </w:r>
            <w:r w:rsidRPr="00D917D0">
              <w:rPr>
                <w:rFonts w:ascii="Times New Roman" w:hAnsi="Times New Roman"/>
                <w:lang w:val="uz-Cyrl-UZ"/>
              </w:rPr>
              <w:t xml:space="preserve"> </w:t>
            </w:r>
            <w:r w:rsidR="00AA2494" w:rsidRPr="00D917D0">
              <w:rPr>
                <w:rFonts w:ascii="Times New Roman" w:hAnsi="Times New Roman"/>
                <w:lang w:val="uz-Cyrl-UZ"/>
              </w:rPr>
              <w:t>bitta</w:t>
            </w:r>
            <w:r w:rsidR="00227F66" w:rsidRPr="00D917D0">
              <w:rPr>
                <w:rFonts w:ascii="Times New Roman" w:hAnsi="Times New Roman"/>
                <w:lang w:val="uz-Cyrl-UZ"/>
              </w:rPr>
              <w:t xml:space="preserve"> </w:t>
            </w:r>
            <w:r w:rsidR="00AA2494" w:rsidRPr="00D917D0">
              <w:rPr>
                <w:rFonts w:ascii="Times New Roman" w:hAnsi="Times New Roman"/>
                <w:lang w:val="uz-Cyrl-UZ"/>
              </w:rPr>
              <w:t>taklif</w:t>
            </w:r>
            <w:r w:rsidR="00227F66" w:rsidRPr="00D917D0">
              <w:rPr>
                <w:rFonts w:ascii="Times New Roman" w:hAnsi="Times New Roman"/>
                <w:lang w:val="uz-Cyrl-UZ"/>
              </w:rPr>
              <w:t xml:space="preserve"> </w:t>
            </w:r>
            <w:r w:rsidR="00AA2494" w:rsidRPr="00D917D0">
              <w:rPr>
                <w:rFonts w:ascii="Times New Roman" w:hAnsi="Times New Roman"/>
                <w:lang w:val="uz-Cyrl-UZ"/>
              </w:rPr>
              <w:t>taqdim</w:t>
            </w:r>
            <w:r w:rsidR="00227F66" w:rsidRPr="00D917D0">
              <w:rPr>
                <w:rFonts w:ascii="Times New Roman" w:hAnsi="Times New Roman"/>
                <w:lang w:val="uz-Cyrl-UZ"/>
              </w:rPr>
              <w:t xml:space="preserve"> </w:t>
            </w:r>
            <w:r w:rsidR="00AA2494" w:rsidRPr="00D917D0">
              <w:rPr>
                <w:rFonts w:ascii="Times New Roman" w:hAnsi="Times New Roman"/>
                <w:lang w:val="uz-Cyrl-UZ"/>
              </w:rPr>
              <w:t>etilgan</w:t>
            </w:r>
            <w:r w:rsidR="00227F66" w:rsidRPr="00D917D0">
              <w:rPr>
                <w:rFonts w:ascii="Times New Roman" w:hAnsi="Times New Roman"/>
                <w:lang w:val="uz-Cyrl-UZ"/>
              </w:rPr>
              <w:t xml:space="preserve"> </w:t>
            </w:r>
            <w:r w:rsidR="00AA2494" w:rsidRPr="00D917D0">
              <w:rPr>
                <w:rFonts w:ascii="Times New Roman" w:hAnsi="Times New Roman"/>
                <w:lang w:val="uz-Cyrl-UZ"/>
              </w:rPr>
              <w:t>yoki</w:t>
            </w:r>
            <w:r w:rsidR="00227F66" w:rsidRPr="00D917D0">
              <w:rPr>
                <w:rFonts w:ascii="Times New Roman" w:hAnsi="Times New Roman"/>
                <w:lang w:val="uz-Cyrl-UZ"/>
              </w:rPr>
              <w:t xml:space="preserve"> </w:t>
            </w:r>
            <w:r w:rsidR="00AA2494" w:rsidRPr="00D917D0">
              <w:rPr>
                <w:rFonts w:ascii="Times New Roman" w:hAnsi="Times New Roman"/>
                <w:lang w:val="uz-Cyrl-UZ"/>
              </w:rPr>
              <w:t>birorta</w:t>
            </w:r>
            <w:r w:rsidR="00227F66" w:rsidRPr="00D917D0">
              <w:rPr>
                <w:rFonts w:ascii="Times New Roman" w:hAnsi="Times New Roman"/>
                <w:lang w:val="uz-Cyrl-UZ"/>
              </w:rPr>
              <w:t xml:space="preserve"> </w:t>
            </w:r>
            <w:r w:rsidR="00AA2494" w:rsidRPr="00D917D0">
              <w:rPr>
                <w:rFonts w:ascii="Times New Roman" w:hAnsi="Times New Roman"/>
                <w:lang w:val="uz-Cyrl-UZ"/>
              </w:rPr>
              <w:t>ham</w:t>
            </w:r>
            <w:r w:rsidR="00227F66" w:rsidRPr="00D917D0">
              <w:rPr>
                <w:rFonts w:ascii="Times New Roman" w:hAnsi="Times New Roman"/>
                <w:lang w:val="uz-Cyrl-UZ"/>
              </w:rPr>
              <w:t xml:space="preserve"> </w:t>
            </w:r>
            <w:r w:rsidR="00AA2494" w:rsidRPr="00D917D0">
              <w:rPr>
                <w:rFonts w:ascii="Times New Roman" w:hAnsi="Times New Roman"/>
                <w:lang w:val="uz-Cyrl-UZ"/>
              </w:rPr>
              <w:t>taklif</w:t>
            </w:r>
            <w:r w:rsidR="00227F66" w:rsidRPr="00D917D0">
              <w:rPr>
                <w:rFonts w:ascii="Times New Roman" w:hAnsi="Times New Roman"/>
                <w:lang w:val="uz-Cyrl-UZ"/>
              </w:rPr>
              <w:t xml:space="preserve"> </w:t>
            </w:r>
            <w:r w:rsidR="00AA2494" w:rsidRPr="00D917D0">
              <w:rPr>
                <w:rFonts w:ascii="Times New Roman" w:hAnsi="Times New Roman"/>
                <w:lang w:val="uz-Cyrl-UZ"/>
              </w:rPr>
              <w:t>taqdim</w:t>
            </w:r>
            <w:r w:rsidR="00227F66" w:rsidRPr="00D917D0">
              <w:rPr>
                <w:rFonts w:ascii="Times New Roman" w:hAnsi="Times New Roman"/>
                <w:lang w:val="uz-Cyrl-UZ"/>
              </w:rPr>
              <w:t xml:space="preserve"> </w:t>
            </w:r>
            <w:r w:rsidR="00AA2494" w:rsidRPr="00D917D0">
              <w:rPr>
                <w:rFonts w:ascii="Times New Roman" w:hAnsi="Times New Roman"/>
                <w:lang w:val="uz-Cyrl-UZ"/>
              </w:rPr>
              <w:t>etilmagan</w:t>
            </w:r>
            <w:r w:rsidR="00227F66" w:rsidRPr="00D917D0">
              <w:rPr>
                <w:rFonts w:ascii="Times New Roman" w:hAnsi="Times New Roman"/>
                <w:lang w:val="uz-Cyrl-UZ"/>
              </w:rPr>
              <w:t xml:space="preserve"> </w:t>
            </w:r>
            <w:r w:rsidR="00AA2494" w:rsidRPr="00D917D0">
              <w:rPr>
                <w:rFonts w:ascii="Times New Roman" w:hAnsi="Times New Roman"/>
                <w:lang w:val="uz-Cyrl-UZ"/>
              </w:rPr>
              <w:t>bo‘lsa</w:t>
            </w:r>
            <w:r w:rsidRPr="00D917D0">
              <w:rPr>
                <w:rFonts w:ascii="Times New Roman" w:hAnsi="Times New Roman"/>
                <w:lang w:val="uz-Cyrl-UZ"/>
              </w:rPr>
              <w:t>;</w:t>
            </w:r>
          </w:p>
          <w:p w14:paraId="6C98DD30" w14:textId="35BBFA6F" w:rsidR="008519C4" w:rsidRPr="00D917D0" w:rsidRDefault="00143E37" w:rsidP="00143E37">
            <w:pPr>
              <w:spacing w:before="60" w:after="6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agar</w:t>
            </w:r>
            <w:r w:rsidRPr="00D917D0">
              <w:rPr>
                <w:rFonts w:ascii="Times New Roman" w:hAnsi="Times New Roman"/>
                <w:lang w:val="uz-Cyrl-UZ"/>
              </w:rPr>
              <w:t xml:space="preserve"> </w:t>
            </w:r>
            <w:r w:rsidR="00AA2494" w:rsidRPr="00D917D0">
              <w:rPr>
                <w:rFonts w:ascii="Times New Roman" w:hAnsi="Times New Roman"/>
                <w:lang w:val="uz-Cyrl-UZ"/>
              </w:rPr>
              <w:t>xarid</w:t>
            </w:r>
            <w:r w:rsidRPr="00D917D0">
              <w:rPr>
                <w:rFonts w:ascii="Times New Roman" w:hAnsi="Times New Roman"/>
                <w:lang w:val="uz-Cyrl-UZ"/>
              </w:rPr>
              <w:t xml:space="preserve"> </w:t>
            </w:r>
            <w:r w:rsidR="00AA2494" w:rsidRPr="00D917D0">
              <w:rPr>
                <w:rFonts w:ascii="Times New Roman" w:hAnsi="Times New Roman"/>
                <w:lang w:val="uz-Cyrl-UZ"/>
              </w:rPr>
              <w:t>komissiyasi</w:t>
            </w:r>
            <w:r w:rsidRPr="00D917D0">
              <w:rPr>
                <w:rFonts w:ascii="Times New Roman" w:hAnsi="Times New Roman"/>
                <w:lang w:val="uz-Cyrl-UZ"/>
              </w:rPr>
              <w:t xml:space="preserve"> </w:t>
            </w:r>
            <w:r w:rsidR="00AA2494" w:rsidRPr="00D917D0">
              <w:rPr>
                <w:rFonts w:ascii="Times New Roman" w:hAnsi="Times New Roman"/>
                <w:lang w:val="uz-Cyrl-UZ"/>
              </w:rPr>
              <w:t>malaka</w:t>
            </w:r>
            <w:r w:rsidR="00775E73" w:rsidRPr="00D917D0">
              <w:rPr>
                <w:rFonts w:ascii="Times New Roman" w:hAnsi="Times New Roman"/>
                <w:lang w:val="uz-Cyrl-UZ"/>
              </w:rPr>
              <w:t xml:space="preserve"> </w:t>
            </w:r>
            <w:r w:rsidR="00AA2494" w:rsidRPr="00D917D0">
              <w:rPr>
                <w:rFonts w:ascii="Times New Roman" w:hAnsi="Times New Roman"/>
                <w:lang w:val="uz-Cyrl-UZ"/>
              </w:rPr>
              <w:t>va</w:t>
            </w:r>
            <w:r w:rsidR="00775E73" w:rsidRPr="00D917D0">
              <w:rPr>
                <w:rFonts w:ascii="Times New Roman" w:hAnsi="Times New Roman"/>
                <w:lang w:val="uz-Cyrl-UZ"/>
              </w:rPr>
              <w:t xml:space="preserve"> </w:t>
            </w:r>
            <w:r w:rsidR="00AA2494" w:rsidRPr="00D917D0">
              <w:rPr>
                <w:rFonts w:ascii="Times New Roman" w:hAnsi="Times New Roman"/>
                <w:lang w:val="uz-Cyrl-UZ"/>
              </w:rPr>
              <w:t>texnik</w:t>
            </w:r>
            <w:r w:rsidRPr="00D917D0">
              <w:rPr>
                <w:rFonts w:ascii="Times New Roman" w:hAnsi="Times New Roman"/>
                <w:lang w:val="uz-Cyrl-UZ"/>
              </w:rPr>
              <w:t xml:space="preserve"> </w:t>
            </w:r>
            <w:r w:rsidR="00AA2494" w:rsidRPr="00D917D0">
              <w:rPr>
                <w:rFonts w:ascii="Times New Roman" w:hAnsi="Times New Roman"/>
                <w:lang w:val="uz-Cyrl-UZ"/>
              </w:rPr>
              <w:t>baholash</w:t>
            </w:r>
            <w:r w:rsidRPr="00D917D0">
              <w:rPr>
                <w:rFonts w:ascii="Times New Roman" w:hAnsi="Times New Roman"/>
                <w:lang w:val="uz-Cyrl-UZ"/>
              </w:rPr>
              <w:t xml:space="preserve"> </w:t>
            </w:r>
            <w:r w:rsidR="00AA2494" w:rsidRPr="00D917D0">
              <w:rPr>
                <w:rFonts w:ascii="Times New Roman" w:hAnsi="Times New Roman"/>
                <w:lang w:val="uz-Cyrl-UZ"/>
              </w:rPr>
              <w:t>bosqichida</w:t>
            </w:r>
            <w:r w:rsidRPr="00D917D0">
              <w:rPr>
                <w:rFonts w:ascii="Times New Roman" w:hAnsi="Times New Roman"/>
                <w:lang w:val="uz-Cyrl-UZ"/>
              </w:rPr>
              <w:t xml:space="preserve"> </w:t>
            </w:r>
            <w:r w:rsidR="00AA2494" w:rsidRPr="00D917D0">
              <w:rPr>
                <w:rFonts w:ascii="Times New Roman" w:hAnsi="Times New Roman"/>
                <w:lang w:val="uz-Cyrl-UZ"/>
              </w:rPr>
              <w:t>barcha</w:t>
            </w:r>
            <w:r w:rsidRPr="00D917D0">
              <w:rPr>
                <w:rFonts w:ascii="Times New Roman" w:hAnsi="Times New Roman"/>
                <w:lang w:val="uz-Cyrl-UZ"/>
              </w:rPr>
              <w:t xml:space="preserve"> </w:t>
            </w:r>
            <w:r w:rsidR="00AA2494" w:rsidRPr="00D917D0">
              <w:rPr>
                <w:rFonts w:ascii="Times New Roman" w:hAnsi="Times New Roman"/>
                <w:lang w:val="uz-Cyrl-UZ"/>
              </w:rPr>
              <w:t>takliflarni</w:t>
            </w:r>
            <w:r w:rsidRPr="00D917D0">
              <w:rPr>
                <w:rFonts w:ascii="Times New Roman" w:hAnsi="Times New Roman"/>
                <w:lang w:val="uz-Cyrl-UZ"/>
              </w:rPr>
              <w:t xml:space="preserve"> </w:t>
            </w:r>
            <w:r w:rsidR="00AA2494" w:rsidRPr="00D917D0">
              <w:rPr>
                <w:rFonts w:ascii="Times New Roman" w:hAnsi="Times New Roman"/>
                <w:lang w:val="uz-Cyrl-UZ"/>
              </w:rPr>
              <w:t>rad</w:t>
            </w:r>
            <w:r w:rsidRPr="00D917D0">
              <w:rPr>
                <w:rFonts w:ascii="Times New Roman" w:hAnsi="Times New Roman"/>
                <w:lang w:val="uz-Cyrl-UZ"/>
              </w:rPr>
              <w:t xml:space="preserve"> </w:t>
            </w:r>
            <w:r w:rsidR="00AA2494" w:rsidRPr="00D917D0">
              <w:rPr>
                <w:rFonts w:ascii="Times New Roman" w:hAnsi="Times New Roman"/>
                <w:lang w:val="uz-Cyrl-UZ"/>
              </w:rPr>
              <w:t>etgan</w:t>
            </w:r>
            <w:r w:rsidRPr="00D917D0">
              <w:rPr>
                <w:rFonts w:ascii="Times New Roman" w:hAnsi="Times New Roman"/>
                <w:lang w:val="uz-Cyrl-UZ"/>
              </w:rPr>
              <w:t xml:space="preserve"> </w:t>
            </w:r>
            <w:r w:rsidR="00AA2494" w:rsidRPr="00D917D0">
              <w:rPr>
                <w:rFonts w:ascii="Times New Roman" w:hAnsi="Times New Roman"/>
                <w:lang w:val="uz-Cyrl-UZ"/>
              </w:rPr>
              <w:t>bo‘lsa</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faqat</w:t>
            </w:r>
            <w:r w:rsidRPr="00D917D0">
              <w:rPr>
                <w:rFonts w:ascii="Times New Roman" w:hAnsi="Times New Roman"/>
                <w:lang w:val="uz-Cyrl-UZ"/>
              </w:rPr>
              <w:t xml:space="preserve"> </w:t>
            </w:r>
            <w:r w:rsidR="00AA2494" w:rsidRPr="00D917D0">
              <w:rPr>
                <w:rFonts w:ascii="Times New Roman" w:hAnsi="Times New Roman"/>
                <w:lang w:val="uz-Cyrl-UZ"/>
              </w:rPr>
              <w:t>bitta</w:t>
            </w:r>
            <w:r w:rsidRPr="00D917D0">
              <w:rPr>
                <w:rFonts w:ascii="Times New Roman" w:hAnsi="Times New Roman"/>
                <w:lang w:val="uz-Cyrl-UZ"/>
              </w:rPr>
              <w:t xml:space="preserve"> </w:t>
            </w:r>
            <w:r w:rsidR="00AA2494" w:rsidRPr="00D917D0">
              <w:rPr>
                <w:rFonts w:ascii="Times New Roman" w:hAnsi="Times New Roman"/>
                <w:lang w:val="uz-Cyrl-UZ"/>
              </w:rPr>
              <w:t>taklif</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bo‘yicha</w:t>
            </w:r>
            <w:r w:rsidRPr="00D917D0">
              <w:rPr>
                <w:rFonts w:ascii="Times New Roman" w:hAnsi="Times New Roman"/>
                <w:lang w:val="uz-Cyrl-UZ"/>
              </w:rPr>
              <w:t xml:space="preserve"> </w:t>
            </w:r>
            <w:r w:rsidR="00AA2494" w:rsidRPr="00D917D0">
              <w:rPr>
                <w:rFonts w:ascii="Times New Roman" w:hAnsi="Times New Roman"/>
                <w:lang w:val="uz-Cyrl-UZ"/>
              </w:rPr>
              <w:t>xarid</w:t>
            </w:r>
            <w:r w:rsidRPr="00D917D0">
              <w:rPr>
                <w:rFonts w:ascii="Times New Roman" w:hAnsi="Times New Roman"/>
                <w:lang w:val="uz-Cyrl-UZ"/>
              </w:rPr>
              <w:t xml:space="preserve"> </w:t>
            </w:r>
            <w:r w:rsidR="00AA2494" w:rsidRPr="00D917D0">
              <w:rPr>
                <w:rFonts w:ascii="Times New Roman" w:hAnsi="Times New Roman"/>
                <w:lang w:val="uz-Cyrl-UZ"/>
              </w:rPr>
              <w:t>qilish</w:t>
            </w:r>
            <w:r w:rsidRPr="00D917D0">
              <w:rPr>
                <w:rFonts w:ascii="Times New Roman" w:hAnsi="Times New Roman"/>
                <w:lang w:val="uz-Cyrl-UZ"/>
              </w:rPr>
              <w:t xml:space="preserve"> </w:t>
            </w:r>
            <w:r w:rsidR="00AA2494" w:rsidRPr="00D917D0">
              <w:rPr>
                <w:rFonts w:ascii="Times New Roman" w:hAnsi="Times New Roman"/>
                <w:lang w:val="uz-Cyrl-UZ"/>
              </w:rPr>
              <w:t>hujjatlari</w:t>
            </w:r>
            <w:r w:rsidRPr="00D917D0">
              <w:rPr>
                <w:rFonts w:ascii="Times New Roman" w:hAnsi="Times New Roman"/>
                <w:lang w:val="uz-Cyrl-UZ"/>
              </w:rPr>
              <w:t xml:space="preserve"> </w:t>
            </w:r>
            <w:r w:rsidR="00AA2494" w:rsidRPr="00D917D0">
              <w:rPr>
                <w:rFonts w:ascii="Times New Roman" w:hAnsi="Times New Roman"/>
                <w:lang w:val="uz-Cyrl-UZ"/>
              </w:rPr>
              <w:t>talablariga</w:t>
            </w:r>
            <w:r w:rsidRPr="00D917D0">
              <w:rPr>
                <w:rFonts w:ascii="Times New Roman" w:hAnsi="Times New Roman"/>
                <w:lang w:val="uz-Cyrl-UZ"/>
              </w:rPr>
              <w:t xml:space="preserve"> </w:t>
            </w:r>
            <w:r w:rsidR="00AA2494" w:rsidRPr="00D917D0">
              <w:rPr>
                <w:rFonts w:ascii="Times New Roman" w:hAnsi="Times New Roman"/>
                <w:lang w:val="uz-Cyrl-UZ"/>
              </w:rPr>
              <w:t>muvofiq</w:t>
            </w:r>
            <w:r w:rsidRPr="00D917D0">
              <w:rPr>
                <w:rFonts w:ascii="Times New Roman" w:hAnsi="Times New Roman"/>
                <w:lang w:val="uz-Cyrl-UZ"/>
              </w:rPr>
              <w:t xml:space="preserve"> </w:t>
            </w:r>
            <w:r w:rsidR="00AA2494" w:rsidRPr="00D917D0">
              <w:rPr>
                <w:rFonts w:ascii="Times New Roman" w:hAnsi="Times New Roman"/>
                <w:lang w:val="uz-Cyrl-UZ"/>
              </w:rPr>
              <w:t>kelsa</w:t>
            </w:r>
            <w:r w:rsidR="008519C4" w:rsidRPr="00D917D0">
              <w:rPr>
                <w:rFonts w:ascii="Times New Roman" w:hAnsi="Times New Roman"/>
                <w:lang w:val="uz-Cyrl-UZ"/>
              </w:rPr>
              <w:t>;</w:t>
            </w:r>
          </w:p>
          <w:p w14:paraId="712558DF" w14:textId="4797CB7A" w:rsidR="00143E37" w:rsidRPr="00D917D0" w:rsidRDefault="008519C4" w:rsidP="00143E37">
            <w:pPr>
              <w:spacing w:before="60" w:after="60"/>
              <w:jc w:val="both"/>
              <w:rPr>
                <w:rFonts w:ascii="Times New Roman" w:hAnsi="Times New Roman"/>
                <w:lang w:val="uz-Cyrl-UZ"/>
              </w:rPr>
            </w:pP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g‘olibi</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zaxiradagi</w:t>
            </w:r>
            <w:r w:rsidRPr="00D917D0">
              <w:rPr>
                <w:rFonts w:ascii="Times New Roman" w:hAnsi="Times New Roman"/>
                <w:lang w:val="uz-Cyrl-UZ"/>
              </w:rPr>
              <w:t xml:space="preserve"> </w:t>
            </w:r>
            <w:r w:rsidR="00AA2494" w:rsidRPr="00D917D0">
              <w:rPr>
                <w:rFonts w:ascii="Times New Roman" w:hAnsi="Times New Roman"/>
                <w:lang w:val="uz-Cyrl-UZ"/>
              </w:rPr>
              <w:t>g‘olib</w:t>
            </w:r>
            <w:r w:rsidRPr="00D917D0">
              <w:rPr>
                <w:rFonts w:ascii="Times New Roman" w:hAnsi="Times New Roman"/>
                <w:lang w:val="uz-Cyrl-UZ"/>
              </w:rPr>
              <w:t xml:space="preserve"> </w:t>
            </w:r>
            <w:r w:rsidR="00AA2494" w:rsidRPr="00D917D0">
              <w:rPr>
                <w:rFonts w:ascii="Times New Roman" w:hAnsi="Times New Roman"/>
                <w:lang w:val="uz-Cyrl-UZ"/>
              </w:rPr>
              <w:t>shartnoma</w:t>
            </w:r>
            <w:r w:rsidRPr="00D917D0">
              <w:rPr>
                <w:rFonts w:ascii="Times New Roman" w:hAnsi="Times New Roman"/>
                <w:lang w:val="uz-Cyrl-UZ"/>
              </w:rPr>
              <w:t xml:space="preserve"> </w:t>
            </w:r>
            <w:r w:rsidR="00AA2494" w:rsidRPr="00D917D0">
              <w:rPr>
                <w:rFonts w:ascii="Times New Roman" w:hAnsi="Times New Roman"/>
                <w:lang w:val="uz-Cyrl-UZ"/>
              </w:rPr>
              <w:t>tuzishdan</w:t>
            </w:r>
            <w:r w:rsidRPr="00D917D0">
              <w:rPr>
                <w:rFonts w:ascii="Times New Roman" w:hAnsi="Times New Roman"/>
                <w:lang w:val="uz-Cyrl-UZ"/>
              </w:rPr>
              <w:t xml:space="preserve"> </w:t>
            </w:r>
            <w:r w:rsidR="00AA2494" w:rsidRPr="00D917D0">
              <w:rPr>
                <w:rFonts w:ascii="Times New Roman" w:hAnsi="Times New Roman"/>
                <w:lang w:val="uz-Cyrl-UZ"/>
              </w:rPr>
              <w:t>bosh</w:t>
            </w:r>
            <w:r w:rsidRPr="00D917D0">
              <w:rPr>
                <w:rFonts w:ascii="Times New Roman" w:hAnsi="Times New Roman"/>
                <w:lang w:val="uz-Cyrl-UZ"/>
              </w:rPr>
              <w:t xml:space="preserve"> </w:t>
            </w:r>
            <w:r w:rsidR="00AA2494" w:rsidRPr="00D917D0">
              <w:rPr>
                <w:rFonts w:ascii="Times New Roman" w:hAnsi="Times New Roman"/>
                <w:lang w:val="uz-Cyrl-UZ"/>
              </w:rPr>
              <w:t>tortsa</w:t>
            </w:r>
            <w:r w:rsidRPr="00D917D0">
              <w:rPr>
                <w:rFonts w:ascii="Times New Roman" w:hAnsi="Times New Roman"/>
                <w:lang w:val="uz-Cyrl-UZ"/>
              </w:rPr>
              <w:t>.</w:t>
            </w:r>
          </w:p>
          <w:p w14:paraId="53A19FAA" w14:textId="77777777"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Bunday</w:t>
            </w:r>
            <w:r w:rsidR="00143E37" w:rsidRPr="00D917D0">
              <w:rPr>
                <w:rFonts w:ascii="Times New Roman" w:hAnsi="Times New Roman"/>
                <w:lang w:val="uz-Cyrl-UZ"/>
              </w:rPr>
              <w:t xml:space="preserve"> </w:t>
            </w:r>
            <w:r w:rsidRPr="00D917D0">
              <w:rPr>
                <w:rFonts w:ascii="Times New Roman" w:hAnsi="Times New Roman"/>
                <w:lang w:val="uz-Cyrl-UZ"/>
              </w:rPr>
              <w:t>holatda</w:t>
            </w:r>
            <w:r w:rsidR="00143E37" w:rsidRPr="00D917D0">
              <w:rPr>
                <w:rFonts w:ascii="Times New Roman" w:hAnsi="Times New Roman"/>
                <w:lang w:val="uz-Cyrl-UZ"/>
              </w:rPr>
              <w:t xml:space="preserve"> </w:t>
            </w: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Qonun</w:t>
            </w:r>
            <w:r w:rsidR="001031A9" w:rsidRPr="00D917D0">
              <w:rPr>
                <w:rFonts w:ascii="Times New Roman" w:hAnsi="Times New Roman"/>
                <w:lang w:val="uz-Cyrl-UZ"/>
              </w:rPr>
              <w:t xml:space="preserve"> </w:t>
            </w:r>
            <w:r w:rsidRPr="00D917D0">
              <w:rPr>
                <w:rFonts w:ascii="Times New Roman" w:hAnsi="Times New Roman"/>
                <w:lang w:val="uz-Cyrl-UZ"/>
              </w:rPr>
              <w:t>talablariga</w:t>
            </w:r>
            <w:r w:rsidR="001031A9" w:rsidRPr="00D917D0">
              <w:rPr>
                <w:rFonts w:ascii="Times New Roman" w:hAnsi="Times New Roman"/>
                <w:lang w:val="uz-Cyrl-UZ"/>
              </w:rPr>
              <w:t xml:space="preserve"> </w:t>
            </w:r>
            <w:r w:rsidRPr="00D917D0">
              <w:rPr>
                <w:rFonts w:ascii="Times New Roman" w:hAnsi="Times New Roman"/>
                <w:lang w:val="uz-Cyrl-UZ"/>
              </w:rPr>
              <w:t>muvofiq</w:t>
            </w:r>
            <w:r w:rsidR="001031A9" w:rsidRPr="00D917D0">
              <w:rPr>
                <w:rFonts w:ascii="Times New Roman" w:hAnsi="Times New Roman"/>
                <w:lang w:val="uz-Cyrl-UZ"/>
              </w:rPr>
              <w:t xml:space="preserve"> </w:t>
            </w:r>
            <w:r w:rsidRPr="00D917D0">
              <w:rPr>
                <w:rFonts w:ascii="Times New Roman" w:hAnsi="Times New Roman"/>
                <w:lang w:val="uz-Cyrl-UZ"/>
              </w:rPr>
              <w:t>yangi</w:t>
            </w:r>
            <w:r w:rsidR="001031A9" w:rsidRPr="00D917D0">
              <w:rPr>
                <w:rFonts w:ascii="Times New Roman" w:hAnsi="Times New Roman"/>
                <w:lang w:val="uz-Cyrl-UZ"/>
              </w:rPr>
              <w:t xml:space="preserve"> </w:t>
            </w:r>
            <w:r w:rsidRPr="00D917D0">
              <w:rPr>
                <w:rFonts w:ascii="Times New Roman" w:hAnsi="Times New Roman"/>
                <w:lang w:val="uz-Cyrl-UZ"/>
              </w:rPr>
              <w:t>tanlash</w:t>
            </w:r>
            <w:r w:rsidR="001031A9" w:rsidRPr="00D917D0">
              <w:rPr>
                <w:rFonts w:ascii="Times New Roman" w:hAnsi="Times New Roman"/>
                <w:lang w:val="uz-Cyrl-UZ"/>
              </w:rPr>
              <w:t xml:space="preserve"> </w:t>
            </w:r>
            <w:r w:rsidRPr="00D917D0">
              <w:rPr>
                <w:rFonts w:ascii="Times New Roman" w:hAnsi="Times New Roman"/>
                <w:lang w:val="uz-Cyrl-UZ"/>
              </w:rPr>
              <w:t>o‘tkazishi</w:t>
            </w:r>
            <w:r w:rsidR="001031A9" w:rsidRPr="00D917D0">
              <w:rPr>
                <w:rFonts w:ascii="Times New Roman" w:hAnsi="Times New Roman"/>
                <w:lang w:val="uz-Cyrl-UZ"/>
              </w:rPr>
              <w:t xml:space="preserve"> </w:t>
            </w:r>
            <w:r w:rsidRPr="00D917D0">
              <w:rPr>
                <w:rFonts w:ascii="Times New Roman" w:hAnsi="Times New Roman"/>
                <w:lang w:val="uz-Cyrl-UZ"/>
              </w:rPr>
              <w:t>mumkin</w:t>
            </w:r>
            <w:r w:rsidR="001031A9" w:rsidRPr="00D917D0">
              <w:rPr>
                <w:rFonts w:ascii="Times New Roman" w:hAnsi="Times New Roman"/>
                <w:lang w:val="uz-Cyrl-UZ"/>
              </w:rPr>
              <w:t>.</w:t>
            </w:r>
          </w:p>
          <w:p w14:paraId="40CF6889" w14:textId="3CB6AF1F" w:rsidR="006F720B" w:rsidRPr="00D917D0" w:rsidRDefault="006F720B" w:rsidP="00143E37">
            <w:pPr>
              <w:spacing w:before="60" w:after="60"/>
              <w:jc w:val="both"/>
              <w:rPr>
                <w:rFonts w:ascii="Times New Roman" w:hAnsi="Times New Roman"/>
                <w:lang w:val="uz-Cyrl-UZ"/>
              </w:rPr>
            </w:pPr>
            <w:r w:rsidRPr="00D917D0">
              <w:rPr>
                <w:rFonts w:ascii="Times New Roman" w:hAnsi="Times New Roman"/>
                <w:lang w:val="uz-Cyrl-UZ"/>
              </w:rPr>
              <w:t>Agar tanlash savdolarida bitta tadbirkorlik subyekti ishtirok etgan taqdirda, buyurtmachi xarid qilish tartib-taomilini hamda tovarlarga (ishlarga, xizmatlarga) oid mezonlarni oʻzgartirmagan holda takroran eʼlon joylashtirganda va takroriy tanlash savdolarining yagona ishtirokchisi ilgari ishtirok etgan tadbirkorlik subyekti boʻlganda, tanlash savdolari oʻtkazilgan deb hisoblanadi.</w:t>
            </w:r>
          </w:p>
        </w:tc>
      </w:tr>
      <w:tr w:rsidR="00143E37" w:rsidRPr="0094416C" w14:paraId="3F6FA59E" w14:textId="77777777" w:rsidTr="007336FC">
        <w:tc>
          <w:tcPr>
            <w:tcW w:w="567" w:type="dxa"/>
          </w:tcPr>
          <w:p w14:paraId="037F2C0A"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40C93601" w14:textId="77777777" w:rsidR="00143E37" w:rsidRPr="00D917D0" w:rsidRDefault="00143E37" w:rsidP="00143E37">
            <w:pPr>
              <w:spacing w:before="60" w:after="60"/>
              <w:rPr>
                <w:rFonts w:ascii="Times New Roman" w:hAnsi="Times New Roman"/>
                <w:b/>
                <w:lang w:val="uz-Cyrl-UZ"/>
              </w:rPr>
            </w:pPr>
          </w:p>
        </w:tc>
        <w:tc>
          <w:tcPr>
            <w:tcW w:w="709" w:type="dxa"/>
          </w:tcPr>
          <w:p w14:paraId="02298AF3"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9.3</w:t>
            </w:r>
          </w:p>
        </w:tc>
        <w:tc>
          <w:tcPr>
            <w:tcW w:w="284" w:type="dxa"/>
          </w:tcPr>
          <w:p w14:paraId="0EC443CD" w14:textId="77777777" w:rsidR="00143E37" w:rsidRPr="00D917D0" w:rsidRDefault="00143E37" w:rsidP="00143E37">
            <w:pPr>
              <w:spacing w:before="60" w:after="60"/>
              <w:rPr>
                <w:rFonts w:ascii="Times New Roman" w:hAnsi="Times New Roman"/>
                <w:lang w:val="uz-Cyrl-UZ"/>
              </w:rPr>
            </w:pPr>
          </w:p>
        </w:tc>
        <w:tc>
          <w:tcPr>
            <w:tcW w:w="5987" w:type="dxa"/>
          </w:tcPr>
          <w:p w14:paraId="69D58581" w14:textId="5D1B982A"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F4532D" w:rsidRPr="00D917D0">
              <w:rPr>
                <w:rFonts w:ascii="Times New Roman" w:hAnsi="Times New Roman"/>
                <w:lang w:val="uz-Cyrl-UZ"/>
              </w:rPr>
              <w:t xml:space="preserve"> </w:t>
            </w:r>
            <w:r w:rsidRPr="00D917D0">
              <w:rPr>
                <w:rFonts w:ascii="Times New Roman" w:hAnsi="Times New Roman"/>
                <w:lang w:val="uz-Cyrl-UZ"/>
              </w:rPr>
              <w:t>takliflarini</w:t>
            </w:r>
            <w:r w:rsidR="00F4532D" w:rsidRPr="00D917D0">
              <w:rPr>
                <w:rFonts w:ascii="Times New Roman" w:hAnsi="Times New Roman"/>
                <w:lang w:val="uz-Cyrl-UZ"/>
              </w:rPr>
              <w:t xml:space="preserve"> </w:t>
            </w:r>
            <w:r w:rsidRPr="00D917D0">
              <w:rPr>
                <w:rFonts w:ascii="Times New Roman" w:hAnsi="Times New Roman"/>
                <w:lang w:val="uz-Cyrl-UZ"/>
              </w:rPr>
              <w:t>ko‘rib</w:t>
            </w:r>
            <w:r w:rsidR="00F4532D" w:rsidRPr="00D917D0">
              <w:rPr>
                <w:rFonts w:ascii="Times New Roman" w:hAnsi="Times New Roman"/>
                <w:lang w:val="uz-Cyrl-UZ"/>
              </w:rPr>
              <w:t xml:space="preserve"> </w:t>
            </w:r>
            <w:r w:rsidRPr="00D917D0">
              <w:rPr>
                <w:rFonts w:ascii="Times New Roman" w:hAnsi="Times New Roman"/>
                <w:lang w:val="uz-Cyrl-UZ"/>
              </w:rPr>
              <w:t>chiqish</w:t>
            </w:r>
            <w:r w:rsidR="00F4532D" w:rsidRPr="00D917D0">
              <w:rPr>
                <w:rFonts w:ascii="Times New Roman" w:hAnsi="Times New Roman"/>
                <w:lang w:val="uz-Cyrl-UZ"/>
              </w:rPr>
              <w:t xml:space="preserve"> </w:t>
            </w:r>
            <w:r w:rsidRPr="00D917D0">
              <w:rPr>
                <w:rFonts w:ascii="Times New Roman" w:hAnsi="Times New Roman"/>
                <w:lang w:val="uz-Cyrl-UZ"/>
              </w:rPr>
              <w:t>hamda</w:t>
            </w:r>
            <w:r w:rsidR="00F4532D" w:rsidRPr="00D917D0">
              <w:rPr>
                <w:rFonts w:ascii="Times New Roman" w:hAnsi="Times New Roman"/>
                <w:lang w:val="uz-Cyrl-UZ"/>
              </w:rPr>
              <w:t xml:space="preserve"> </w:t>
            </w:r>
            <w:r w:rsidRPr="00D917D0">
              <w:rPr>
                <w:rFonts w:ascii="Times New Roman" w:hAnsi="Times New Roman"/>
                <w:lang w:val="uz-Cyrl-UZ"/>
              </w:rPr>
              <w:t>baholash</w:t>
            </w:r>
            <w:r w:rsidR="00F4532D" w:rsidRPr="00D917D0">
              <w:rPr>
                <w:rFonts w:ascii="Times New Roman" w:hAnsi="Times New Roman"/>
                <w:lang w:val="uz-Cyrl-UZ"/>
              </w:rPr>
              <w:t xml:space="preserve"> </w:t>
            </w:r>
            <w:r w:rsidRPr="00D917D0">
              <w:rPr>
                <w:rFonts w:ascii="Times New Roman" w:hAnsi="Times New Roman"/>
                <w:lang w:val="uz-Cyrl-UZ"/>
              </w:rPr>
              <w:t>natijalari</w:t>
            </w:r>
            <w:r w:rsidR="00F4532D" w:rsidRPr="00D917D0">
              <w:rPr>
                <w:rFonts w:ascii="Times New Roman" w:hAnsi="Times New Roman"/>
                <w:lang w:val="uz-Cyrl-UZ"/>
              </w:rPr>
              <w:t xml:space="preserve"> </w:t>
            </w:r>
            <w:r w:rsidRPr="00D917D0">
              <w:rPr>
                <w:rFonts w:ascii="Times New Roman" w:hAnsi="Times New Roman"/>
                <w:lang w:val="uz-Cyrl-UZ"/>
              </w:rPr>
              <w:t>elektron</w:t>
            </w:r>
            <w:r w:rsidR="00F4532D" w:rsidRPr="00D917D0">
              <w:rPr>
                <w:rFonts w:ascii="Times New Roman" w:hAnsi="Times New Roman"/>
                <w:lang w:val="uz-Cyrl-UZ"/>
              </w:rPr>
              <w:t xml:space="preserve"> </w:t>
            </w:r>
            <w:r w:rsidRPr="00D917D0">
              <w:rPr>
                <w:rFonts w:ascii="Times New Roman" w:hAnsi="Times New Roman"/>
                <w:lang w:val="uz-Cyrl-UZ"/>
              </w:rPr>
              <w:t>tizimda</w:t>
            </w:r>
            <w:r w:rsidR="00F4532D" w:rsidRPr="00D917D0">
              <w:rPr>
                <w:rFonts w:ascii="Times New Roman" w:hAnsi="Times New Roman"/>
                <w:lang w:val="uz-Cyrl-UZ"/>
              </w:rPr>
              <w:t xml:space="preserve"> </w:t>
            </w:r>
            <w:r w:rsidRPr="00D917D0">
              <w:rPr>
                <w:rFonts w:ascii="Times New Roman" w:hAnsi="Times New Roman"/>
                <w:lang w:val="uz-Cyrl-UZ"/>
              </w:rPr>
              <w:t>avtomatik</w:t>
            </w:r>
            <w:r w:rsidR="00F4532D" w:rsidRPr="00D917D0">
              <w:rPr>
                <w:rFonts w:ascii="Times New Roman" w:hAnsi="Times New Roman"/>
                <w:lang w:val="uz-Cyrl-UZ"/>
              </w:rPr>
              <w:t xml:space="preserve"> </w:t>
            </w:r>
            <w:r w:rsidRPr="00D917D0">
              <w:rPr>
                <w:rFonts w:ascii="Times New Roman" w:hAnsi="Times New Roman"/>
                <w:lang w:val="uz-Cyrl-UZ"/>
              </w:rPr>
              <w:t>ravishda</w:t>
            </w:r>
            <w:r w:rsidR="00F4532D" w:rsidRPr="00D917D0">
              <w:rPr>
                <w:rFonts w:ascii="Times New Roman" w:hAnsi="Times New Roman"/>
                <w:lang w:val="uz-Cyrl-UZ"/>
              </w:rPr>
              <w:t xml:space="preserve"> </w:t>
            </w:r>
            <w:r w:rsidRPr="00D917D0">
              <w:rPr>
                <w:rFonts w:ascii="Times New Roman" w:hAnsi="Times New Roman"/>
                <w:lang w:val="uz-Cyrl-UZ"/>
              </w:rPr>
              <w:t>shakllangan</w:t>
            </w:r>
            <w:r w:rsidR="00F4532D" w:rsidRPr="00D917D0">
              <w:rPr>
                <w:rFonts w:ascii="Times New Roman" w:hAnsi="Times New Roman"/>
                <w:lang w:val="uz-Cyrl-UZ"/>
              </w:rPr>
              <w:t xml:space="preserve"> </w:t>
            </w:r>
            <w:r w:rsidRPr="00D917D0">
              <w:rPr>
                <w:rFonts w:ascii="Times New Roman" w:hAnsi="Times New Roman"/>
                <w:lang w:val="uz-Cyrl-UZ"/>
              </w:rPr>
              <w:t>dastlabki</w:t>
            </w:r>
            <w:r w:rsidR="00F4532D" w:rsidRPr="00D917D0">
              <w:rPr>
                <w:rFonts w:ascii="Times New Roman" w:hAnsi="Times New Roman"/>
                <w:lang w:val="uz-Cyrl-UZ"/>
              </w:rPr>
              <w:t xml:space="preserve"> </w:t>
            </w:r>
            <w:r w:rsidRPr="00D917D0">
              <w:rPr>
                <w:rFonts w:ascii="Times New Roman" w:hAnsi="Times New Roman"/>
                <w:lang w:val="uz-Cyrl-UZ"/>
              </w:rPr>
              <w:t>elektron</w:t>
            </w:r>
            <w:r w:rsidR="00F4532D" w:rsidRPr="00D917D0">
              <w:rPr>
                <w:rFonts w:ascii="Times New Roman" w:hAnsi="Times New Roman"/>
                <w:lang w:val="uz-Cyrl-UZ"/>
              </w:rPr>
              <w:t xml:space="preserve"> </w:t>
            </w:r>
            <w:r w:rsidRPr="00D917D0">
              <w:rPr>
                <w:rFonts w:ascii="Times New Roman" w:hAnsi="Times New Roman"/>
                <w:lang w:val="uz-Cyrl-UZ"/>
              </w:rPr>
              <w:t>bayonnomada</w:t>
            </w:r>
            <w:r w:rsidR="00F4532D" w:rsidRPr="00D917D0">
              <w:rPr>
                <w:rFonts w:ascii="Times New Roman" w:hAnsi="Times New Roman"/>
                <w:lang w:val="uz-Cyrl-UZ"/>
              </w:rPr>
              <w:t xml:space="preserve"> </w:t>
            </w:r>
            <w:r w:rsidRPr="00D917D0">
              <w:rPr>
                <w:rFonts w:ascii="Times New Roman" w:hAnsi="Times New Roman"/>
                <w:lang w:val="uz-Cyrl-UZ"/>
              </w:rPr>
              <w:t>qayd</w:t>
            </w:r>
            <w:r w:rsidR="00F4532D" w:rsidRPr="00D917D0">
              <w:rPr>
                <w:rFonts w:ascii="Times New Roman" w:hAnsi="Times New Roman"/>
                <w:lang w:val="uz-Cyrl-UZ"/>
              </w:rPr>
              <w:t xml:space="preserve"> </w:t>
            </w:r>
            <w:r w:rsidRPr="00D917D0">
              <w:rPr>
                <w:rFonts w:ascii="Times New Roman" w:hAnsi="Times New Roman"/>
                <w:lang w:val="uz-Cyrl-UZ"/>
              </w:rPr>
              <w:t>etiladi</w:t>
            </w:r>
            <w:r w:rsidR="00F4532D" w:rsidRPr="00D917D0">
              <w:rPr>
                <w:rFonts w:ascii="Times New Roman" w:hAnsi="Times New Roman"/>
                <w:lang w:val="uz-Cyrl-UZ"/>
              </w:rPr>
              <w:t xml:space="preserve"> </w:t>
            </w:r>
            <w:r w:rsidRPr="00D917D0">
              <w:rPr>
                <w:rFonts w:ascii="Times New Roman" w:hAnsi="Times New Roman"/>
                <w:lang w:val="uz-Cyrl-UZ"/>
              </w:rPr>
              <w:t>va</w:t>
            </w:r>
            <w:r w:rsidR="00F4532D" w:rsidRPr="00D917D0">
              <w:rPr>
                <w:rFonts w:ascii="Times New Roman" w:hAnsi="Times New Roman"/>
                <w:lang w:val="uz-Cyrl-UZ"/>
              </w:rPr>
              <w:t xml:space="preserve"> </w:t>
            </w:r>
            <w:r w:rsidRPr="00D917D0">
              <w:rPr>
                <w:rFonts w:ascii="Times New Roman" w:hAnsi="Times New Roman"/>
                <w:lang w:val="uz-Cyrl-UZ"/>
              </w:rPr>
              <w:t>tanlash</w:t>
            </w:r>
            <w:r w:rsidR="00F4532D" w:rsidRPr="00D917D0">
              <w:rPr>
                <w:rFonts w:ascii="Times New Roman" w:hAnsi="Times New Roman"/>
                <w:lang w:val="uz-Cyrl-UZ"/>
              </w:rPr>
              <w:t xml:space="preserve"> </w:t>
            </w:r>
            <w:r w:rsidRPr="00D917D0">
              <w:rPr>
                <w:rFonts w:ascii="Times New Roman" w:hAnsi="Times New Roman"/>
                <w:lang w:val="uz-Cyrl-UZ"/>
              </w:rPr>
              <w:t>o‘tkazish</w:t>
            </w:r>
            <w:r w:rsidR="00F4532D" w:rsidRPr="00D917D0">
              <w:rPr>
                <w:rFonts w:ascii="Times New Roman" w:hAnsi="Times New Roman"/>
                <w:lang w:val="uz-Cyrl-UZ"/>
              </w:rPr>
              <w:t xml:space="preserve"> </w:t>
            </w:r>
            <w:r w:rsidRPr="00D917D0">
              <w:rPr>
                <w:rFonts w:ascii="Times New Roman" w:hAnsi="Times New Roman"/>
                <w:lang w:val="uz-Cyrl-UZ"/>
              </w:rPr>
              <w:t>bo‘yicha</w:t>
            </w:r>
            <w:r w:rsidR="00F4532D" w:rsidRPr="00D917D0">
              <w:rPr>
                <w:rFonts w:ascii="Times New Roman" w:hAnsi="Times New Roman"/>
                <w:lang w:val="uz-Cyrl-UZ"/>
              </w:rPr>
              <w:t xml:space="preserve"> </w:t>
            </w:r>
            <w:r w:rsidRPr="00D917D0">
              <w:rPr>
                <w:rFonts w:ascii="Times New Roman" w:hAnsi="Times New Roman"/>
                <w:lang w:val="uz-Cyrl-UZ"/>
              </w:rPr>
              <w:t>xarid</w:t>
            </w:r>
            <w:r w:rsidR="00F4532D" w:rsidRPr="00D917D0">
              <w:rPr>
                <w:rFonts w:ascii="Times New Roman" w:hAnsi="Times New Roman"/>
                <w:lang w:val="uz-Cyrl-UZ"/>
              </w:rPr>
              <w:t xml:space="preserve"> </w:t>
            </w:r>
            <w:r w:rsidRPr="00D917D0">
              <w:rPr>
                <w:rFonts w:ascii="Times New Roman" w:hAnsi="Times New Roman"/>
                <w:lang w:val="uz-Cyrl-UZ"/>
              </w:rPr>
              <w:t>komissiyasi</w:t>
            </w:r>
            <w:r w:rsidR="00F4532D" w:rsidRPr="00D917D0">
              <w:rPr>
                <w:rFonts w:ascii="Times New Roman" w:hAnsi="Times New Roman"/>
                <w:lang w:val="uz-Cyrl-UZ"/>
              </w:rPr>
              <w:t xml:space="preserve"> </w:t>
            </w:r>
            <w:r w:rsidRPr="00D917D0">
              <w:rPr>
                <w:rFonts w:ascii="Times New Roman" w:hAnsi="Times New Roman"/>
                <w:lang w:val="uz-Cyrl-UZ"/>
              </w:rPr>
              <w:t>a’zolari</w:t>
            </w:r>
            <w:r w:rsidR="00F4532D" w:rsidRPr="00D917D0">
              <w:rPr>
                <w:rFonts w:ascii="Times New Roman" w:hAnsi="Times New Roman"/>
                <w:lang w:val="uz-Cyrl-UZ"/>
              </w:rPr>
              <w:t xml:space="preserve"> </w:t>
            </w:r>
            <w:r w:rsidRPr="00D917D0">
              <w:rPr>
                <w:rFonts w:ascii="Times New Roman" w:hAnsi="Times New Roman"/>
                <w:lang w:val="uz-Cyrl-UZ"/>
              </w:rPr>
              <w:t>tomonidan</w:t>
            </w:r>
            <w:r w:rsidR="00F4532D" w:rsidRPr="00D917D0">
              <w:rPr>
                <w:rFonts w:ascii="Times New Roman" w:hAnsi="Times New Roman"/>
                <w:lang w:val="uz-Cyrl-UZ"/>
              </w:rPr>
              <w:t xml:space="preserve"> </w:t>
            </w:r>
            <w:r w:rsidRPr="00D917D0">
              <w:rPr>
                <w:rFonts w:ascii="Times New Roman" w:hAnsi="Times New Roman"/>
                <w:lang w:val="uz-Cyrl-UZ"/>
              </w:rPr>
              <w:t>ERIdan</w:t>
            </w:r>
            <w:r w:rsidR="00F4532D" w:rsidRPr="00D917D0">
              <w:rPr>
                <w:rFonts w:ascii="Times New Roman" w:hAnsi="Times New Roman"/>
                <w:lang w:val="uz-Cyrl-UZ"/>
              </w:rPr>
              <w:t xml:space="preserve"> </w:t>
            </w:r>
            <w:r w:rsidRPr="00D917D0">
              <w:rPr>
                <w:rFonts w:ascii="Times New Roman" w:hAnsi="Times New Roman"/>
                <w:lang w:val="uz-Cyrl-UZ"/>
              </w:rPr>
              <w:lastRenderedPageBreak/>
              <w:t>foydalangan</w:t>
            </w:r>
            <w:r w:rsidR="00F4532D" w:rsidRPr="00D917D0">
              <w:rPr>
                <w:rFonts w:ascii="Times New Roman" w:hAnsi="Times New Roman"/>
                <w:lang w:val="uz-Cyrl-UZ"/>
              </w:rPr>
              <w:t xml:space="preserve"> </w:t>
            </w:r>
            <w:r w:rsidRPr="00D917D0">
              <w:rPr>
                <w:rFonts w:ascii="Times New Roman" w:hAnsi="Times New Roman"/>
                <w:lang w:val="uz-Cyrl-UZ"/>
              </w:rPr>
              <w:t>holda</w:t>
            </w:r>
            <w:r w:rsidR="00F4532D" w:rsidRPr="00D917D0">
              <w:rPr>
                <w:rFonts w:ascii="Times New Roman" w:hAnsi="Times New Roman"/>
                <w:lang w:val="uz-Cyrl-UZ"/>
              </w:rPr>
              <w:t xml:space="preserve"> </w:t>
            </w:r>
            <w:r w:rsidRPr="00D917D0">
              <w:rPr>
                <w:rFonts w:ascii="Times New Roman" w:hAnsi="Times New Roman"/>
                <w:lang w:val="uz-Cyrl-UZ"/>
              </w:rPr>
              <w:t>imzolanadi</w:t>
            </w:r>
            <w:r w:rsidR="00F4532D" w:rsidRPr="00D917D0">
              <w:rPr>
                <w:rFonts w:ascii="Times New Roman" w:hAnsi="Times New Roman"/>
                <w:lang w:val="uz-Cyrl-UZ"/>
              </w:rPr>
              <w:t>.</w:t>
            </w:r>
            <w:r w:rsidR="00143E37" w:rsidRPr="00D917D0">
              <w:rPr>
                <w:rFonts w:ascii="Times New Roman" w:hAnsi="Times New Roman"/>
                <w:lang w:val="uz-Cyrl-UZ"/>
              </w:rPr>
              <w:t xml:space="preserve"> </w:t>
            </w:r>
            <w:r w:rsidRPr="00D917D0">
              <w:rPr>
                <w:rFonts w:ascii="Times New Roman" w:hAnsi="Times New Roman"/>
                <w:lang w:val="uz-Cyrl-UZ"/>
              </w:rPr>
              <w:t>Dastlabki</w:t>
            </w:r>
            <w:r w:rsidR="00F4532D" w:rsidRPr="00D917D0">
              <w:rPr>
                <w:rFonts w:ascii="Times New Roman" w:hAnsi="Times New Roman"/>
                <w:lang w:val="uz-Cyrl-UZ"/>
              </w:rPr>
              <w:t xml:space="preserve"> </w:t>
            </w:r>
            <w:r w:rsidRPr="00D917D0">
              <w:rPr>
                <w:rFonts w:ascii="Times New Roman" w:hAnsi="Times New Roman"/>
                <w:lang w:val="uz-Cyrl-UZ"/>
              </w:rPr>
              <w:t>elektron</w:t>
            </w:r>
            <w:r w:rsidR="00F4532D" w:rsidRPr="00D917D0">
              <w:rPr>
                <w:rFonts w:ascii="Times New Roman" w:hAnsi="Times New Roman"/>
                <w:lang w:val="uz-Cyrl-UZ"/>
              </w:rPr>
              <w:t xml:space="preserve"> </w:t>
            </w:r>
            <w:r w:rsidRPr="00D917D0">
              <w:rPr>
                <w:rFonts w:ascii="Times New Roman" w:hAnsi="Times New Roman"/>
                <w:lang w:val="uz-Cyrl-UZ"/>
              </w:rPr>
              <w:t>bayonnoma</w:t>
            </w:r>
            <w:r w:rsidR="00F4532D" w:rsidRPr="00D917D0">
              <w:rPr>
                <w:rFonts w:ascii="Times New Roman" w:hAnsi="Times New Roman"/>
                <w:lang w:val="uz-Cyrl-UZ"/>
              </w:rPr>
              <w:t xml:space="preserve"> </w:t>
            </w:r>
            <w:r w:rsidRPr="00D917D0">
              <w:rPr>
                <w:rFonts w:ascii="Times New Roman" w:hAnsi="Times New Roman"/>
                <w:lang w:val="uz-Cyrl-UZ"/>
              </w:rPr>
              <w:t>u</w:t>
            </w:r>
            <w:r w:rsidR="00F4532D" w:rsidRPr="00D917D0">
              <w:rPr>
                <w:rFonts w:ascii="Times New Roman" w:hAnsi="Times New Roman"/>
                <w:lang w:val="uz-Cyrl-UZ"/>
              </w:rPr>
              <w:t xml:space="preserve"> </w:t>
            </w:r>
            <w:r w:rsidRPr="00D917D0">
              <w:rPr>
                <w:rFonts w:ascii="Times New Roman" w:hAnsi="Times New Roman"/>
                <w:lang w:val="uz-Cyrl-UZ"/>
              </w:rPr>
              <w:t>rasmiylashtirilgan</w:t>
            </w:r>
            <w:r w:rsidR="00F4532D" w:rsidRPr="00D917D0">
              <w:rPr>
                <w:rFonts w:ascii="Times New Roman" w:hAnsi="Times New Roman"/>
                <w:lang w:val="uz-Cyrl-UZ"/>
              </w:rPr>
              <w:t xml:space="preserve"> </w:t>
            </w:r>
            <w:r w:rsidRPr="00D917D0">
              <w:rPr>
                <w:rFonts w:ascii="Times New Roman" w:hAnsi="Times New Roman"/>
                <w:lang w:val="uz-Cyrl-UZ"/>
              </w:rPr>
              <w:t>kunda</w:t>
            </w:r>
            <w:r w:rsidR="00F4532D" w:rsidRPr="00D917D0">
              <w:rPr>
                <w:rFonts w:ascii="Times New Roman" w:hAnsi="Times New Roman"/>
                <w:lang w:val="uz-Cyrl-UZ"/>
              </w:rPr>
              <w:t xml:space="preserve"> </w:t>
            </w:r>
            <w:r w:rsidRPr="00D917D0">
              <w:rPr>
                <w:rFonts w:ascii="Times New Roman" w:hAnsi="Times New Roman"/>
                <w:lang w:val="uz-Cyrl-UZ"/>
              </w:rPr>
              <w:t>elektron</w:t>
            </w:r>
            <w:r w:rsidR="00F4532D" w:rsidRPr="00D917D0">
              <w:rPr>
                <w:rFonts w:ascii="Times New Roman" w:hAnsi="Times New Roman"/>
                <w:lang w:val="uz-Cyrl-UZ"/>
              </w:rPr>
              <w:t xml:space="preserve"> </w:t>
            </w:r>
            <w:r w:rsidRPr="00D917D0">
              <w:rPr>
                <w:rFonts w:ascii="Times New Roman" w:hAnsi="Times New Roman"/>
                <w:lang w:val="uz-Cyrl-UZ"/>
              </w:rPr>
              <w:t>tizimda</w:t>
            </w:r>
            <w:r w:rsidR="00F4532D" w:rsidRPr="00D917D0">
              <w:rPr>
                <w:rFonts w:ascii="Times New Roman" w:hAnsi="Times New Roman"/>
                <w:lang w:val="uz-Cyrl-UZ"/>
              </w:rPr>
              <w:t xml:space="preserve"> </w:t>
            </w:r>
            <w:r w:rsidRPr="00D917D0">
              <w:rPr>
                <w:rFonts w:ascii="Times New Roman" w:hAnsi="Times New Roman"/>
                <w:lang w:val="uz-Cyrl-UZ"/>
              </w:rPr>
              <w:t>muhokama</w:t>
            </w:r>
            <w:r w:rsidR="00F4532D" w:rsidRPr="00D917D0">
              <w:rPr>
                <w:rFonts w:ascii="Times New Roman" w:hAnsi="Times New Roman"/>
                <w:lang w:val="uz-Cyrl-UZ"/>
              </w:rPr>
              <w:t xml:space="preserve"> </w:t>
            </w:r>
            <w:r w:rsidRPr="00D917D0">
              <w:rPr>
                <w:rFonts w:ascii="Times New Roman" w:hAnsi="Times New Roman"/>
                <w:lang w:val="uz-Cyrl-UZ"/>
              </w:rPr>
              <w:t>qilish</w:t>
            </w:r>
            <w:r w:rsidR="00F4532D" w:rsidRPr="00D917D0">
              <w:rPr>
                <w:rFonts w:ascii="Times New Roman" w:hAnsi="Times New Roman"/>
                <w:lang w:val="uz-Cyrl-UZ"/>
              </w:rPr>
              <w:t xml:space="preserve"> </w:t>
            </w:r>
            <w:r w:rsidRPr="00D917D0">
              <w:rPr>
                <w:rFonts w:ascii="Times New Roman" w:hAnsi="Times New Roman"/>
                <w:lang w:val="uz-Cyrl-UZ"/>
              </w:rPr>
              <w:t>uchun</w:t>
            </w:r>
            <w:r w:rsidR="00F4532D" w:rsidRPr="00D917D0">
              <w:rPr>
                <w:rFonts w:ascii="Times New Roman" w:hAnsi="Times New Roman"/>
                <w:lang w:val="uz-Cyrl-UZ"/>
              </w:rPr>
              <w:t xml:space="preserve"> </w:t>
            </w:r>
            <w:r w:rsidRPr="00D917D0">
              <w:rPr>
                <w:rFonts w:ascii="Times New Roman" w:hAnsi="Times New Roman"/>
                <w:lang w:val="uz-Cyrl-UZ"/>
              </w:rPr>
              <w:t>ikki</w:t>
            </w:r>
            <w:r w:rsidR="00F4532D" w:rsidRPr="00D917D0">
              <w:rPr>
                <w:rFonts w:ascii="Times New Roman" w:hAnsi="Times New Roman"/>
                <w:lang w:val="uz-Cyrl-UZ"/>
              </w:rPr>
              <w:t xml:space="preserve"> </w:t>
            </w:r>
            <w:r w:rsidRPr="00D917D0">
              <w:rPr>
                <w:rFonts w:ascii="Times New Roman" w:hAnsi="Times New Roman"/>
                <w:lang w:val="uz-Cyrl-UZ"/>
              </w:rPr>
              <w:t>ish</w:t>
            </w:r>
            <w:r w:rsidR="00F4532D" w:rsidRPr="00D917D0">
              <w:rPr>
                <w:rFonts w:ascii="Times New Roman" w:hAnsi="Times New Roman"/>
                <w:lang w:val="uz-Cyrl-UZ"/>
              </w:rPr>
              <w:t xml:space="preserve"> </w:t>
            </w:r>
            <w:r w:rsidRPr="00D917D0">
              <w:rPr>
                <w:rFonts w:ascii="Times New Roman" w:hAnsi="Times New Roman"/>
                <w:lang w:val="uz-Cyrl-UZ"/>
              </w:rPr>
              <w:t>kuniga</w:t>
            </w:r>
            <w:r w:rsidR="00F4532D" w:rsidRPr="00D917D0">
              <w:rPr>
                <w:rFonts w:ascii="Times New Roman" w:hAnsi="Times New Roman"/>
                <w:lang w:val="uz-Cyrl-UZ"/>
              </w:rPr>
              <w:t xml:space="preserve"> </w:t>
            </w:r>
            <w:r w:rsidRPr="00D917D0">
              <w:rPr>
                <w:rFonts w:ascii="Times New Roman" w:hAnsi="Times New Roman"/>
                <w:lang w:val="uz-Cyrl-UZ"/>
              </w:rPr>
              <w:t>avtomat</w:t>
            </w:r>
            <w:r w:rsidR="00F4532D" w:rsidRPr="00D917D0">
              <w:rPr>
                <w:rFonts w:ascii="Times New Roman" w:hAnsi="Times New Roman"/>
                <w:lang w:val="uz-Cyrl-UZ"/>
              </w:rPr>
              <w:t xml:space="preserve"> </w:t>
            </w:r>
            <w:r w:rsidRPr="00D917D0">
              <w:rPr>
                <w:rFonts w:ascii="Times New Roman" w:hAnsi="Times New Roman"/>
                <w:lang w:val="uz-Cyrl-UZ"/>
              </w:rPr>
              <w:t>joylashtiriladi</w:t>
            </w:r>
            <w:r w:rsidR="00F4532D" w:rsidRPr="00D917D0">
              <w:rPr>
                <w:rFonts w:ascii="Times New Roman" w:hAnsi="Times New Roman"/>
                <w:lang w:val="uz-Cyrl-UZ"/>
              </w:rPr>
              <w:t>.</w:t>
            </w:r>
          </w:p>
        </w:tc>
      </w:tr>
      <w:tr w:rsidR="00143E37" w:rsidRPr="0094416C" w14:paraId="0179FE44" w14:textId="77777777" w:rsidTr="007336FC">
        <w:tc>
          <w:tcPr>
            <w:tcW w:w="567" w:type="dxa"/>
          </w:tcPr>
          <w:p w14:paraId="39316CA0"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382101E1" w14:textId="77777777" w:rsidR="00143E37" w:rsidRPr="00D917D0" w:rsidRDefault="00143E37" w:rsidP="00143E37">
            <w:pPr>
              <w:spacing w:before="60" w:after="60"/>
              <w:rPr>
                <w:rFonts w:ascii="Times New Roman" w:hAnsi="Times New Roman"/>
                <w:b/>
                <w:lang w:val="uz-Cyrl-UZ"/>
              </w:rPr>
            </w:pPr>
          </w:p>
        </w:tc>
        <w:tc>
          <w:tcPr>
            <w:tcW w:w="709" w:type="dxa"/>
          </w:tcPr>
          <w:p w14:paraId="6551E0B7"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9.4</w:t>
            </w:r>
          </w:p>
        </w:tc>
        <w:tc>
          <w:tcPr>
            <w:tcW w:w="284" w:type="dxa"/>
          </w:tcPr>
          <w:p w14:paraId="1126AD5E" w14:textId="77777777" w:rsidR="00143E37" w:rsidRPr="00D917D0" w:rsidRDefault="00143E37" w:rsidP="00143E37">
            <w:pPr>
              <w:spacing w:before="60" w:after="60"/>
              <w:rPr>
                <w:rFonts w:ascii="Times New Roman" w:hAnsi="Times New Roman"/>
                <w:lang w:val="uz-Cyrl-UZ"/>
              </w:rPr>
            </w:pPr>
          </w:p>
        </w:tc>
        <w:tc>
          <w:tcPr>
            <w:tcW w:w="5987" w:type="dxa"/>
          </w:tcPr>
          <w:p w14:paraId="13D59D4F" w14:textId="2EC66751" w:rsidR="00143E37" w:rsidRPr="00D917D0" w:rsidRDefault="00AA2494" w:rsidP="00143E37">
            <w:pPr>
              <w:spacing w:before="60" w:after="60"/>
              <w:jc w:val="both"/>
              <w:rPr>
                <w:rFonts w:ascii="Times New Roman" w:hAnsi="Times New Roman"/>
                <w:lang w:val="uz-Cyrl-UZ"/>
              </w:rPr>
            </w:pPr>
            <w:bookmarkStart w:id="4" w:name="_Hlk523300889"/>
            <w:r w:rsidRPr="00D917D0">
              <w:rPr>
                <w:rFonts w:ascii="Times New Roman" w:hAnsi="Times New Roman"/>
                <w:lang w:val="uz-Cyrl-UZ"/>
              </w:rPr>
              <w:t>Tanlashning</w:t>
            </w:r>
            <w:r w:rsidR="00F4532D" w:rsidRPr="00D917D0">
              <w:rPr>
                <w:rFonts w:ascii="Times New Roman" w:hAnsi="Times New Roman"/>
                <w:lang w:val="uz-Cyrl-UZ"/>
              </w:rPr>
              <w:t xml:space="preserve"> </w:t>
            </w:r>
            <w:r w:rsidRPr="00D917D0">
              <w:rPr>
                <w:rFonts w:ascii="Times New Roman" w:hAnsi="Times New Roman"/>
                <w:lang w:val="uz-Cyrl-UZ"/>
              </w:rPr>
              <w:t>istalgan</w:t>
            </w:r>
            <w:r w:rsidR="00F4532D" w:rsidRPr="00D917D0">
              <w:rPr>
                <w:rFonts w:ascii="Times New Roman" w:hAnsi="Times New Roman"/>
                <w:lang w:val="uz-Cyrl-UZ"/>
              </w:rPr>
              <w:t xml:space="preserve"> </w:t>
            </w:r>
            <w:r w:rsidRPr="00D917D0">
              <w:rPr>
                <w:rFonts w:ascii="Times New Roman" w:hAnsi="Times New Roman"/>
                <w:lang w:val="uz-Cyrl-UZ"/>
              </w:rPr>
              <w:t>ishtirokchisi</w:t>
            </w:r>
            <w:r w:rsidR="00F4532D" w:rsidRPr="00D917D0">
              <w:rPr>
                <w:rFonts w:ascii="Times New Roman" w:hAnsi="Times New Roman"/>
                <w:lang w:val="uz-Cyrl-UZ"/>
              </w:rPr>
              <w:t xml:space="preserve"> </w:t>
            </w:r>
            <w:r w:rsidRPr="00D917D0">
              <w:rPr>
                <w:rFonts w:ascii="Times New Roman" w:hAnsi="Times New Roman"/>
                <w:lang w:val="uz-Cyrl-UZ"/>
              </w:rPr>
              <w:t>dastlabki</w:t>
            </w:r>
            <w:r w:rsidR="00F4532D" w:rsidRPr="00D917D0">
              <w:rPr>
                <w:rFonts w:ascii="Times New Roman" w:hAnsi="Times New Roman"/>
                <w:lang w:val="uz-Cyrl-UZ"/>
              </w:rPr>
              <w:t xml:space="preserve"> </w:t>
            </w:r>
            <w:r w:rsidRPr="00D917D0">
              <w:rPr>
                <w:rFonts w:ascii="Times New Roman" w:hAnsi="Times New Roman"/>
                <w:lang w:val="uz-Cyrl-UZ"/>
              </w:rPr>
              <w:t>elektron</w:t>
            </w:r>
            <w:r w:rsidR="00F4532D" w:rsidRPr="00D917D0">
              <w:rPr>
                <w:rFonts w:ascii="Times New Roman" w:hAnsi="Times New Roman"/>
                <w:lang w:val="uz-Cyrl-UZ"/>
              </w:rPr>
              <w:t xml:space="preserve"> </w:t>
            </w:r>
            <w:r w:rsidRPr="00D917D0">
              <w:rPr>
                <w:rFonts w:ascii="Times New Roman" w:hAnsi="Times New Roman"/>
                <w:lang w:val="uz-Cyrl-UZ"/>
              </w:rPr>
              <w:t>bayonnoma</w:t>
            </w:r>
            <w:r w:rsidR="00F4532D" w:rsidRPr="00D917D0">
              <w:rPr>
                <w:rFonts w:ascii="Times New Roman" w:hAnsi="Times New Roman"/>
                <w:lang w:val="uz-Cyrl-UZ"/>
              </w:rPr>
              <w:t xml:space="preserve"> </w:t>
            </w:r>
            <w:r w:rsidRPr="00D917D0">
              <w:rPr>
                <w:rFonts w:ascii="Times New Roman" w:hAnsi="Times New Roman"/>
                <w:lang w:val="uz-Cyrl-UZ"/>
              </w:rPr>
              <w:t>e’lon</w:t>
            </w:r>
            <w:r w:rsidR="00F4532D" w:rsidRPr="00D917D0">
              <w:rPr>
                <w:rFonts w:ascii="Times New Roman" w:hAnsi="Times New Roman"/>
                <w:lang w:val="uz-Cyrl-UZ"/>
              </w:rPr>
              <w:t xml:space="preserve"> </w:t>
            </w:r>
            <w:r w:rsidRPr="00D917D0">
              <w:rPr>
                <w:rFonts w:ascii="Times New Roman" w:hAnsi="Times New Roman"/>
                <w:lang w:val="uz-Cyrl-UZ"/>
              </w:rPr>
              <w:t>qilinganidan</w:t>
            </w:r>
            <w:r w:rsidR="00F4532D" w:rsidRPr="00D917D0">
              <w:rPr>
                <w:rFonts w:ascii="Times New Roman" w:hAnsi="Times New Roman"/>
                <w:lang w:val="uz-Cyrl-UZ"/>
              </w:rPr>
              <w:t xml:space="preserve"> </w:t>
            </w:r>
            <w:r w:rsidRPr="00D917D0">
              <w:rPr>
                <w:rFonts w:ascii="Times New Roman" w:hAnsi="Times New Roman"/>
                <w:lang w:val="uz-Cyrl-UZ"/>
              </w:rPr>
              <w:t>so‘ng</w:t>
            </w:r>
            <w:r w:rsidR="00F4532D" w:rsidRPr="00D917D0">
              <w:rPr>
                <w:rFonts w:ascii="Times New Roman" w:hAnsi="Times New Roman"/>
                <w:lang w:val="uz-Cyrl-UZ"/>
              </w:rPr>
              <w:t xml:space="preserve"> </w:t>
            </w:r>
            <w:r w:rsidRPr="00D917D0">
              <w:rPr>
                <w:rFonts w:ascii="Times New Roman" w:hAnsi="Times New Roman"/>
                <w:lang w:val="uz-Cyrl-UZ"/>
              </w:rPr>
              <w:t>buyurtmachiga</w:t>
            </w:r>
            <w:r w:rsidR="00F4532D" w:rsidRPr="00D917D0">
              <w:rPr>
                <w:rFonts w:ascii="Times New Roman" w:hAnsi="Times New Roman"/>
                <w:lang w:val="uz-Cyrl-UZ"/>
              </w:rPr>
              <w:t xml:space="preserve"> </w:t>
            </w:r>
            <w:r w:rsidRPr="00D917D0">
              <w:rPr>
                <w:rFonts w:ascii="Times New Roman" w:hAnsi="Times New Roman"/>
                <w:lang w:val="uz-Cyrl-UZ"/>
              </w:rPr>
              <w:t>tanlash</w:t>
            </w:r>
            <w:r w:rsidR="00F4532D" w:rsidRPr="00D917D0">
              <w:rPr>
                <w:rFonts w:ascii="Times New Roman" w:hAnsi="Times New Roman"/>
                <w:lang w:val="uz-Cyrl-UZ"/>
              </w:rPr>
              <w:t xml:space="preserve"> </w:t>
            </w:r>
            <w:r w:rsidRPr="00D917D0">
              <w:rPr>
                <w:rFonts w:ascii="Times New Roman" w:hAnsi="Times New Roman"/>
                <w:lang w:val="uz-Cyrl-UZ"/>
              </w:rPr>
              <w:t>o‘tkazish</w:t>
            </w:r>
            <w:r w:rsidR="00F4532D" w:rsidRPr="00D917D0">
              <w:rPr>
                <w:rFonts w:ascii="Times New Roman" w:hAnsi="Times New Roman"/>
                <w:lang w:val="uz-Cyrl-UZ"/>
              </w:rPr>
              <w:t xml:space="preserve"> </w:t>
            </w:r>
            <w:r w:rsidRPr="00D917D0">
              <w:rPr>
                <w:rFonts w:ascii="Times New Roman" w:hAnsi="Times New Roman"/>
                <w:lang w:val="uz-Cyrl-UZ"/>
              </w:rPr>
              <w:t>natijalari</w:t>
            </w:r>
            <w:r w:rsidR="00F4532D" w:rsidRPr="00D917D0">
              <w:rPr>
                <w:rFonts w:ascii="Times New Roman" w:hAnsi="Times New Roman"/>
                <w:lang w:val="uz-Cyrl-UZ"/>
              </w:rPr>
              <w:t xml:space="preserve"> </w:t>
            </w:r>
            <w:r w:rsidRPr="00D917D0">
              <w:rPr>
                <w:rFonts w:ascii="Times New Roman" w:hAnsi="Times New Roman"/>
                <w:lang w:val="uz-Cyrl-UZ"/>
              </w:rPr>
              <w:t>bo‘yicha</w:t>
            </w:r>
            <w:r w:rsidR="00F4532D" w:rsidRPr="00D917D0">
              <w:rPr>
                <w:rFonts w:ascii="Times New Roman" w:hAnsi="Times New Roman"/>
                <w:lang w:val="uz-Cyrl-UZ"/>
              </w:rPr>
              <w:t xml:space="preserve"> </w:t>
            </w:r>
            <w:r w:rsidRPr="00D917D0">
              <w:rPr>
                <w:rFonts w:ascii="Times New Roman" w:hAnsi="Times New Roman"/>
                <w:lang w:val="uz-Cyrl-UZ"/>
              </w:rPr>
              <w:t>elektron</w:t>
            </w:r>
            <w:r w:rsidR="00F4532D" w:rsidRPr="00D917D0">
              <w:rPr>
                <w:rFonts w:ascii="Times New Roman" w:hAnsi="Times New Roman"/>
                <w:lang w:val="uz-Cyrl-UZ"/>
              </w:rPr>
              <w:t xml:space="preserve"> </w:t>
            </w:r>
            <w:r w:rsidRPr="00D917D0">
              <w:rPr>
                <w:rFonts w:ascii="Times New Roman" w:hAnsi="Times New Roman"/>
                <w:lang w:val="uz-Cyrl-UZ"/>
              </w:rPr>
              <w:t>tizim</w:t>
            </w:r>
            <w:r w:rsidR="00F4532D" w:rsidRPr="00D917D0">
              <w:rPr>
                <w:rFonts w:ascii="Times New Roman" w:hAnsi="Times New Roman"/>
                <w:lang w:val="uz-Cyrl-UZ"/>
              </w:rPr>
              <w:t xml:space="preserve"> </w:t>
            </w:r>
            <w:r w:rsidRPr="00D917D0">
              <w:rPr>
                <w:rFonts w:ascii="Times New Roman" w:hAnsi="Times New Roman"/>
                <w:lang w:val="uz-Cyrl-UZ"/>
              </w:rPr>
              <w:t>orqali</w:t>
            </w:r>
            <w:r w:rsidR="00F4532D" w:rsidRPr="00D917D0">
              <w:rPr>
                <w:rFonts w:ascii="Times New Roman" w:hAnsi="Times New Roman"/>
                <w:lang w:val="uz-Cyrl-UZ"/>
              </w:rPr>
              <w:t xml:space="preserve"> </w:t>
            </w:r>
            <w:r w:rsidRPr="00D917D0">
              <w:rPr>
                <w:rFonts w:ascii="Times New Roman" w:hAnsi="Times New Roman"/>
                <w:lang w:val="uz-Cyrl-UZ"/>
              </w:rPr>
              <w:t>e’tirozlar</w:t>
            </w:r>
            <w:r w:rsidR="00F4532D" w:rsidRPr="00D917D0">
              <w:rPr>
                <w:rFonts w:ascii="Times New Roman" w:hAnsi="Times New Roman"/>
                <w:lang w:val="uz-Cyrl-UZ"/>
              </w:rPr>
              <w:t xml:space="preserve"> </w:t>
            </w:r>
            <w:r w:rsidRPr="00D917D0">
              <w:rPr>
                <w:rFonts w:ascii="Times New Roman" w:hAnsi="Times New Roman"/>
                <w:lang w:val="uz-Cyrl-UZ"/>
              </w:rPr>
              <w:t>yuborishga</w:t>
            </w:r>
            <w:r w:rsidR="00F4532D" w:rsidRPr="00D917D0">
              <w:rPr>
                <w:rFonts w:ascii="Times New Roman" w:hAnsi="Times New Roman"/>
                <w:lang w:val="uz-Cyrl-UZ"/>
              </w:rPr>
              <w:t xml:space="preserve"> </w:t>
            </w:r>
            <w:r w:rsidRPr="00D917D0">
              <w:rPr>
                <w:rFonts w:ascii="Times New Roman" w:hAnsi="Times New Roman"/>
                <w:lang w:val="uz-Cyrl-UZ"/>
              </w:rPr>
              <w:t>haqli</w:t>
            </w:r>
            <w:r w:rsidR="00F4532D" w:rsidRPr="00D917D0">
              <w:rPr>
                <w:rFonts w:ascii="Times New Roman" w:hAnsi="Times New Roman"/>
                <w:lang w:val="uz-Cyrl-UZ"/>
              </w:rPr>
              <w:t>.</w:t>
            </w:r>
          </w:p>
          <w:p w14:paraId="05008EFC" w14:textId="0C7CB11C"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030372" w:rsidRPr="00D917D0">
              <w:rPr>
                <w:rFonts w:ascii="Times New Roman" w:hAnsi="Times New Roman"/>
                <w:lang w:val="uz-Cyrl-UZ"/>
              </w:rPr>
              <w:t xml:space="preserve"> </w:t>
            </w:r>
            <w:r w:rsidRPr="00D917D0">
              <w:rPr>
                <w:rFonts w:ascii="Times New Roman" w:hAnsi="Times New Roman"/>
                <w:lang w:val="uz-Cyrl-UZ"/>
              </w:rPr>
              <w:t>o‘tkazish</w:t>
            </w:r>
            <w:r w:rsidR="00030372" w:rsidRPr="00D917D0">
              <w:rPr>
                <w:rFonts w:ascii="Times New Roman" w:hAnsi="Times New Roman"/>
                <w:lang w:val="uz-Cyrl-UZ"/>
              </w:rPr>
              <w:t xml:space="preserve"> </w:t>
            </w:r>
            <w:r w:rsidRPr="00D917D0">
              <w:rPr>
                <w:rFonts w:ascii="Times New Roman" w:hAnsi="Times New Roman"/>
                <w:lang w:val="uz-Cyrl-UZ"/>
              </w:rPr>
              <w:t>natijalari</w:t>
            </w:r>
            <w:r w:rsidR="00030372" w:rsidRPr="00D917D0">
              <w:rPr>
                <w:rFonts w:ascii="Times New Roman" w:hAnsi="Times New Roman"/>
                <w:lang w:val="uz-Cyrl-UZ"/>
              </w:rPr>
              <w:t xml:space="preserve"> </w:t>
            </w:r>
            <w:r w:rsidRPr="00D917D0">
              <w:rPr>
                <w:rFonts w:ascii="Times New Roman" w:hAnsi="Times New Roman"/>
                <w:lang w:val="uz-Cyrl-UZ"/>
              </w:rPr>
              <w:t>bo‘yicha</w:t>
            </w:r>
            <w:r w:rsidR="00030372" w:rsidRPr="00D917D0">
              <w:rPr>
                <w:rFonts w:ascii="Times New Roman" w:hAnsi="Times New Roman"/>
                <w:lang w:val="uz-Cyrl-UZ"/>
              </w:rPr>
              <w:t xml:space="preserve"> </w:t>
            </w:r>
            <w:r w:rsidRPr="00D917D0">
              <w:rPr>
                <w:rFonts w:ascii="Times New Roman" w:hAnsi="Times New Roman"/>
                <w:lang w:val="uz-Cyrl-UZ"/>
              </w:rPr>
              <w:t>tanlash</w:t>
            </w:r>
            <w:r w:rsidR="00030372" w:rsidRPr="00D917D0">
              <w:rPr>
                <w:rFonts w:ascii="Times New Roman" w:hAnsi="Times New Roman"/>
                <w:lang w:val="uz-Cyrl-UZ"/>
              </w:rPr>
              <w:t xml:space="preserve"> </w:t>
            </w:r>
            <w:r w:rsidRPr="00D917D0">
              <w:rPr>
                <w:rFonts w:ascii="Times New Roman" w:hAnsi="Times New Roman"/>
                <w:lang w:val="uz-Cyrl-UZ"/>
              </w:rPr>
              <w:t>ishtirokchilaridan</w:t>
            </w:r>
            <w:r w:rsidR="00030372" w:rsidRPr="00D917D0">
              <w:rPr>
                <w:rFonts w:ascii="Times New Roman" w:hAnsi="Times New Roman"/>
                <w:lang w:val="uz-Cyrl-UZ"/>
              </w:rPr>
              <w:t xml:space="preserve"> </w:t>
            </w:r>
            <w:r w:rsidRPr="00D917D0">
              <w:rPr>
                <w:rFonts w:ascii="Times New Roman" w:hAnsi="Times New Roman"/>
                <w:lang w:val="uz-Cyrl-UZ"/>
              </w:rPr>
              <w:t>e’tirozlar</w:t>
            </w:r>
            <w:r w:rsidR="00030372" w:rsidRPr="00D917D0">
              <w:rPr>
                <w:rFonts w:ascii="Times New Roman" w:hAnsi="Times New Roman"/>
                <w:lang w:val="uz-Cyrl-UZ"/>
              </w:rPr>
              <w:t xml:space="preserve"> </w:t>
            </w:r>
            <w:r w:rsidRPr="00D917D0">
              <w:rPr>
                <w:rFonts w:ascii="Times New Roman" w:hAnsi="Times New Roman"/>
                <w:lang w:val="uz-Cyrl-UZ"/>
              </w:rPr>
              <w:t>tushganda</w:t>
            </w:r>
            <w:r w:rsidR="00030372" w:rsidRPr="00D917D0">
              <w:rPr>
                <w:rFonts w:ascii="Times New Roman" w:hAnsi="Times New Roman"/>
                <w:lang w:val="uz-Cyrl-UZ"/>
              </w:rPr>
              <w:t xml:space="preserve">, </w:t>
            </w:r>
            <w:r w:rsidRPr="00D917D0">
              <w:rPr>
                <w:rFonts w:ascii="Times New Roman" w:hAnsi="Times New Roman"/>
                <w:lang w:val="uz-Cyrl-UZ"/>
              </w:rPr>
              <w:t>xarid</w:t>
            </w:r>
            <w:r w:rsidR="00030372" w:rsidRPr="00D917D0">
              <w:rPr>
                <w:rFonts w:ascii="Times New Roman" w:hAnsi="Times New Roman"/>
                <w:lang w:val="uz-Cyrl-UZ"/>
              </w:rPr>
              <w:t xml:space="preserve"> </w:t>
            </w:r>
            <w:r w:rsidRPr="00D917D0">
              <w:rPr>
                <w:rFonts w:ascii="Times New Roman" w:hAnsi="Times New Roman"/>
                <w:lang w:val="uz-Cyrl-UZ"/>
              </w:rPr>
              <w:t>komissiyasi</w:t>
            </w:r>
            <w:r w:rsidR="00030372" w:rsidRPr="00D917D0">
              <w:rPr>
                <w:rFonts w:ascii="Times New Roman" w:hAnsi="Times New Roman"/>
                <w:lang w:val="uz-Cyrl-UZ"/>
              </w:rPr>
              <w:t xml:space="preserve"> </w:t>
            </w:r>
            <w:r w:rsidRPr="00D917D0">
              <w:rPr>
                <w:rFonts w:ascii="Times New Roman" w:hAnsi="Times New Roman"/>
                <w:lang w:val="uz-Cyrl-UZ"/>
              </w:rPr>
              <w:t>e’tirozlarni</w:t>
            </w:r>
            <w:r w:rsidR="00030372" w:rsidRPr="00D917D0">
              <w:rPr>
                <w:rFonts w:ascii="Times New Roman" w:hAnsi="Times New Roman"/>
                <w:lang w:val="uz-Cyrl-UZ"/>
              </w:rPr>
              <w:t xml:space="preserve"> </w:t>
            </w:r>
            <w:r w:rsidRPr="00D917D0">
              <w:rPr>
                <w:rFonts w:ascii="Times New Roman" w:hAnsi="Times New Roman"/>
                <w:lang w:val="uz-Cyrl-UZ"/>
              </w:rPr>
              <w:t>ikki</w:t>
            </w:r>
            <w:r w:rsidR="00030372" w:rsidRPr="00D917D0">
              <w:rPr>
                <w:rFonts w:ascii="Times New Roman" w:hAnsi="Times New Roman"/>
                <w:lang w:val="uz-Cyrl-UZ"/>
              </w:rPr>
              <w:t xml:space="preserve"> </w:t>
            </w:r>
            <w:r w:rsidRPr="00D917D0">
              <w:rPr>
                <w:rFonts w:ascii="Times New Roman" w:hAnsi="Times New Roman"/>
                <w:lang w:val="uz-Cyrl-UZ"/>
              </w:rPr>
              <w:t>ish</w:t>
            </w:r>
            <w:r w:rsidR="00030372" w:rsidRPr="00D917D0">
              <w:rPr>
                <w:rFonts w:ascii="Times New Roman" w:hAnsi="Times New Roman"/>
                <w:lang w:val="uz-Cyrl-UZ"/>
              </w:rPr>
              <w:t xml:space="preserve"> </w:t>
            </w:r>
            <w:r w:rsidRPr="00D917D0">
              <w:rPr>
                <w:rFonts w:ascii="Times New Roman" w:hAnsi="Times New Roman"/>
                <w:lang w:val="uz-Cyrl-UZ"/>
              </w:rPr>
              <w:t>kuni</w:t>
            </w:r>
            <w:r w:rsidR="00030372" w:rsidRPr="00D917D0">
              <w:rPr>
                <w:rFonts w:ascii="Times New Roman" w:hAnsi="Times New Roman"/>
                <w:lang w:val="uz-Cyrl-UZ"/>
              </w:rPr>
              <w:t xml:space="preserve"> </w:t>
            </w:r>
            <w:r w:rsidRPr="00D917D0">
              <w:rPr>
                <w:rFonts w:ascii="Times New Roman" w:hAnsi="Times New Roman"/>
                <w:lang w:val="uz-Cyrl-UZ"/>
              </w:rPr>
              <w:t>ichida</w:t>
            </w:r>
            <w:r w:rsidR="00030372" w:rsidRPr="00D917D0">
              <w:rPr>
                <w:rFonts w:ascii="Times New Roman" w:hAnsi="Times New Roman"/>
                <w:lang w:val="uz-Cyrl-UZ"/>
              </w:rPr>
              <w:t xml:space="preserve"> </w:t>
            </w:r>
            <w:r w:rsidRPr="00D917D0">
              <w:rPr>
                <w:rFonts w:ascii="Times New Roman" w:hAnsi="Times New Roman"/>
                <w:lang w:val="uz-Cyrl-UZ"/>
              </w:rPr>
              <w:t>ko‘rib</w:t>
            </w:r>
            <w:r w:rsidR="00030372" w:rsidRPr="00D917D0">
              <w:rPr>
                <w:rFonts w:ascii="Times New Roman" w:hAnsi="Times New Roman"/>
                <w:lang w:val="uz-Cyrl-UZ"/>
              </w:rPr>
              <w:t xml:space="preserve"> </w:t>
            </w:r>
            <w:r w:rsidRPr="00D917D0">
              <w:rPr>
                <w:rFonts w:ascii="Times New Roman" w:hAnsi="Times New Roman"/>
                <w:lang w:val="uz-Cyrl-UZ"/>
              </w:rPr>
              <w:t>chiqadi</w:t>
            </w:r>
            <w:r w:rsidR="00030372" w:rsidRPr="00D917D0">
              <w:rPr>
                <w:rFonts w:ascii="Times New Roman" w:hAnsi="Times New Roman"/>
                <w:lang w:val="uz-Cyrl-UZ"/>
              </w:rPr>
              <w:t xml:space="preserve"> </w:t>
            </w:r>
            <w:r w:rsidRPr="00D917D0">
              <w:rPr>
                <w:rFonts w:ascii="Times New Roman" w:hAnsi="Times New Roman"/>
                <w:lang w:val="uz-Cyrl-UZ"/>
              </w:rPr>
              <w:t>va</w:t>
            </w:r>
            <w:r w:rsidR="00030372" w:rsidRPr="00D917D0">
              <w:rPr>
                <w:rFonts w:ascii="Times New Roman" w:hAnsi="Times New Roman"/>
                <w:lang w:val="uz-Cyrl-UZ"/>
              </w:rPr>
              <w:t xml:space="preserve"> </w:t>
            </w:r>
            <w:r w:rsidRPr="00D917D0">
              <w:rPr>
                <w:rFonts w:ascii="Times New Roman" w:hAnsi="Times New Roman"/>
                <w:lang w:val="uz-Cyrl-UZ"/>
              </w:rPr>
              <w:t>tegishli</w:t>
            </w:r>
            <w:r w:rsidR="00030372" w:rsidRPr="00D917D0">
              <w:rPr>
                <w:rFonts w:ascii="Times New Roman" w:hAnsi="Times New Roman"/>
                <w:lang w:val="uz-Cyrl-UZ"/>
              </w:rPr>
              <w:t xml:space="preserve"> </w:t>
            </w:r>
            <w:r w:rsidRPr="00D917D0">
              <w:rPr>
                <w:rFonts w:ascii="Times New Roman" w:hAnsi="Times New Roman"/>
                <w:lang w:val="uz-Cyrl-UZ"/>
              </w:rPr>
              <w:t>qaror</w:t>
            </w:r>
            <w:r w:rsidR="00030372" w:rsidRPr="00D917D0">
              <w:rPr>
                <w:rFonts w:ascii="Times New Roman" w:hAnsi="Times New Roman"/>
                <w:lang w:val="uz-Cyrl-UZ"/>
              </w:rPr>
              <w:t xml:space="preserve"> </w:t>
            </w:r>
            <w:r w:rsidRPr="00D917D0">
              <w:rPr>
                <w:rFonts w:ascii="Times New Roman" w:hAnsi="Times New Roman"/>
                <w:lang w:val="uz-Cyrl-UZ"/>
              </w:rPr>
              <w:t>qabul</w:t>
            </w:r>
            <w:r w:rsidR="00030372" w:rsidRPr="00D917D0">
              <w:rPr>
                <w:rFonts w:ascii="Times New Roman" w:hAnsi="Times New Roman"/>
                <w:lang w:val="uz-Cyrl-UZ"/>
              </w:rPr>
              <w:t xml:space="preserve"> </w:t>
            </w:r>
            <w:r w:rsidRPr="00D917D0">
              <w:rPr>
                <w:rFonts w:ascii="Times New Roman" w:hAnsi="Times New Roman"/>
                <w:lang w:val="uz-Cyrl-UZ"/>
              </w:rPr>
              <w:t>qiladi</w:t>
            </w:r>
            <w:r w:rsidR="00030372" w:rsidRPr="00D917D0">
              <w:rPr>
                <w:rFonts w:ascii="Times New Roman" w:hAnsi="Times New Roman"/>
                <w:lang w:val="uz-Cyrl-UZ"/>
              </w:rPr>
              <w:t>.</w:t>
            </w:r>
            <w:bookmarkEnd w:id="4"/>
          </w:p>
        </w:tc>
      </w:tr>
      <w:tr w:rsidR="00143E37" w:rsidRPr="0094416C" w14:paraId="49153E6D" w14:textId="77777777" w:rsidTr="007336FC">
        <w:tc>
          <w:tcPr>
            <w:tcW w:w="567" w:type="dxa"/>
          </w:tcPr>
          <w:p w14:paraId="401C2A54" w14:textId="77777777" w:rsidR="00143E37" w:rsidRPr="00D917D0" w:rsidRDefault="00143E37" w:rsidP="00143E37">
            <w:pPr>
              <w:spacing w:before="60" w:after="60"/>
              <w:jc w:val="center"/>
              <w:rPr>
                <w:rFonts w:ascii="Times New Roman" w:hAnsi="Times New Roman"/>
                <w:b/>
                <w:lang w:val="uz-Cyrl-UZ"/>
              </w:rPr>
            </w:pPr>
            <w:r w:rsidRPr="00D917D0">
              <w:rPr>
                <w:rFonts w:ascii="Times New Roman" w:hAnsi="Times New Roman"/>
                <w:b/>
                <w:lang w:val="uz-Cyrl-UZ"/>
              </w:rPr>
              <w:t>10</w:t>
            </w:r>
          </w:p>
        </w:tc>
        <w:tc>
          <w:tcPr>
            <w:tcW w:w="2552" w:type="dxa"/>
          </w:tcPr>
          <w:p w14:paraId="1390B821" w14:textId="1C70208B" w:rsidR="00143E37" w:rsidRPr="00D917D0" w:rsidRDefault="00AA2494" w:rsidP="00143E37">
            <w:pPr>
              <w:spacing w:before="60" w:after="60"/>
              <w:rPr>
                <w:rFonts w:ascii="Times New Roman" w:hAnsi="Times New Roman"/>
                <w:b/>
                <w:lang w:val="uz-Cyrl-UZ"/>
              </w:rPr>
            </w:pPr>
            <w:r w:rsidRPr="00D917D0">
              <w:rPr>
                <w:rFonts w:ascii="Times New Roman" w:hAnsi="Times New Roman"/>
                <w:b/>
                <w:lang w:val="uz-Cyrl-UZ"/>
              </w:rPr>
              <w:t>Boshqa</w:t>
            </w:r>
            <w:r w:rsidR="00143E37" w:rsidRPr="00D917D0">
              <w:rPr>
                <w:rFonts w:ascii="Times New Roman" w:hAnsi="Times New Roman"/>
                <w:b/>
                <w:lang w:val="uz-Cyrl-UZ"/>
              </w:rPr>
              <w:t xml:space="preserve"> </w:t>
            </w:r>
            <w:r w:rsidRPr="00D917D0">
              <w:rPr>
                <w:rFonts w:ascii="Times New Roman" w:hAnsi="Times New Roman"/>
                <w:b/>
                <w:lang w:val="uz-Cyrl-UZ"/>
              </w:rPr>
              <w:t>shartlar</w:t>
            </w:r>
          </w:p>
        </w:tc>
        <w:tc>
          <w:tcPr>
            <w:tcW w:w="709" w:type="dxa"/>
          </w:tcPr>
          <w:p w14:paraId="31F4803D"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10.1</w:t>
            </w:r>
          </w:p>
        </w:tc>
        <w:tc>
          <w:tcPr>
            <w:tcW w:w="284" w:type="dxa"/>
          </w:tcPr>
          <w:p w14:paraId="0BE86B1F" w14:textId="77777777" w:rsidR="00143E37" w:rsidRPr="00D917D0" w:rsidRDefault="00143E37" w:rsidP="00143E37">
            <w:pPr>
              <w:spacing w:before="60" w:after="60"/>
              <w:rPr>
                <w:rFonts w:ascii="Times New Roman" w:hAnsi="Times New Roman"/>
                <w:lang w:val="uz-Cyrl-UZ"/>
              </w:rPr>
            </w:pPr>
          </w:p>
        </w:tc>
        <w:tc>
          <w:tcPr>
            <w:tcW w:w="5987" w:type="dxa"/>
          </w:tcPr>
          <w:p w14:paraId="6E623842" w14:textId="4CC470A2"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143E37" w:rsidRPr="00D917D0">
              <w:rPr>
                <w:rFonts w:ascii="Times New Roman" w:hAnsi="Times New Roman"/>
                <w:lang w:val="uz-Cyrl-UZ"/>
              </w:rPr>
              <w:t xml:space="preserve"> </w:t>
            </w:r>
            <w:r w:rsidRPr="00D917D0">
              <w:rPr>
                <w:rFonts w:ascii="Times New Roman" w:hAnsi="Times New Roman"/>
                <w:lang w:val="uz-Cyrl-UZ"/>
              </w:rPr>
              <w:t>g‘olibi</w:t>
            </w:r>
            <w:r w:rsidR="00143E37" w:rsidRPr="00D917D0">
              <w:rPr>
                <w:rFonts w:ascii="Times New Roman" w:hAnsi="Times New Roman"/>
                <w:lang w:val="uz-Cyrl-UZ"/>
              </w:rPr>
              <w:t xml:space="preserve"> </w:t>
            </w:r>
            <w:r w:rsidRPr="00D917D0">
              <w:rPr>
                <w:rFonts w:ascii="Times New Roman" w:hAnsi="Times New Roman"/>
                <w:lang w:val="uz-Cyrl-UZ"/>
              </w:rPr>
              <w:t>tuzilayotgan</w:t>
            </w:r>
            <w:r w:rsidR="00143E37" w:rsidRPr="00D917D0">
              <w:rPr>
                <w:rFonts w:ascii="Times New Roman" w:hAnsi="Times New Roman"/>
                <w:lang w:val="uz-Cyrl-UZ"/>
              </w:rPr>
              <w:t xml:space="preserve"> </w:t>
            </w:r>
            <w:r w:rsidRPr="00D917D0">
              <w:rPr>
                <w:rFonts w:ascii="Times New Roman" w:hAnsi="Times New Roman"/>
                <w:lang w:val="uz-Cyrl-UZ"/>
              </w:rPr>
              <w:t>shartnomaning</w:t>
            </w:r>
            <w:r w:rsidR="00143E37" w:rsidRPr="00D917D0">
              <w:rPr>
                <w:rFonts w:ascii="Times New Roman" w:hAnsi="Times New Roman"/>
                <w:lang w:val="uz-Cyrl-UZ"/>
              </w:rPr>
              <w:t xml:space="preserve"> </w:t>
            </w:r>
            <w:r w:rsidRPr="00D917D0">
              <w:rPr>
                <w:rFonts w:ascii="Times New Roman" w:hAnsi="Times New Roman"/>
                <w:lang w:val="uz-Cyrl-UZ"/>
              </w:rPr>
              <w:t>umumiy</w:t>
            </w:r>
            <w:r w:rsidR="00143E37" w:rsidRPr="00D917D0">
              <w:rPr>
                <w:rFonts w:ascii="Times New Roman" w:hAnsi="Times New Roman"/>
                <w:lang w:val="uz-Cyrl-UZ"/>
              </w:rPr>
              <w:t xml:space="preserve"> </w:t>
            </w:r>
            <w:r w:rsidRPr="00D917D0">
              <w:rPr>
                <w:rFonts w:ascii="Times New Roman" w:hAnsi="Times New Roman"/>
                <w:lang w:val="uz-Cyrl-UZ"/>
              </w:rPr>
              <w:t>summasining</w:t>
            </w:r>
            <w:r w:rsidR="00143E37" w:rsidRPr="00D917D0">
              <w:rPr>
                <w:rFonts w:ascii="Times New Roman" w:hAnsi="Times New Roman"/>
                <w:lang w:val="uz-Cyrl-UZ"/>
              </w:rPr>
              <w:t xml:space="preserve"> </w:t>
            </w:r>
            <w:r w:rsidR="00017A2A" w:rsidRPr="00D917D0">
              <w:rPr>
                <w:rFonts w:ascii="Times New Roman" w:hAnsi="Times New Roman"/>
                <w:lang w:val="uz-Cyrl-UZ"/>
              </w:rPr>
              <w:t>1</w:t>
            </w:r>
            <w:r w:rsidR="00F6702D" w:rsidRPr="00D917D0">
              <w:rPr>
                <w:rFonts w:ascii="Times New Roman" w:hAnsi="Times New Roman"/>
                <w:lang w:val="uz-Cyrl-UZ"/>
              </w:rPr>
              <w:t xml:space="preserve"> </w:t>
            </w:r>
            <w:r w:rsidRPr="00D917D0">
              <w:rPr>
                <w:rFonts w:ascii="Times New Roman" w:hAnsi="Times New Roman"/>
                <w:lang w:val="uz-Cyrl-UZ"/>
              </w:rPr>
              <w:t>foizi</w:t>
            </w:r>
            <w:r w:rsidR="00143E37" w:rsidRPr="00D917D0">
              <w:rPr>
                <w:rFonts w:ascii="Times New Roman" w:hAnsi="Times New Roman"/>
                <w:lang w:val="uz-Cyrl-UZ"/>
              </w:rPr>
              <w:t xml:space="preserve"> </w:t>
            </w:r>
            <w:r w:rsidRPr="00D917D0">
              <w:rPr>
                <w:rFonts w:ascii="Times New Roman" w:hAnsi="Times New Roman"/>
                <w:lang w:val="uz-Cyrl-UZ"/>
              </w:rPr>
              <w:t>miqdorida</w:t>
            </w:r>
            <w:r w:rsidR="00143E37" w:rsidRPr="00D917D0">
              <w:rPr>
                <w:rFonts w:ascii="Times New Roman" w:hAnsi="Times New Roman"/>
                <w:lang w:val="uz-Cyrl-UZ"/>
              </w:rPr>
              <w:t xml:space="preserve"> </w:t>
            </w:r>
            <w:r w:rsidRPr="00D917D0">
              <w:rPr>
                <w:rFonts w:ascii="Times New Roman" w:hAnsi="Times New Roman"/>
                <w:lang w:val="uz-Cyrl-UZ"/>
              </w:rPr>
              <w:t>shartnoma</w:t>
            </w:r>
            <w:r w:rsidR="00143E37" w:rsidRPr="00D917D0">
              <w:rPr>
                <w:rFonts w:ascii="Times New Roman" w:hAnsi="Times New Roman"/>
                <w:lang w:val="uz-Cyrl-UZ"/>
              </w:rPr>
              <w:t xml:space="preserve"> </w:t>
            </w:r>
            <w:r w:rsidRPr="00D917D0">
              <w:rPr>
                <w:rFonts w:ascii="Times New Roman" w:hAnsi="Times New Roman"/>
                <w:lang w:val="uz-Cyrl-UZ"/>
              </w:rPr>
              <w:t>majburiyatlarini</w:t>
            </w:r>
            <w:r w:rsidR="00143E37" w:rsidRPr="00D917D0">
              <w:rPr>
                <w:rFonts w:ascii="Times New Roman" w:hAnsi="Times New Roman"/>
                <w:lang w:val="uz-Cyrl-UZ"/>
              </w:rPr>
              <w:t xml:space="preserve"> </w:t>
            </w:r>
            <w:r w:rsidRPr="00D917D0">
              <w:rPr>
                <w:rFonts w:ascii="Times New Roman" w:hAnsi="Times New Roman"/>
                <w:lang w:val="uz-Cyrl-UZ"/>
              </w:rPr>
              <w:t>bajarish</w:t>
            </w:r>
            <w:r w:rsidR="00143E37" w:rsidRPr="00D917D0">
              <w:rPr>
                <w:rFonts w:ascii="Times New Roman" w:hAnsi="Times New Roman"/>
                <w:lang w:val="uz-Cyrl-UZ"/>
              </w:rPr>
              <w:t xml:space="preserve"> </w:t>
            </w:r>
            <w:r w:rsidRPr="00D917D0">
              <w:rPr>
                <w:rFonts w:ascii="Times New Roman" w:hAnsi="Times New Roman"/>
                <w:lang w:val="uz-Cyrl-UZ"/>
              </w:rPr>
              <w:t>kafolatini</w:t>
            </w:r>
            <w:r w:rsidR="00143E37" w:rsidRPr="00D917D0">
              <w:rPr>
                <w:rFonts w:ascii="Times New Roman" w:hAnsi="Times New Roman"/>
                <w:lang w:val="uz-Cyrl-UZ"/>
              </w:rPr>
              <w:t xml:space="preserve"> (</w:t>
            </w:r>
            <w:r w:rsidRPr="00D917D0">
              <w:rPr>
                <w:rFonts w:ascii="Times New Roman" w:hAnsi="Times New Roman"/>
                <w:lang w:val="uz-Cyrl-UZ"/>
              </w:rPr>
              <w:t>zakalat</w:t>
            </w:r>
            <w:r w:rsidR="00143E37" w:rsidRPr="00D917D0">
              <w:rPr>
                <w:rFonts w:ascii="Times New Roman" w:hAnsi="Times New Roman"/>
                <w:lang w:val="uz-Cyrl-UZ"/>
              </w:rPr>
              <w:t xml:space="preserve"> </w:t>
            </w:r>
            <w:r w:rsidRPr="00D917D0">
              <w:rPr>
                <w:rFonts w:ascii="Times New Roman" w:hAnsi="Times New Roman"/>
                <w:lang w:val="uz-Cyrl-UZ"/>
              </w:rPr>
              <w:t>yoki</w:t>
            </w:r>
            <w:r w:rsidR="00143E37" w:rsidRPr="00D917D0">
              <w:rPr>
                <w:rFonts w:ascii="Times New Roman" w:hAnsi="Times New Roman"/>
                <w:lang w:val="uz-Cyrl-UZ"/>
              </w:rPr>
              <w:t xml:space="preserve"> </w:t>
            </w:r>
            <w:r w:rsidRPr="00D917D0">
              <w:rPr>
                <w:rFonts w:ascii="Times New Roman" w:hAnsi="Times New Roman"/>
                <w:lang w:val="uz-Cyrl-UZ"/>
              </w:rPr>
              <w:t>bank</w:t>
            </w:r>
            <w:r w:rsidR="00143E37" w:rsidRPr="00D917D0">
              <w:rPr>
                <w:rFonts w:ascii="Times New Roman" w:hAnsi="Times New Roman"/>
                <w:lang w:val="uz-Cyrl-UZ"/>
              </w:rPr>
              <w:t xml:space="preserve"> </w:t>
            </w:r>
            <w:r w:rsidRPr="00D917D0">
              <w:rPr>
                <w:rFonts w:ascii="Times New Roman" w:hAnsi="Times New Roman"/>
                <w:lang w:val="uz-Cyrl-UZ"/>
              </w:rPr>
              <w:t>kafolati</w:t>
            </w:r>
            <w:r w:rsidR="00143E37" w:rsidRPr="00D917D0">
              <w:rPr>
                <w:rFonts w:ascii="Times New Roman" w:hAnsi="Times New Roman"/>
                <w:lang w:val="uz-Cyrl-UZ"/>
              </w:rPr>
              <w:t xml:space="preserve"> </w:t>
            </w:r>
            <w:r w:rsidRPr="00D917D0">
              <w:rPr>
                <w:rFonts w:ascii="Times New Roman" w:hAnsi="Times New Roman"/>
                <w:lang w:val="uz-Cyrl-UZ"/>
              </w:rPr>
              <w:t>shaklida</w:t>
            </w:r>
            <w:r w:rsidR="00143E37" w:rsidRPr="00D917D0">
              <w:rPr>
                <w:rFonts w:ascii="Times New Roman" w:hAnsi="Times New Roman"/>
                <w:lang w:val="uz-Cyrl-UZ"/>
              </w:rPr>
              <w:t xml:space="preserve">) </w:t>
            </w:r>
            <w:r w:rsidRPr="00D917D0">
              <w:rPr>
                <w:rFonts w:ascii="Times New Roman" w:hAnsi="Times New Roman"/>
                <w:lang w:val="uz-Cyrl-UZ"/>
              </w:rPr>
              <w:t>taqdim</w:t>
            </w:r>
            <w:r w:rsidR="00143E37" w:rsidRPr="00D917D0">
              <w:rPr>
                <w:rFonts w:ascii="Times New Roman" w:hAnsi="Times New Roman"/>
                <w:lang w:val="uz-Cyrl-UZ"/>
              </w:rPr>
              <w:t xml:space="preserve"> </w:t>
            </w:r>
            <w:r w:rsidRPr="00D917D0">
              <w:rPr>
                <w:rFonts w:ascii="Times New Roman" w:hAnsi="Times New Roman"/>
                <w:lang w:val="uz-Cyrl-UZ"/>
              </w:rPr>
              <w:t>etadi</w:t>
            </w:r>
            <w:r w:rsidR="00143E37" w:rsidRPr="00D917D0">
              <w:rPr>
                <w:rFonts w:ascii="Times New Roman" w:hAnsi="Times New Roman"/>
                <w:lang w:val="uz-Cyrl-UZ"/>
              </w:rPr>
              <w:t xml:space="preserve">. </w:t>
            </w:r>
          </w:p>
        </w:tc>
      </w:tr>
      <w:tr w:rsidR="00143E37" w:rsidRPr="0094416C" w14:paraId="7EB826CE" w14:textId="77777777" w:rsidTr="007336FC">
        <w:tc>
          <w:tcPr>
            <w:tcW w:w="567" w:type="dxa"/>
          </w:tcPr>
          <w:p w14:paraId="4F08BE94"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1D840B96" w14:textId="77777777" w:rsidR="00143E37" w:rsidRPr="00D917D0" w:rsidRDefault="00143E37" w:rsidP="00143E37">
            <w:pPr>
              <w:spacing w:before="60" w:after="60"/>
              <w:rPr>
                <w:rFonts w:ascii="Times New Roman" w:hAnsi="Times New Roman"/>
                <w:b/>
                <w:lang w:val="uz-Cyrl-UZ"/>
              </w:rPr>
            </w:pPr>
          </w:p>
        </w:tc>
        <w:tc>
          <w:tcPr>
            <w:tcW w:w="709" w:type="dxa"/>
          </w:tcPr>
          <w:p w14:paraId="6DBD2878"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10.2</w:t>
            </w:r>
          </w:p>
        </w:tc>
        <w:tc>
          <w:tcPr>
            <w:tcW w:w="284" w:type="dxa"/>
          </w:tcPr>
          <w:p w14:paraId="0CC67F87" w14:textId="77777777" w:rsidR="00143E37" w:rsidRPr="00D917D0" w:rsidRDefault="00143E37" w:rsidP="00143E37">
            <w:pPr>
              <w:spacing w:before="60" w:after="60"/>
              <w:rPr>
                <w:rFonts w:ascii="Times New Roman" w:hAnsi="Times New Roman"/>
                <w:lang w:val="uz-Cyrl-UZ"/>
              </w:rPr>
            </w:pPr>
          </w:p>
        </w:tc>
        <w:tc>
          <w:tcPr>
            <w:tcW w:w="5987" w:type="dxa"/>
          </w:tcPr>
          <w:p w14:paraId="3617224E" w14:textId="02C4234C"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FC7712" w:rsidRPr="00D917D0">
              <w:rPr>
                <w:rFonts w:ascii="Times New Roman" w:hAnsi="Times New Roman"/>
                <w:lang w:val="uz-Cyrl-UZ"/>
              </w:rPr>
              <w:t xml:space="preserve"> </w:t>
            </w:r>
            <w:r w:rsidRPr="00D917D0">
              <w:rPr>
                <w:rFonts w:ascii="Times New Roman" w:hAnsi="Times New Roman"/>
                <w:lang w:val="uz-Cyrl-UZ"/>
              </w:rPr>
              <w:t>ishtirokchisi</w:t>
            </w:r>
            <w:r w:rsidR="00FC7712" w:rsidRPr="00D917D0">
              <w:rPr>
                <w:rFonts w:ascii="Times New Roman" w:hAnsi="Times New Roman"/>
                <w:lang w:val="uz-Cyrl-UZ"/>
              </w:rPr>
              <w:t xml:space="preserve"> </w:t>
            </w:r>
            <w:r w:rsidRPr="00D917D0">
              <w:rPr>
                <w:rFonts w:ascii="Times New Roman" w:hAnsi="Times New Roman"/>
                <w:lang w:val="uz-Cyrl-UZ"/>
              </w:rPr>
              <w:t>tanlash</w:t>
            </w:r>
            <w:r w:rsidR="00FC7712" w:rsidRPr="00D917D0">
              <w:rPr>
                <w:rFonts w:ascii="Times New Roman" w:hAnsi="Times New Roman"/>
                <w:lang w:val="uz-Cyrl-UZ"/>
              </w:rPr>
              <w:t xml:space="preserve"> </w:t>
            </w:r>
            <w:r w:rsidRPr="00D917D0">
              <w:rPr>
                <w:rFonts w:ascii="Times New Roman" w:hAnsi="Times New Roman"/>
                <w:lang w:val="uz-Cyrl-UZ"/>
              </w:rPr>
              <w:t>bo‘yicha</w:t>
            </w:r>
            <w:r w:rsidR="00FC7712" w:rsidRPr="00D917D0">
              <w:rPr>
                <w:rFonts w:ascii="Times New Roman" w:hAnsi="Times New Roman"/>
                <w:lang w:val="uz-Cyrl-UZ"/>
              </w:rPr>
              <w:t xml:space="preserve"> </w:t>
            </w:r>
            <w:r w:rsidRPr="00D917D0">
              <w:rPr>
                <w:rFonts w:ascii="Times New Roman" w:hAnsi="Times New Roman"/>
                <w:lang w:val="uz-Cyrl-UZ"/>
              </w:rPr>
              <w:t>xarid</w:t>
            </w:r>
            <w:r w:rsidR="00FC7712" w:rsidRPr="00D917D0">
              <w:rPr>
                <w:rFonts w:ascii="Times New Roman" w:hAnsi="Times New Roman"/>
                <w:lang w:val="uz-Cyrl-UZ"/>
              </w:rPr>
              <w:t xml:space="preserve"> </w:t>
            </w:r>
            <w:r w:rsidRPr="00D917D0">
              <w:rPr>
                <w:rFonts w:ascii="Times New Roman" w:hAnsi="Times New Roman"/>
                <w:lang w:val="uz-Cyrl-UZ"/>
              </w:rPr>
              <w:t>qilish</w:t>
            </w:r>
            <w:r w:rsidR="00FC7712" w:rsidRPr="00D917D0">
              <w:rPr>
                <w:rFonts w:ascii="Times New Roman" w:hAnsi="Times New Roman"/>
                <w:lang w:val="uz-Cyrl-UZ"/>
              </w:rPr>
              <w:t xml:space="preserve"> </w:t>
            </w:r>
            <w:r w:rsidRPr="00D917D0">
              <w:rPr>
                <w:rFonts w:ascii="Times New Roman" w:hAnsi="Times New Roman"/>
                <w:lang w:val="uz-Cyrl-UZ"/>
              </w:rPr>
              <w:t>hujjatlaridagi</w:t>
            </w:r>
            <w:r w:rsidR="00FC7712" w:rsidRPr="00D917D0">
              <w:rPr>
                <w:rFonts w:ascii="Times New Roman" w:hAnsi="Times New Roman"/>
                <w:lang w:val="uz-Cyrl-UZ"/>
              </w:rPr>
              <w:t xml:space="preserve"> </w:t>
            </w:r>
            <w:r w:rsidRPr="00D917D0">
              <w:rPr>
                <w:rFonts w:ascii="Times New Roman" w:hAnsi="Times New Roman"/>
                <w:lang w:val="uz-Cyrl-UZ"/>
              </w:rPr>
              <w:t>talablarni</w:t>
            </w:r>
            <w:r w:rsidR="00FC7712" w:rsidRPr="00D917D0">
              <w:rPr>
                <w:rFonts w:ascii="Times New Roman" w:hAnsi="Times New Roman"/>
                <w:lang w:val="uz-Cyrl-UZ"/>
              </w:rPr>
              <w:t xml:space="preserve"> </w:t>
            </w:r>
            <w:r w:rsidRPr="00D917D0">
              <w:rPr>
                <w:rFonts w:ascii="Times New Roman" w:hAnsi="Times New Roman"/>
                <w:lang w:val="uz-Cyrl-UZ"/>
              </w:rPr>
              <w:t>tushuntirish</w:t>
            </w:r>
            <w:r w:rsidR="00FC7712" w:rsidRPr="00D917D0">
              <w:rPr>
                <w:rFonts w:ascii="Times New Roman" w:hAnsi="Times New Roman"/>
                <w:lang w:val="uz-Cyrl-UZ"/>
              </w:rPr>
              <w:t xml:space="preserve"> </w:t>
            </w:r>
            <w:r w:rsidRPr="00D917D0">
              <w:rPr>
                <w:rFonts w:ascii="Times New Roman" w:hAnsi="Times New Roman"/>
                <w:lang w:val="uz-Cyrl-UZ"/>
              </w:rPr>
              <w:t>talabi</w:t>
            </w:r>
            <w:r w:rsidR="00FC7712" w:rsidRPr="00D917D0">
              <w:rPr>
                <w:rFonts w:ascii="Times New Roman" w:hAnsi="Times New Roman"/>
                <w:lang w:val="uz-Cyrl-UZ"/>
              </w:rPr>
              <w:t xml:space="preserve"> </w:t>
            </w:r>
            <w:r w:rsidRPr="00D917D0">
              <w:rPr>
                <w:rFonts w:ascii="Times New Roman" w:hAnsi="Times New Roman"/>
                <w:lang w:val="uz-Cyrl-UZ"/>
              </w:rPr>
              <w:t>bilan</w:t>
            </w:r>
            <w:r w:rsidR="00FC7712" w:rsidRPr="00D917D0">
              <w:rPr>
                <w:rFonts w:ascii="Times New Roman" w:hAnsi="Times New Roman"/>
                <w:lang w:val="uz-Cyrl-UZ"/>
              </w:rPr>
              <w:t xml:space="preserve"> </w:t>
            </w:r>
            <w:r w:rsidRPr="00D917D0">
              <w:rPr>
                <w:rFonts w:ascii="Times New Roman" w:hAnsi="Times New Roman"/>
                <w:lang w:val="uz-Cyrl-UZ"/>
              </w:rPr>
              <w:t>buyurtmachiga</w:t>
            </w:r>
            <w:r w:rsidR="00FC7712" w:rsidRPr="00D917D0">
              <w:rPr>
                <w:rFonts w:ascii="Times New Roman" w:hAnsi="Times New Roman"/>
                <w:lang w:val="uz-Cyrl-UZ"/>
              </w:rPr>
              <w:t xml:space="preserve"> </w:t>
            </w:r>
            <w:r w:rsidRPr="00D917D0">
              <w:rPr>
                <w:rFonts w:ascii="Times New Roman" w:hAnsi="Times New Roman"/>
                <w:lang w:val="uz-Cyrl-UZ"/>
              </w:rPr>
              <w:t>ochiq</w:t>
            </w:r>
            <w:r w:rsidR="00FC7712" w:rsidRPr="00D917D0">
              <w:rPr>
                <w:rFonts w:ascii="Times New Roman" w:hAnsi="Times New Roman"/>
                <w:lang w:val="uz-Cyrl-UZ"/>
              </w:rPr>
              <w:t xml:space="preserve"> </w:t>
            </w:r>
            <w:r w:rsidRPr="00D917D0">
              <w:rPr>
                <w:rFonts w:ascii="Times New Roman" w:hAnsi="Times New Roman"/>
                <w:lang w:val="uz-Cyrl-UZ"/>
              </w:rPr>
              <w:t>elektron</w:t>
            </w:r>
            <w:r w:rsidR="00FC7712" w:rsidRPr="00D917D0">
              <w:rPr>
                <w:rFonts w:ascii="Times New Roman" w:hAnsi="Times New Roman"/>
                <w:lang w:val="uz-Cyrl-UZ"/>
              </w:rPr>
              <w:t xml:space="preserve"> </w:t>
            </w:r>
            <w:r w:rsidRPr="00D917D0">
              <w:rPr>
                <w:rFonts w:ascii="Times New Roman" w:hAnsi="Times New Roman"/>
                <w:lang w:val="uz-Cyrl-UZ"/>
              </w:rPr>
              <w:t>chat</w:t>
            </w:r>
            <w:r w:rsidR="00FC7712" w:rsidRPr="00D917D0">
              <w:rPr>
                <w:rFonts w:ascii="Times New Roman" w:hAnsi="Times New Roman"/>
                <w:lang w:val="uz-Cyrl-UZ"/>
              </w:rPr>
              <w:t xml:space="preserve"> </w:t>
            </w:r>
            <w:r w:rsidRPr="00D917D0">
              <w:rPr>
                <w:rFonts w:ascii="Times New Roman" w:hAnsi="Times New Roman"/>
                <w:lang w:val="uz-Cyrl-UZ"/>
              </w:rPr>
              <w:t>orqali</w:t>
            </w:r>
            <w:r w:rsidR="00FC7712" w:rsidRPr="00D917D0">
              <w:rPr>
                <w:rFonts w:ascii="Times New Roman" w:hAnsi="Times New Roman"/>
                <w:lang w:val="uz-Cyrl-UZ"/>
              </w:rPr>
              <w:t xml:space="preserve"> </w:t>
            </w:r>
            <w:r w:rsidRPr="00D917D0">
              <w:rPr>
                <w:rFonts w:ascii="Times New Roman" w:hAnsi="Times New Roman"/>
                <w:lang w:val="uz-Cyrl-UZ"/>
              </w:rPr>
              <w:t>so‘rov</w:t>
            </w:r>
            <w:r w:rsidR="00FC7712" w:rsidRPr="00D917D0">
              <w:rPr>
                <w:rFonts w:ascii="Times New Roman" w:hAnsi="Times New Roman"/>
                <w:lang w:val="uz-Cyrl-UZ"/>
              </w:rPr>
              <w:t xml:space="preserve"> </w:t>
            </w:r>
            <w:r w:rsidRPr="00D917D0">
              <w:rPr>
                <w:rFonts w:ascii="Times New Roman" w:hAnsi="Times New Roman"/>
                <w:lang w:val="uz-Cyrl-UZ"/>
              </w:rPr>
              <w:t>yuborishga</w:t>
            </w:r>
            <w:r w:rsidR="00FC7712" w:rsidRPr="00D917D0">
              <w:rPr>
                <w:rFonts w:ascii="Times New Roman" w:hAnsi="Times New Roman"/>
                <w:lang w:val="uz-Cyrl-UZ"/>
              </w:rPr>
              <w:t xml:space="preserve"> </w:t>
            </w:r>
            <w:r w:rsidRPr="00D917D0">
              <w:rPr>
                <w:rFonts w:ascii="Times New Roman" w:hAnsi="Times New Roman"/>
                <w:lang w:val="uz-Cyrl-UZ"/>
              </w:rPr>
              <w:t>haqli</w:t>
            </w:r>
            <w:r w:rsidR="00143E37" w:rsidRPr="00D917D0">
              <w:rPr>
                <w:rFonts w:ascii="Times New Roman" w:hAnsi="Times New Roman"/>
                <w:lang w:val="uz-Cyrl-UZ"/>
              </w:rPr>
              <w:t>.</w:t>
            </w:r>
          </w:p>
          <w:p w14:paraId="308BD005" w14:textId="341668B5"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Buyurtmachi</w:t>
            </w:r>
            <w:r w:rsidR="003C21C5" w:rsidRPr="00D917D0">
              <w:rPr>
                <w:rFonts w:ascii="Times New Roman" w:hAnsi="Times New Roman"/>
                <w:lang w:val="uz-Cyrl-UZ"/>
              </w:rPr>
              <w:t xml:space="preserve"> </w:t>
            </w:r>
            <w:r w:rsidRPr="00D917D0">
              <w:rPr>
                <w:rFonts w:ascii="Times New Roman" w:hAnsi="Times New Roman"/>
                <w:lang w:val="uz-Cyrl-UZ"/>
              </w:rPr>
              <w:t>so‘rov</w:t>
            </w:r>
            <w:r w:rsidR="003C21C5" w:rsidRPr="00D917D0">
              <w:rPr>
                <w:rFonts w:ascii="Times New Roman" w:hAnsi="Times New Roman"/>
                <w:lang w:val="uz-Cyrl-UZ"/>
              </w:rPr>
              <w:t xml:space="preserve"> </w:t>
            </w:r>
            <w:r w:rsidRPr="00D917D0">
              <w:rPr>
                <w:rFonts w:ascii="Times New Roman" w:hAnsi="Times New Roman"/>
                <w:lang w:val="uz-Cyrl-UZ"/>
              </w:rPr>
              <w:t>tushgan</w:t>
            </w:r>
            <w:r w:rsidR="003C21C5" w:rsidRPr="00D917D0">
              <w:rPr>
                <w:rFonts w:ascii="Times New Roman" w:hAnsi="Times New Roman"/>
                <w:lang w:val="uz-Cyrl-UZ"/>
              </w:rPr>
              <w:t xml:space="preserve"> </w:t>
            </w:r>
            <w:r w:rsidRPr="00D917D0">
              <w:rPr>
                <w:rFonts w:ascii="Times New Roman" w:hAnsi="Times New Roman"/>
                <w:lang w:val="uz-Cyrl-UZ"/>
              </w:rPr>
              <w:t>sanadan</w:t>
            </w:r>
            <w:r w:rsidR="003C21C5" w:rsidRPr="00D917D0">
              <w:rPr>
                <w:rFonts w:ascii="Times New Roman" w:hAnsi="Times New Roman"/>
                <w:lang w:val="uz-Cyrl-UZ"/>
              </w:rPr>
              <w:t xml:space="preserve"> </w:t>
            </w:r>
            <w:r w:rsidRPr="00D917D0">
              <w:rPr>
                <w:rFonts w:ascii="Times New Roman" w:hAnsi="Times New Roman"/>
                <w:lang w:val="uz-Cyrl-UZ"/>
              </w:rPr>
              <w:t>e’tiboran</w:t>
            </w:r>
            <w:r w:rsidR="003C21C5" w:rsidRPr="00D917D0">
              <w:rPr>
                <w:rFonts w:ascii="Times New Roman" w:hAnsi="Times New Roman"/>
                <w:lang w:val="uz-Cyrl-UZ"/>
              </w:rPr>
              <w:t xml:space="preserve"> </w:t>
            </w:r>
            <w:r w:rsidRPr="00D917D0">
              <w:rPr>
                <w:rFonts w:ascii="Times New Roman" w:hAnsi="Times New Roman"/>
                <w:lang w:val="uz-Cyrl-UZ"/>
              </w:rPr>
              <w:t>ikki</w:t>
            </w:r>
            <w:r w:rsidR="003C21C5" w:rsidRPr="00D917D0">
              <w:rPr>
                <w:rFonts w:ascii="Times New Roman" w:hAnsi="Times New Roman"/>
                <w:lang w:val="uz-Cyrl-UZ"/>
              </w:rPr>
              <w:t xml:space="preserve"> </w:t>
            </w:r>
            <w:r w:rsidRPr="00D917D0">
              <w:rPr>
                <w:rFonts w:ascii="Times New Roman" w:hAnsi="Times New Roman"/>
                <w:lang w:val="uz-Cyrl-UZ"/>
              </w:rPr>
              <w:t>ish</w:t>
            </w:r>
            <w:r w:rsidR="003C21C5" w:rsidRPr="00D917D0">
              <w:rPr>
                <w:rFonts w:ascii="Times New Roman" w:hAnsi="Times New Roman"/>
                <w:lang w:val="uz-Cyrl-UZ"/>
              </w:rPr>
              <w:t xml:space="preserve"> </w:t>
            </w:r>
            <w:r w:rsidRPr="00D917D0">
              <w:rPr>
                <w:rFonts w:ascii="Times New Roman" w:hAnsi="Times New Roman"/>
                <w:lang w:val="uz-Cyrl-UZ"/>
              </w:rPr>
              <w:t>kuni</w:t>
            </w:r>
            <w:r w:rsidR="003C21C5" w:rsidRPr="00D917D0">
              <w:rPr>
                <w:rFonts w:ascii="Times New Roman" w:hAnsi="Times New Roman"/>
                <w:lang w:val="uz-Cyrl-UZ"/>
              </w:rPr>
              <w:t xml:space="preserve"> </w:t>
            </w:r>
            <w:r w:rsidRPr="00D917D0">
              <w:rPr>
                <w:rFonts w:ascii="Times New Roman" w:hAnsi="Times New Roman"/>
                <w:lang w:val="uz-Cyrl-UZ"/>
              </w:rPr>
              <w:t>ichida</w:t>
            </w:r>
            <w:r w:rsidR="003C21C5" w:rsidRPr="00D917D0">
              <w:rPr>
                <w:rFonts w:ascii="Times New Roman" w:hAnsi="Times New Roman"/>
                <w:lang w:val="uz-Cyrl-UZ"/>
              </w:rPr>
              <w:t xml:space="preserve"> </w:t>
            </w:r>
            <w:r w:rsidRPr="00D917D0">
              <w:rPr>
                <w:rFonts w:ascii="Times New Roman" w:hAnsi="Times New Roman"/>
                <w:lang w:val="uz-Cyrl-UZ"/>
              </w:rPr>
              <w:t>ushbu</w:t>
            </w:r>
            <w:r w:rsidR="003C21C5" w:rsidRPr="00D917D0">
              <w:rPr>
                <w:rFonts w:ascii="Times New Roman" w:hAnsi="Times New Roman"/>
                <w:lang w:val="uz-Cyrl-UZ"/>
              </w:rPr>
              <w:t xml:space="preserve"> </w:t>
            </w:r>
            <w:r w:rsidRPr="00D917D0">
              <w:rPr>
                <w:rFonts w:ascii="Times New Roman" w:hAnsi="Times New Roman"/>
                <w:lang w:val="uz-Cyrl-UZ"/>
              </w:rPr>
              <w:t>so‘rovga</w:t>
            </w:r>
            <w:r w:rsidR="003C21C5" w:rsidRPr="00D917D0">
              <w:rPr>
                <w:rFonts w:ascii="Times New Roman" w:hAnsi="Times New Roman"/>
                <w:lang w:val="uz-Cyrl-UZ"/>
              </w:rPr>
              <w:t xml:space="preserve"> </w:t>
            </w:r>
            <w:r w:rsidRPr="00D917D0">
              <w:rPr>
                <w:rFonts w:ascii="Times New Roman" w:hAnsi="Times New Roman"/>
                <w:lang w:val="uz-Cyrl-UZ"/>
              </w:rPr>
              <w:t>ochiq</w:t>
            </w:r>
            <w:r w:rsidR="003C21C5" w:rsidRPr="00D917D0">
              <w:rPr>
                <w:rFonts w:ascii="Times New Roman" w:hAnsi="Times New Roman"/>
                <w:lang w:val="uz-Cyrl-UZ"/>
              </w:rPr>
              <w:t xml:space="preserve"> </w:t>
            </w:r>
            <w:r w:rsidRPr="00D917D0">
              <w:rPr>
                <w:rFonts w:ascii="Times New Roman" w:hAnsi="Times New Roman"/>
                <w:lang w:val="uz-Cyrl-UZ"/>
              </w:rPr>
              <w:t>elektron</w:t>
            </w:r>
            <w:r w:rsidR="003C21C5" w:rsidRPr="00D917D0">
              <w:rPr>
                <w:rFonts w:ascii="Times New Roman" w:hAnsi="Times New Roman"/>
                <w:lang w:val="uz-Cyrl-UZ"/>
              </w:rPr>
              <w:t xml:space="preserve"> </w:t>
            </w:r>
            <w:r w:rsidRPr="00D917D0">
              <w:rPr>
                <w:rFonts w:ascii="Times New Roman" w:hAnsi="Times New Roman"/>
                <w:lang w:val="uz-Cyrl-UZ"/>
              </w:rPr>
              <w:t>chat</w:t>
            </w:r>
            <w:r w:rsidR="003C21C5" w:rsidRPr="00D917D0">
              <w:rPr>
                <w:rFonts w:ascii="Times New Roman" w:hAnsi="Times New Roman"/>
                <w:lang w:val="uz-Cyrl-UZ"/>
              </w:rPr>
              <w:t xml:space="preserve"> </w:t>
            </w:r>
            <w:r w:rsidRPr="00D917D0">
              <w:rPr>
                <w:rFonts w:ascii="Times New Roman" w:hAnsi="Times New Roman"/>
                <w:lang w:val="uz-Cyrl-UZ"/>
              </w:rPr>
              <w:t>orqali</w:t>
            </w:r>
            <w:r w:rsidR="003C21C5" w:rsidRPr="00D917D0">
              <w:rPr>
                <w:rFonts w:ascii="Times New Roman" w:hAnsi="Times New Roman"/>
                <w:lang w:val="uz-Cyrl-UZ"/>
              </w:rPr>
              <w:t xml:space="preserve"> </w:t>
            </w:r>
            <w:r w:rsidRPr="00D917D0">
              <w:rPr>
                <w:rFonts w:ascii="Times New Roman" w:hAnsi="Times New Roman"/>
                <w:lang w:val="uz-Cyrl-UZ"/>
              </w:rPr>
              <w:t>tushuntirish</w:t>
            </w:r>
            <w:r w:rsidR="003C21C5" w:rsidRPr="00D917D0">
              <w:rPr>
                <w:rFonts w:ascii="Times New Roman" w:hAnsi="Times New Roman"/>
                <w:lang w:val="uz-Cyrl-UZ"/>
              </w:rPr>
              <w:t xml:space="preserve"> </w:t>
            </w:r>
            <w:r w:rsidRPr="00D917D0">
              <w:rPr>
                <w:rFonts w:ascii="Times New Roman" w:hAnsi="Times New Roman"/>
                <w:lang w:val="uz-Cyrl-UZ"/>
              </w:rPr>
              <w:t>yuborishi</w:t>
            </w:r>
            <w:r w:rsidR="003C21C5" w:rsidRPr="00D917D0">
              <w:rPr>
                <w:rFonts w:ascii="Times New Roman" w:hAnsi="Times New Roman"/>
                <w:lang w:val="uz-Cyrl-UZ"/>
              </w:rPr>
              <w:t xml:space="preserve"> </w:t>
            </w:r>
            <w:r w:rsidRPr="00D917D0">
              <w:rPr>
                <w:rFonts w:ascii="Times New Roman" w:hAnsi="Times New Roman"/>
                <w:lang w:val="uz-Cyrl-UZ"/>
              </w:rPr>
              <w:t>shart</w:t>
            </w:r>
            <w:r w:rsidR="003C21C5" w:rsidRPr="00D917D0">
              <w:rPr>
                <w:rFonts w:ascii="Times New Roman" w:hAnsi="Times New Roman"/>
                <w:lang w:val="uz-Cyrl-UZ"/>
              </w:rPr>
              <w:t xml:space="preserve">. </w:t>
            </w:r>
            <w:r w:rsidRPr="00D917D0">
              <w:rPr>
                <w:rFonts w:ascii="Times New Roman" w:hAnsi="Times New Roman"/>
                <w:lang w:val="uz-Cyrl-UZ"/>
              </w:rPr>
              <w:t>Tanlash</w:t>
            </w:r>
            <w:r w:rsidR="003C21C5" w:rsidRPr="00D917D0">
              <w:rPr>
                <w:rFonts w:ascii="Times New Roman" w:hAnsi="Times New Roman"/>
                <w:lang w:val="uz-Cyrl-UZ"/>
              </w:rPr>
              <w:t xml:space="preserve"> </w:t>
            </w:r>
            <w:r w:rsidRPr="00D917D0">
              <w:rPr>
                <w:rFonts w:ascii="Times New Roman" w:hAnsi="Times New Roman"/>
                <w:lang w:val="uz-Cyrl-UZ"/>
              </w:rPr>
              <w:t>bo‘yicha</w:t>
            </w:r>
            <w:r w:rsidR="003C21C5" w:rsidRPr="00D917D0">
              <w:rPr>
                <w:rFonts w:ascii="Times New Roman" w:hAnsi="Times New Roman"/>
                <w:lang w:val="uz-Cyrl-UZ"/>
              </w:rPr>
              <w:t xml:space="preserve"> </w:t>
            </w:r>
            <w:r w:rsidRPr="00D917D0">
              <w:rPr>
                <w:rFonts w:ascii="Times New Roman" w:hAnsi="Times New Roman"/>
                <w:lang w:val="uz-Cyrl-UZ"/>
              </w:rPr>
              <w:t>xarid</w:t>
            </w:r>
            <w:r w:rsidR="003C21C5" w:rsidRPr="00D917D0">
              <w:rPr>
                <w:rFonts w:ascii="Times New Roman" w:hAnsi="Times New Roman"/>
                <w:lang w:val="uz-Cyrl-UZ"/>
              </w:rPr>
              <w:t xml:space="preserve"> </w:t>
            </w:r>
            <w:r w:rsidRPr="00D917D0">
              <w:rPr>
                <w:rFonts w:ascii="Times New Roman" w:hAnsi="Times New Roman"/>
                <w:lang w:val="uz-Cyrl-UZ"/>
              </w:rPr>
              <w:t>qilish</w:t>
            </w:r>
            <w:r w:rsidR="003C21C5" w:rsidRPr="00D917D0">
              <w:rPr>
                <w:rFonts w:ascii="Times New Roman" w:hAnsi="Times New Roman"/>
                <w:lang w:val="uz-Cyrl-UZ"/>
              </w:rPr>
              <w:t xml:space="preserve"> </w:t>
            </w:r>
            <w:r w:rsidRPr="00D917D0">
              <w:rPr>
                <w:rFonts w:ascii="Times New Roman" w:hAnsi="Times New Roman"/>
                <w:lang w:val="uz-Cyrl-UZ"/>
              </w:rPr>
              <w:t>hujjatlarining</w:t>
            </w:r>
            <w:r w:rsidR="003C21C5" w:rsidRPr="00D917D0">
              <w:rPr>
                <w:rFonts w:ascii="Times New Roman" w:hAnsi="Times New Roman"/>
                <w:lang w:val="uz-Cyrl-UZ"/>
              </w:rPr>
              <w:t xml:space="preserve"> </w:t>
            </w:r>
            <w:r w:rsidRPr="00D917D0">
              <w:rPr>
                <w:rFonts w:ascii="Times New Roman" w:hAnsi="Times New Roman"/>
                <w:lang w:val="uz-Cyrl-UZ"/>
              </w:rPr>
              <w:t>qoidalariga</w:t>
            </w:r>
            <w:r w:rsidR="003C21C5" w:rsidRPr="00D917D0">
              <w:rPr>
                <w:rFonts w:ascii="Times New Roman" w:hAnsi="Times New Roman"/>
                <w:lang w:val="uz-Cyrl-UZ"/>
              </w:rPr>
              <w:t xml:space="preserve"> </w:t>
            </w:r>
            <w:r w:rsidRPr="00D917D0">
              <w:rPr>
                <w:rFonts w:ascii="Times New Roman" w:hAnsi="Times New Roman"/>
                <w:lang w:val="uz-Cyrl-UZ"/>
              </w:rPr>
              <w:t>doir</w:t>
            </w:r>
            <w:r w:rsidR="003C21C5" w:rsidRPr="00D917D0">
              <w:rPr>
                <w:rFonts w:ascii="Times New Roman" w:hAnsi="Times New Roman"/>
                <w:lang w:val="uz-Cyrl-UZ"/>
              </w:rPr>
              <w:t xml:space="preserve"> </w:t>
            </w:r>
            <w:r w:rsidRPr="00D917D0">
              <w:rPr>
                <w:rFonts w:ascii="Times New Roman" w:hAnsi="Times New Roman"/>
                <w:lang w:val="uz-Cyrl-UZ"/>
              </w:rPr>
              <w:t>tushuntirishlar</w:t>
            </w:r>
            <w:r w:rsidR="003C21C5" w:rsidRPr="00D917D0">
              <w:rPr>
                <w:rFonts w:ascii="Times New Roman" w:hAnsi="Times New Roman"/>
                <w:lang w:val="uz-Cyrl-UZ"/>
              </w:rPr>
              <w:t xml:space="preserve"> </w:t>
            </w:r>
            <w:r w:rsidRPr="00D917D0">
              <w:rPr>
                <w:rFonts w:ascii="Times New Roman" w:hAnsi="Times New Roman"/>
                <w:lang w:val="uz-Cyrl-UZ"/>
              </w:rPr>
              <w:t>ularning</w:t>
            </w:r>
            <w:r w:rsidR="003C21C5" w:rsidRPr="00D917D0">
              <w:rPr>
                <w:rFonts w:ascii="Times New Roman" w:hAnsi="Times New Roman"/>
                <w:lang w:val="uz-Cyrl-UZ"/>
              </w:rPr>
              <w:t xml:space="preserve"> </w:t>
            </w:r>
            <w:r w:rsidRPr="00D917D0">
              <w:rPr>
                <w:rFonts w:ascii="Times New Roman" w:hAnsi="Times New Roman"/>
                <w:lang w:val="uz-Cyrl-UZ"/>
              </w:rPr>
              <w:t>mazmun</w:t>
            </w:r>
            <w:r w:rsidR="003C21C5" w:rsidRPr="00D917D0">
              <w:rPr>
                <w:rFonts w:ascii="Times New Roman" w:hAnsi="Times New Roman"/>
                <w:lang w:val="uz-Cyrl-UZ"/>
              </w:rPr>
              <w:t>-</w:t>
            </w:r>
            <w:r w:rsidRPr="00D917D0">
              <w:rPr>
                <w:rFonts w:ascii="Times New Roman" w:hAnsi="Times New Roman"/>
                <w:lang w:val="uz-Cyrl-UZ"/>
              </w:rPr>
              <w:t>mohiyatini</w:t>
            </w:r>
            <w:r w:rsidR="003C21C5" w:rsidRPr="00D917D0">
              <w:rPr>
                <w:rFonts w:ascii="Times New Roman" w:hAnsi="Times New Roman"/>
                <w:lang w:val="uz-Cyrl-UZ"/>
              </w:rPr>
              <w:t xml:space="preserve"> </w:t>
            </w:r>
            <w:r w:rsidRPr="00D917D0">
              <w:rPr>
                <w:rFonts w:ascii="Times New Roman" w:hAnsi="Times New Roman"/>
                <w:lang w:val="uz-Cyrl-UZ"/>
              </w:rPr>
              <w:t>o‘zgartirmasligi</w:t>
            </w:r>
            <w:r w:rsidR="003C21C5" w:rsidRPr="00D917D0">
              <w:rPr>
                <w:rFonts w:ascii="Times New Roman" w:hAnsi="Times New Roman"/>
                <w:lang w:val="uz-Cyrl-UZ"/>
              </w:rPr>
              <w:t xml:space="preserve"> </w:t>
            </w:r>
            <w:r w:rsidRPr="00D917D0">
              <w:rPr>
                <w:rFonts w:ascii="Times New Roman" w:hAnsi="Times New Roman"/>
                <w:lang w:val="uz-Cyrl-UZ"/>
              </w:rPr>
              <w:t>kerak</w:t>
            </w:r>
            <w:r w:rsidR="00143E37" w:rsidRPr="00D917D0">
              <w:rPr>
                <w:rFonts w:ascii="Times New Roman" w:hAnsi="Times New Roman"/>
                <w:lang w:val="uz-Cyrl-UZ"/>
              </w:rPr>
              <w:t>.</w:t>
            </w:r>
          </w:p>
        </w:tc>
      </w:tr>
      <w:tr w:rsidR="00143E37" w:rsidRPr="0094416C" w14:paraId="7027640F" w14:textId="77777777" w:rsidTr="007336FC">
        <w:tc>
          <w:tcPr>
            <w:tcW w:w="567" w:type="dxa"/>
          </w:tcPr>
          <w:p w14:paraId="79B5A89D"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491291EF" w14:textId="77777777" w:rsidR="00143E37" w:rsidRPr="00D917D0" w:rsidRDefault="00143E37" w:rsidP="00143E37">
            <w:pPr>
              <w:spacing w:before="60" w:after="60"/>
              <w:rPr>
                <w:rFonts w:ascii="Times New Roman" w:hAnsi="Times New Roman"/>
                <w:b/>
                <w:lang w:val="uz-Cyrl-UZ"/>
              </w:rPr>
            </w:pPr>
          </w:p>
        </w:tc>
        <w:tc>
          <w:tcPr>
            <w:tcW w:w="709" w:type="dxa"/>
          </w:tcPr>
          <w:p w14:paraId="68756440" w14:textId="77777777" w:rsidR="00143E37" w:rsidRPr="00D917D0" w:rsidRDefault="00143E37" w:rsidP="00143E37">
            <w:pPr>
              <w:spacing w:before="60" w:after="60"/>
              <w:jc w:val="center"/>
              <w:rPr>
                <w:rFonts w:ascii="Times New Roman" w:hAnsi="Times New Roman"/>
                <w:lang w:val="uz-Cyrl-UZ"/>
              </w:rPr>
            </w:pPr>
            <w:r w:rsidRPr="00D917D0">
              <w:rPr>
                <w:rFonts w:ascii="Times New Roman" w:hAnsi="Times New Roman"/>
                <w:lang w:val="uz-Cyrl-UZ"/>
              </w:rPr>
              <w:t>10.3</w:t>
            </w:r>
          </w:p>
        </w:tc>
        <w:tc>
          <w:tcPr>
            <w:tcW w:w="284" w:type="dxa"/>
          </w:tcPr>
          <w:p w14:paraId="7A93D0B3" w14:textId="77777777" w:rsidR="00143E37" w:rsidRPr="00D917D0" w:rsidRDefault="00143E37" w:rsidP="00143E37">
            <w:pPr>
              <w:spacing w:before="60" w:after="60"/>
              <w:rPr>
                <w:rFonts w:ascii="Times New Roman" w:hAnsi="Times New Roman"/>
                <w:lang w:val="uz-Cyrl-UZ"/>
              </w:rPr>
            </w:pPr>
          </w:p>
        </w:tc>
        <w:tc>
          <w:tcPr>
            <w:tcW w:w="5987" w:type="dxa"/>
          </w:tcPr>
          <w:p w14:paraId="13BA60FC" w14:textId="6C7AFE5E" w:rsidR="00143E37" w:rsidRPr="00D917D0" w:rsidRDefault="00AA2494" w:rsidP="00143E37">
            <w:pPr>
              <w:spacing w:before="60" w:after="60"/>
              <w:jc w:val="both"/>
              <w:rPr>
                <w:rFonts w:ascii="Times New Roman" w:hAnsi="Times New Roman"/>
                <w:lang w:val="uz-Cyrl-UZ"/>
              </w:rPr>
            </w:pPr>
            <w:r w:rsidRPr="00D917D0">
              <w:rPr>
                <w:rFonts w:ascii="Times New Roman" w:hAnsi="Times New Roman"/>
                <w:lang w:val="uz-Cyrl-UZ"/>
              </w:rPr>
              <w:t>Tanlash</w:t>
            </w:r>
            <w:r w:rsidR="00854BD3" w:rsidRPr="00D917D0">
              <w:rPr>
                <w:rFonts w:ascii="Times New Roman" w:hAnsi="Times New Roman"/>
                <w:lang w:val="uz-Cyrl-UZ"/>
              </w:rPr>
              <w:t xml:space="preserve"> </w:t>
            </w:r>
            <w:r w:rsidRPr="00D917D0">
              <w:rPr>
                <w:rFonts w:ascii="Times New Roman" w:hAnsi="Times New Roman"/>
                <w:lang w:val="uz-Cyrl-UZ"/>
              </w:rPr>
              <w:t>ishtirokchisi</w:t>
            </w:r>
            <w:r w:rsidR="00854BD3" w:rsidRPr="00D917D0">
              <w:rPr>
                <w:rFonts w:ascii="Times New Roman" w:hAnsi="Times New Roman"/>
                <w:lang w:val="uz-Cyrl-UZ"/>
              </w:rPr>
              <w:t xml:space="preserve"> </w:t>
            </w:r>
            <w:r w:rsidRPr="00D917D0">
              <w:rPr>
                <w:rFonts w:ascii="Times New Roman" w:hAnsi="Times New Roman"/>
                <w:lang w:val="uz-Cyrl-UZ"/>
              </w:rPr>
              <w:t>taqdim</w:t>
            </w:r>
            <w:r w:rsidR="00854BD3" w:rsidRPr="00D917D0">
              <w:rPr>
                <w:rFonts w:ascii="Times New Roman" w:hAnsi="Times New Roman"/>
                <w:lang w:val="uz-Cyrl-UZ"/>
              </w:rPr>
              <w:t xml:space="preserve"> </w:t>
            </w:r>
            <w:r w:rsidRPr="00D917D0">
              <w:rPr>
                <w:rFonts w:ascii="Times New Roman" w:hAnsi="Times New Roman"/>
                <w:lang w:val="uz-Cyrl-UZ"/>
              </w:rPr>
              <w:t>etilgan</w:t>
            </w:r>
            <w:r w:rsidR="00854BD3" w:rsidRPr="00D917D0">
              <w:rPr>
                <w:rFonts w:ascii="Times New Roman" w:hAnsi="Times New Roman"/>
                <w:lang w:val="uz-Cyrl-UZ"/>
              </w:rPr>
              <w:t xml:space="preserve"> </w:t>
            </w:r>
            <w:r w:rsidRPr="00D917D0">
              <w:rPr>
                <w:rFonts w:ascii="Times New Roman" w:hAnsi="Times New Roman"/>
                <w:lang w:val="uz-Cyrl-UZ"/>
              </w:rPr>
              <w:t>tanlash</w:t>
            </w:r>
            <w:r w:rsidR="00854BD3" w:rsidRPr="00D917D0">
              <w:rPr>
                <w:rFonts w:ascii="Times New Roman" w:hAnsi="Times New Roman"/>
                <w:lang w:val="uz-Cyrl-UZ"/>
              </w:rPr>
              <w:t xml:space="preserve"> </w:t>
            </w:r>
            <w:r w:rsidRPr="00D917D0">
              <w:rPr>
                <w:rFonts w:ascii="Times New Roman" w:hAnsi="Times New Roman"/>
                <w:lang w:val="uz-Cyrl-UZ"/>
              </w:rPr>
              <w:t>takliflarini</w:t>
            </w:r>
            <w:r w:rsidR="00854BD3" w:rsidRPr="00D917D0">
              <w:rPr>
                <w:rFonts w:ascii="Times New Roman" w:hAnsi="Times New Roman"/>
                <w:lang w:val="uz-Cyrl-UZ"/>
              </w:rPr>
              <w:t xml:space="preserve"> </w:t>
            </w:r>
            <w:r w:rsidRPr="00D917D0">
              <w:rPr>
                <w:rFonts w:ascii="Times New Roman" w:hAnsi="Times New Roman"/>
                <w:lang w:val="uz-Cyrl-UZ"/>
              </w:rPr>
              <w:t>berish</w:t>
            </w:r>
            <w:r w:rsidR="00854BD3" w:rsidRPr="00D917D0">
              <w:rPr>
                <w:rFonts w:ascii="Times New Roman" w:hAnsi="Times New Roman"/>
                <w:lang w:val="uz-Cyrl-UZ"/>
              </w:rPr>
              <w:t xml:space="preserve"> </w:t>
            </w:r>
            <w:r w:rsidRPr="00D917D0">
              <w:rPr>
                <w:rFonts w:ascii="Times New Roman" w:hAnsi="Times New Roman"/>
                <w:lang w:val="uz-Cyrl-UZ"/>
              </w:rPr>
              <w:t>muddati</w:t>
            </w:r>
            <w:r w:rsidR="00854BD3" w:rsidRPr="00D917D0">
              <w:rPr>
                <w:rFonts w:ascii="Times New Roman" w:hAnsi="Times New Roman"/>
                <w:lang w:val="uz-Cyrl-UZ"/>
              </w:rPr>
              <w:t xml:space="preserve"> </w:t>
            </w:r>
            <w:r w:rsidRPr="00D917D0">
              <w:rPr>
                <w:rFonts w:ascii="Times New Roman" w:hAnsi="Times New Roman"/>
                <w:lang w:val="uz-Cyrl-UZ"/>
              </w:rPr>
              <w:t>tugaguniga</w:t>
            </w:r>
            <w:r w:rsidR="00854BD3" w:rsidRPr="00D917D0">
              <w:rPr>
                <w:rFonts w:ascii="Times New Roman" w:hAnsi="Times New Roman"/>
                <w:lang w:val="uz-Cyrl-UZ"/>
              </w:rPr>
              <w:t xml:space="preserve"> </w:t>
            </w:r>
            <w:r w:rsidRPr="00D917D0">
              <w:rPr>
                <w:rFonts w:ascii="Times New Roman" w:hAnsi="Times New Roman"/>
                <w:lang w:val="uz-Cyrl-UZ"/>
              </w:rPr>
              <w:t>qadar</w:t>
            </w:r>
            <w:r w:rsidR="00854BD3" w:rsidRPr="00D917D0">
              <w:rPr>
                <w:rFonts w:ascii="Times New Roman" w:hAnsi="Times New Roman"/>
                <w:lang w:val="uz-Cyrl-UZ"/>
              </w:rPr>
              <w:t xml:space="preserve"> </w:t>
            </w:r>
            <w:r w:rsidRPr="00D917D0">
              <w:rPr>
                <w:rFonts w:ascii="Times New Roman" w:hAnsi="Times New Roman"/>
                <w:lang w:val="uz-Cyrl-UZ"/>
              </w:rPr>
              <w:t>berilgan</w:t>
            </w:r>
            <w:r w:rsidR="00854BD3" w:rsidRPr="00D917D0">
              <w:rPr>
                <w:rFonts w:ascii="Times New Roman" w:hAnsi="Times New Roman"/>
                <w:lang w:val="uz-Cyrl-UZ"/>
              </w:rPr>
              <w:t xml:space="preserve"> </w:t>
            </w:r>
            <w:r w:rsidRPr="00D917D0">
              <w:rPr>
                <w:rFonts w:ascii="Times New Roman" w:hAnsi="Times New Roman"/>
                <w:lang w:val="uz-Cyrl-UZ"/>
              </w:rPr>
              <w:t>tanlash</w:t>
            </w:r>
            <w:r w:rsidR="00854BD3" w:rsidRPr="00D917D0">
              <w:rPr>
                <w:rFonts w:ascii="Times New Roman" w:hAnsi="Times New Roman"/>
                <w:lang w:val="uz-Cyrl-UZ"/>
              </w:rPr>
              <w:t xml:space="preserve"> </w:t>
            </w:r>
            <w:r w:rsidRPr="00D917D0">
              <w:rPr>
                <w:rFonts w:ascii="Times New Roman" w:hAnsi="Times New Roman"/>
                <w:lang w:val="uz-Cyrl-UZ"/>
              </w:rPr>
              <w:t>taklifini</w:t>
            </w:r>
            <w:r w:rsidR="00854BD3" w:rsidRPr="00D917D0">
              <w:rPr>
                <w:rFonts w:ascii="Times New Roman" w:hAnsi="Times New Roman"/>
                <w:lang w:val="uz-Cyrl-UZ"/>
              </w:rPr>
              <w:t xml:space="preserve"> </w:t>
            </w:r>
            <w:r w:rsidRPr="00D917D0">
              <w:rPr>
                <w:rFonts w:ascii="Times New Roman" w:hAnsi="Times New Roman"/>
                <w:lang w:val="uz-Cyrl-UZ"/>
              </w:rPr>
              <w:t>chaqirib</w:t>
            </w:r>
            <w:r w:rsidR="00854BD3" w:rsidRPr="00D917D0">
              <w:rPr>
                <w:rFonts w:ascii="Times New Roman" w:hAnsi="Times New Roman"/>
                <w:lang w:val="uz-Cyrl-UZ"/>
              </w:rPr>
              <w:t xml:space="preserve"> </w:t>
            </w:r>
            <w:r w:rsidRPr="00D917D0">
              <w:rPr>
                <w:rFonts w:ascii="Times New Roman" w:hAnsi="Times New Roman"/>
                <w:lang w:val="uz-Cyrl-UZ"/>
              </w:rPr>
              <w:t>olishga</w:t>
            </w:r>
            <w:r w:rsidR="00854BD3" w:rsidRPr="00D917D0">
              <w:rPr>
                <w:rFonts w:ascii="Times New Roman" w:hAnsi="Times New Roman"/>
                <w:lang w:val="uz-Cyrl-UZ"/>
              </w:rPr>
              <w:t xml:space="preserve"> </w:t>
            </w:r>
            <w:r w:rsidRPr="00D917D0">
              <w:rPr>
                <w:rFonts w:ascii="Times New Roman" w:hAnsi="Times New Roman"/>
                <w:lang w:val="uz-Cyrl-UZ"/>
              </w:rPr>
              <w:t>yoki</w:t>
            </w:r>
            <w:r w:rsidR="00854BD3" w:rsidRPr="00D917D0">
              <w:rPr>
                <w:rFonts w:ascii="Times New Roman" w:hAnsi="Times New Roman"/>
                <w:lang w:val="uz-Cyrl-UZ"/>
              </w:rPr>
              <w:t xml:space="preserve"> </w:t>
            </w:r>
            <w:r w:rsidRPr="00D917D0">
              <w:rPr>
                <w:rFonts w:ascii="Times New Roman" w:hAnsi="Times New Roman"/>
                <w:lang w:val="uz-Cyrl-UZ"/>
              </w:rPr>
              <w:t>unga</w:t>
            </w:r>
            <w:r w:rsidR="00854BD3" w:rsidRPr="00D917D0">
              <w:rPr>
                <w:rFonts w:ascii="Times New Roman" w:hAnsi="Times New Roman"/>
                <w:lang w:val="uz-Cyrl-UZ"/>
              </w:rPr>
              <w:t xml:space="preserve"> </w:t>
            </w:r>
            <w:r w:rsidRPr="00D917D0">
              <w:rPr>
                <w:rFonts w:ascii="Times New Roman" w:hAnsi="Times New Roman"/>
                <w:lang w:val="uz-Cyrl-UZ"/>
              </w:rPr>
              <w:t>o‘zgartirishlar</w:t>
            </w:r>
            <w:r w:rsidR="00854BD3" w:rsidRPr="00D917D0">
              <w:rPr>
                <w:rFonts w:ascii="Times New Roman" w:hAnsi="Times New Roman"/>
                <w:lang w:val="uz-Cyrl-UZ"/>
              </w:rPr>
              <w:t xml:space="preserve"> </w:t>
            </w:r>
            <w:r w:rsidRPr="00D917D0">
              <w:rPr>
                <w:rFonts w:ascii="Times New Roman" w:hAnsi="Times New Roman"/>
                <w:lang w:val="uz-Cyrl-UZ"/>
              </w:rPr>
              <w:t>kiritishga</w:t>
            </w:r>
            <w:r w:rsidR="00854BD3" w:rsidRPr="00D917D0">
              <w:rPr>
                <w:rFonts w:ascii="Times New Roman" w:hAnsi="Times New Roman"/>
                <w:lang w:val="uz-Cyrl-UZ"/>
              </w:rPr>
              <w:t xml:space="preserve"> </w:t>
            </w:r>
            <w:r w:rsidRPr="00D917D0">
              <w:rPr>
                <w:rFonts w:ascii="Times New Roman" w:hAnsi="Times New Roman"/>
                <w:lang w:val="uz-Cyrl-UZ"/>
              </w:rPr>
              <w:t>haqli</w:t>
            </w:r>
            <w:r w:rsidR="00143E37" w:rsidRPr="00D917D0">
              <w:rPr>
                <w:rFonts w:ascii="Times New Roman" w:hAnsi="Times New Roman"/>
                <w:lang w:val="uz-Cyrl-UZ"/>
              </w:rPr>
              <w:t>.</w:t>
            </w:r>
          </w:p>
        </w:tc>
      </w:tr>
      <w:tr w:rsidR="00143E37" w:rsidRPr="0094416C" w14:paraId="1924ED92" w14:textId="77777777" w:rsidTr="00DD39BF">
        <w:tc>
          <w:tcPr>
            <w:tcW w:w="567" w:type="dxa"/>
          </w:tcPr>
          <w:p w14:paraId="32367C5A" w14:textId="77777777" w:rsidR="00143E37" w:rsidRPr="00D917D0" w:rsidRDefault="00143E37" w:rsidP="00143E37">
            <w:pPr>
              <w:spacing w:before="60" w:after="60"/>
              <w:jc w:val="center"/>
              <w:rPr>
                <w:rFonts w:ascii="Times New Roman" w:hAnsi="Times New Roman"/>
                <w:b/>
                <w:lang w:val="uz-Cyrl-UZ"/>
              </w:rPr>
            </w:pPr>
          </w:p>
        </w:tc>
        <w:tc>
          <w:tcPr>
            <w:tcW w:w="2552" w:type="dxa"/>
          </w:tcPr>
          <w:p w14:paraId="6F4D478F" w14:textId="77777777" w:rsidR="00143E37" w:rsidRPr="00D917D0" w:rsidRDefault="00143E37" w:rsidP="00143E37">
            <w:pPr>
              <w:spacing w:before="60" w:after="60"/>
              <w:rPr>
                <w:rFonts w:ascii="Times New Roman" w:hAnsi="Times New Roman"/>
                <w:b/>
                <w:lang w:val="uz-Cyrl-UZ"/>
              </w:rPr>
            </w:pPr>
          </w:p>
        </w:tc>
        <w:tc>
          <w:tcPr>
            <w:tcW w:w="709" w:type="dxa"/>
          </w:tcPr>
          <w:p w14:paraId="7244A6E0" w14:textId="77777777" w:rsidR="00143E37" w:rsidRPr="00D917D0" w:rsidRDefault="00143E37" w:rsidP="00143E37">
            <w:pPr>
              <w:spacing w:before="60" w:after="60"/>
              <w:ind w:left="-114" w:right="-108" w:firstLine="4"/>
              <w:jc w:val="center"/>
              <w:rPr>
                <w:rFonts w:ascii="Times New Roman" w:hAnsi="Times New Roman"/>
                <w:lang w:val="uz-Cyrl-UZ"/>
              </w:rPr>
            </w:pPr>
            <w:r w:rsidRPr="00D917D0">
              <w:rPr>
                <w:rFonts w:ascii="Times New Roman" w:hAnsi="Times New Roman"/>
                <w:lang w:val="uz-Cyrl-UZ"/>
              </w:rPr>
              <w:t>10.4</w:t>
            </w:r>
          </w:p>
          <w:p w14:paraId="25E5587B" w14:textId="77777777" w:rsidR="00F14A45" w:rsidRPr="00D917D0" w:rsidRDefault="00F14A45" w:rsidP="00143E37">
            <w:pPr>
              <w:spacing w:before="60" w:after="60"/>
              <w:ind w:left="-114" w:right="-108" w:firstLine="4"/>
              <w:jc w:val="center"/>
              <w:rPr>
                <w:rFonts w:ascii="Times New Roman" w:hAnsi="Times New Roman"/>
                <w:lang w:val="uz-Cyrl-UZ"/>
              </w:rPr>
            </w:pPr>
          </w:p>
          <w:p w14:paraId="5397591A" w14:textId="77777777" w:rsidR="00F14A45" w:rsidRPr="00D917D0" w:rsidRDefault="00F14A45" w:rsidP="00143E37">
            <w:pPr>
              <w:spacing w:before="60" w:after="60"/>
              <w:ind w:left="-114" w:right="-108" w:firstLine="4"/>
              <w:jc w:val="center"/>
              <w:rPr>
                <w:rFonts w:ascii="Times New Roman" w:hAnsi="Times New Roman"/>
                <w:lang w:val="uz-Cyrl-UZ"/>
              </w:rPr>
            </w:pPr>
          </w:p>
          <w:p w14:paraId="354FC0D1" w14:textId="77777777" w:rsidR="00F14A45" w:rsidRPr="00D917D0" w:rsidRDefault="00F14A45" w:rsidP="00143E37">
            <w:pPr>
              <w:spacing w:before="60" w:after="60"/>
              <w:ind w:left="-114" w:right="-108" w:firstLine="4"/>
              <w:jc w:val="center"/>
              <w:rPr>
                <w:rFonts w:ascii="Times New Roman" w:hAnsi="Times New Roman"/>
                <w:lang w:val="uz-Cyrl-UZ"/>
              </w:rPr>
            </w:pPr>
          </w:p>
          <w:p w14:paraId="02BF2201" w14:textId="33E6E779" w:rsidR="00F14A45" w:rsidRPr="00D917D0" w:rsidRDefault="00F14A45" w:rsidP="00143E37">
            <w:pPr>
              <w:spacing w:before="60" w:after="60"/>
              <w:ind w:left="-114" w:right="-108" w:firstLine="4"/>
              <w:jc w:val="center"/>
              <w:rPr>
                <w:rFonts w:ascii="Times New Roman" w:hAnsi="Times New Roman"/>
              </w:rPr>
            </w:pPr>
            <w:r w:rsidRPr="00D917D0">
              <w:rPr>
                <w:rFonts w:ascii="Times New Roman" w:hAnsi="Times New Roman"/>
              </w:rPr>
              <w:t xml:space="preserve">        </w:t>
            </w:r>
          </w:p>
        </w:tc>
        <w:tc>
          <w:tcPr>
            <w:tcW w:w="284" w:type="dxa"/>
          </w:tcPr>
          <w:p w14:paraId="798826F3" w14:textId="77777777" w:rsidR="00143E37" w:rsidRPr="00D917D0" w:rsidRDefault="00143E37" w:rsidP="00143E37">
            <w:pPr>
              <w:spacing w:before="60" w:after="60"/>
              <w:rPr>
                <w:rFonts w:ascii="Times New Roman" w:hAnsi="Times New Roman"/>
                <w:lang w:val="uz-Cyrl-UZ"/>
              </w:rPr>
            </w:pPr>
          </w:p>
        </w:tc>
        <w:tc>
          <w:tcPr>
            <w:tcW w:w="5987" w:type="dxa"/>
          </w:tcPr>
          <w:p w14:paraId="774B2705" w14:textId="0BD963BC" w:rsidR="00F14A45" w:rsidRPr="00D917D0" w:rsidRDefault="00AA2494" w:rsidP="00F6702D">
            <w:pPr>
              <w:spacing w:before="60" w:after="60"/>
              <w:jc w:val="both"/>
              <w:rPr>
                <w:rFonts w:ascii="Times New Roman" w:hAnsi="Times New Roman"/>
                <w:lang w:val="uz-Cyrl-UZ"/>
              </w:rPr>
            </w:pP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g‘olib</w:t>
            </w:r>
            <w:r w:rsidR="00143E37" w:rsidRPr="00D917D0">
              <w:rPr>
                <w:rFonts w:ascii="Times New Roman" w:hAnsi="Times New Roman"/>
                <w:lang w:val="uz-Cyrl-UZ"/>
              </w:rPr>
              <w:t xml:space="preserve"> </w:t>
            </w:r>
            <w:r w:rsidRPr="00D917D0">
              <w:rPr>
                <w:rFonts w:ascii="Times New Roman" w:hAnsi="Times New Roman"/>
                <w:lang w:val="uz-Cyrl-UZ"/>
              </w:rPr>
              <w:t>bo‘lgan</w:t>
            </w:r>
            <w:r w:rsidR="00143E37" w:rsidRPr="00D917D0">
              <w:rPr>
                <w:rFonts w:ascii="Times New Roman" w:hAnsi="Times New Roman"/>
                <w:lang w:val="uz-Cyrl-UZ"/>
              </w:rPr>
              <w:t xml:space="preserve"> </w:t>
            </w:r>
            <w:r w:rsidRPr="00D917D0">
              <w:rPr>
                <w:rFonts w:ascii="Times New Roman" w:hAnsi="Times New Roman"/>
                <w:lang w:val="uz-Cyrl-UZ"/>
              </w:rPr>
              <w:t>taklif</w:t>
            </w:r>
            <w:r w:rsidR="00143E37" w:rsidRPr="00D917D0">
              <w:rPr>
                <w:rFonts w:ascii="Times New Roman" w:hAnsi="Times New Roman"/>
                <w:lang w:val="uz-Cyrl-UZ"/>
              </w:rPr>
              <w:t xml:space="preserve"> </w:t>
            </w:r>
            <w:r w:rsidRPr="00D917D0">
              <w:rPr>
                <w:rFonts w:ascii="Times New Roman" w:hAnsi="Times New Roman"/>
                <w:lang w:val="uz-Cyrl-UZ"/>
              </w:rPr>
              <w:t>akseptiga</w:t>
            </w:r>
            <w:r w:rsidR="00143E37" w:rsidRPr="00D917D0">
              <w:rPr>
                <w:rFonts w:ascii="Times New Roman" w:hAnsi="Times New Roman"/>
                <w:lang w:val="uz-Cyrl-UZ"/>
              </w:rPr>
              <w:t xml:space="preserve"> </w:t>
            </w:r>
            <w:r w:rsidRPr="00D917D0">
              <w:rPr>
                <w:rFonts w:ascii="Times New Roman" w:hAnsi="Times New Roman"/>
                <w:lang w:val="uz-Cyrl-UZ"/>
              </w:rPr>
              <w:t>qadar</w:t>
            </w:r>
            <w:r w:rsidR="00143E37" w:rsidRPr="00D917D0">
              <w:rPr>
                <w:rFonts w:ascii="Times New Roman" w:hAnsi="Times New Roman"/>
                <w:lang w:val="uz-Cyrl-UZ"/>
              </w:rPr>
              <w:t xml:space="preserve"> </w:t>
            </w:r>
            <w:r w:rsidRPr="00D917D0">
              <w:rPr>
                <w:rFonts w:ascii="Times New Roman" w:hAnsi="Times New Roman"/>
                <w:lang w:val="uz-Cyrl-UZ"/>
              </w:rPr>
              <w:t>istalgan</w:t>
            </w:r>
            <w:r w:rsidR="00143E37" w:rsidRPr="00D917D0">
              <w:rPr>
                <w:rFonts w:ascii="Times New Roman" w:hAnsi="Times New Roman"/>
                <w:lang w:val="uz-Cyrl-UZ"/>
              </w:rPr>
              <w:t xml:space="preserve"> </w:t>
            </w:r>
            <w:r w:rsidRPr="00D917D0">
              <w:rPr>
                <w:rFonts w:ascii="Times New Roman" w:hAnsi="Times New Roman"/>
                <w:lang w:val="uz-Cyrl-UZ"/>
              </w:rPr>
              <w:t>vaqtda</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xaridini</w:t>
            </w:r>
            <w:r w:rsidR="00143E37" w:rsidRPr="00D917D0">
              <w:rPr>
                <w:rFonts w:ascii="Times New Roman" w:hAnsi="Times New Roman"/>
                <w:lang w:val="uz-Cyrl-UZ"/>
              </w:rPr>
              <w:t xml:space="preserve"> </w:t>
            </w:r>
            <w:r w:rsidRPr="00D917D0">
              <w:rPr>
                <w:rFonts w:ascii="Times New Roman" w:hAnsi="Times New Roman"/>
                <w:lang w:val="uz-Cyrl-UZ"/>
              </w:rPr>
              <w:t>bekor</w:t>
            </w:r>
            <w:r w:rsidR="00143E37" w:rsidRPr="00D917D0">
              <w:rPr>
                <w:rFonts w:ascii="Times New Roman" w:hAnsi="Times New Roman"/>
                <w:lang w:val="uz-Cyrl-UZ"/>
              </w:rPr>
              <w:t xml:space="preserve"> </w:t>
            </w:r>
            <w:r w:rsidRPr="00D917D0">
              <w:rPr>
                <w:rFonts w:ascii="Times New Roman" w:hAnsi="Times New Roman"/>
                <w:lang w:val="uz-Cyrl-UZ"/>
              </w:rPr>
              <w:t>qilish</w:t>
            </w:r>
            <w:r w:rsidR="00143E37" w:rsidRPr="00D917D0">
              <w:rPr>
                <w:rFonts w:ascii="Times New Roman" w:hAnsi="Times New Roman"/>
                <w:lang w:val="uz-Cyrl-UZ"/>
              </w:rPr>
              <w:t xml:space="preserve"> </w:t>
            </w:r>
            <w:r w:rsidRPr="00D917D0">
              <w:rPr>
                <w:rFonts w:ascii="Times New Roman" w:hAnsi="Times New Roman"/>
                <w:lang w:val="uz-Cyrl-UZ"/>
              </w:rPr>
              <w:t>huquqiga</w:t>
            </w:r>
            <w:r w:rsidR="00143E37" w:rsidRPr="00D917D0">
              <w:rPr>
                <w:rFonts w:ascii="Times New Roman" w:hAnsi="Times New Roman"/>
                <w:lang w:val="uz-Cyrl-UZ"/>
              </w:rPr>
              <w:t xml:space="preserve"> </w:t>
            </w:r>
            <w:r w:rsidRPr="00D917D0">
              <w:rPr>
                <w:rFonts w:ascii="Times New Roman" w:hAnsi="Times New Roman"/>
                <w:lang w:val="uz-Cyrl-UZ"/>
              </w:rPr>
              <w:t>ega</w:t>
            </w:r>
            <w:r w:rsidR="00143E37" w:rsidRPr="00D917D0">
              <w:rPr>
                <w:rFonts w:ascii="Times New Roman" w:hAnsi="Times New Roman"/>
                <w:lang w:val="uz-Cyrl-UZ"/>
              </w:rPr>
              <w:t xml:space="preserve">. </w:t>
            </w:r>
            <w:r w:rsidRPr="00D917D0">
              <w:rPr>
                <w:rFonts w:ascii="Times New Roman" w:hAnsi="Times New Roman"/>
                <w:lang w:val="uz-Cyrl-UZ"/>
              </w:rPr>
              <w:t>Davlat</w:t>
            </w:r>
            <w:r w:rsidR="00143E37" w:rsidRPr="00D917D0">
              <w:rPr>
                <w:rFonts w:ascii="Times New Roman" w:hAnsi="Times New Roman"/>
                <w:lang w:val="uz-Cyrl-UZ"/>
              </w:rPr>
              <w:t xml:space="preserve"> </w:t>
            </w:r>
            <w:r w:rsidRPr="00D917D0">
              <w:rPr>
                <w:rFonts w:ascii="Times New Roman" w:hAnsi="Times New Roman"/>
                <w:lang w:val="uz-Cyrl-UZ"/>
              </w:rPr>
              <w:t>xaridi</w:t>
            </w:r>
            <w:r w:rsidR="00143E37" w:rsidRPr="00D917D0">
              <w:rPr>
                <w:rFonts w:ascii="Times New Roman" w:hAnsi="Times New Roman"/>
                <w:lang w:val="uz-Cyrl-UZ"/>
              </w:rPr>
              <w:t xml:space="preserve"> </w:t>
            </w:r>
            <w:r w:rsidRPr="00D917D0">
              <w:rPr>
                <w:rFonts w:ascii="Times New Roman" w:hAnsi="Times New Roman"/>
                <w:lang w:val="uz-Cyrl-UZ"/>
              </w:rPr>
              <w:t>bekor</w:t>
            </w:r>
            <w:r w:rsidR="00143E37" w:rsidRPr="00D917D0">
              <w:rPr>
                <w:rFonts w:ascii="Times New Roman" w:hAnsi="Times New Roman"/>
                <w:lang w:val="uz-Cyrl-UZ"/>
              </w:rPr>
              <w:t xml:space="preserve"> </w:t>
            </w:r>
            <w:r w:rsidRPr="00D917D0">
              <w:rPr>
                <w:rFonts w:ascii="Times New Roman" w:hAnsi="Times New Roman"/>
                <w:lang w:val="uz-Cyrl-UZ"/>
              </w:rPr>
              <w:t>qilingan</w:t>
            </w:r>
            <w:r w:rsidR="00143E37" w:rsidRPr="00D917D0">
              <w:rPr>
                <w:rFonts w:ascii="Times New Roman" w:hAnsi="Times New Roman"/>
                <w:lang w:val="uz-Cyrl-UZ"/>
              </w:rPr>
              <w:t xml:space="preserve"> </w:t>
            </w:r>
            <w:r w:rsidRPr="00D917D0">
              <w:rPr>
                <w:rFonts w:ascii="Times New Roman" w:hAnsi="Times New Roman"/>
                <w:lang w:val="uz-Cyrl-UZ"/>
              </w:rPr>
              <w:t>taqdirda</w:t>
            </w:r>
            <w:r w:rsidR="00143E37" w:rsidRPr="00D917D0">
              <w:rPr>
                <w:rFonts w:ascii="Times New Roman" w:hAnsi="Times New Roman"/>
                <w:lang w:val="uz-Cyrl-UZ"/>
              </w:rPr>
              <w:t xml:space="preserve"> </w:t>
            </w:r>
            <w:r w:rsidRPr="00D917D0">
              <w:rPr>
                <w:rFonts w:ascii="Times New Roman" w:hAnsi="Times New Roman"/>
                <w:lang w:val="uz-Cyrl-UZ"/>
              </w:rPr>
              <w:t>Buyurtmachi</w:t>
            </w:r>
            <w:r w:rsidR="00143E37" w:rsidRPr="00D917D0">
              <w:rPr>
                <w:rFonts w:ascii="Times New Roman" w:hAnsi="Times New Roman"/>
                <w:lang w:val="uz-Cyrl-UZ"/>
              </w:rPr>
              <w:t xml:space="preserve"> </w:t>
            </w:r>
            <w:r w:rsidRPr="00D917D0">
              <w:rPr>
                <w:rFonts w:ascii="Times New Roman" w:hAnsi="Times New Roman"/>
                <w:lang w:val="uz-Cyrl-UZ"/>
              </w:rPr>
              <w:t>bunday</w:t>
            </w:r>
            <w:r w:rsidR="00143E37" w:rsidRPr="00D917D0">
              <w:rPr>
                <w:rFonts w:ascii="Times New Roman" w:hAnsi="Times New Roman"/>
                <w:lang w:val="uz-Cyrl-UZ"/>
              </w:rPr>
              <w:t xml:space="preserve"> </w:t>
            </w:r>
            <w:r w:rsidRPr="00D917D0">
              <w:rPr>
                <w:rFonts w:ascii="Times New Roman" w:hAnsi="Times New Roman"/>
                <w:lang w:val="uz-Cyrl-UZ"/>
              </w:rPr>
              <w:t>qaror</w:t>
            </w:r>
            <w:r w:rsidR="00143E37" w:rsidRPr="00D917D0">
              <w:rPr>
                <w:rFonts w:ascii="Times New Roman" w:hAnsi="Times New Roman"/>
                <w:lang w:val="uz-Cyrl-UZ"/>
              </w:rPr>
              <w:t xml:space="preserve"> </w:t>
            </w:r>
            <w:r w:rsidRPr="00D917D0">
              <w:rPr>
                <w:rFonts w:ascii="Times New Roman" w:hAnsi="Times New Roman"/>
                <w:lang w:val="uz-Cyrl-UZ"/>
              </w:rPr>
              <w:t>qabul</w:t>
            </w:r>
            <w:r w:rsidR="00143E37" w:rsidRPr="00D917D0">
              <w:rPr>
                <w:rFonts w:ascii="Times New Roman" w:hAnsi="Times New Roman"/>
                <w:lang w:val="uz-Cyrl-UZ"/>
              </w:rPr>
              <w:t xml:space="preserve"> </w:t>
            </w:r>
            <w:r w:rsidRPr="00D917D0">
              <w:rPr>
                <w:rFonts w:ascii="Times New Roman" w:hAnsi="Times New Roman"/>
                <w:lang w:val="uz-Cyrl-UZ"/>
              </w:rPr>
              <w:t>qilingandan</w:t>
            </w:r>
            <w:r w:rsidR="00143E37" w:rsidRPr="00D917D0">
              <w:rPr>
                <w:rFonts w:ascii="Times New Roman" w:hAnsi="Times New Roman"/>
                <w:lang w:val="uz-Cyrl-UZ"/>
              </w:rPr>
              <w:t xml:space="preserve"> </w:t>
            </w:r>
            <w:r w:rsidRPr="00D917D0">
              <w:rPr>
                <w:rFonts w:ascii="Times New Roman" w:hAnsi="Times New Roman"/>
                <w:lang w:val="uz-Cyrl-UZ"/>
              </w:rPr>
              <w:t>keyin</w:t>
            </w:r>
            <w:r w:rsidR="00143E37" w:rsidRPr="00D917D0">
              <w:rPr>
                <w:rFonts w:ascii="Times New Roman" w:hAnsi="Times New Roman"/>
                <w:lang w:val="uz-Cyrl-UZ"/>
              </w:rPr>
              <w:t xml:space="preserve"> </w:t>
            </w:r>
            <w:r w:rsidRPr="00D917D0">
              <w:rPr>
                <w:rFonts w:ascii="Times New Roman" w:hAnsi="Times New Roman"/>
                <w:lang w:val="uz-Cyrl-UZ"/>
              </w:rPr>
              <w:t>uch</w:t>
            </w:r>
            <w:r w:rsidR="00143E37" w:rsidRPr="00D917D0">
              <w:rPr>
                <w:rFonts w:ascii="Times New Roman" w:hAnsi="Times New Roman"/>
                <w:lang w:val="uz-Cyrl-UZ"/>
              </w:rPr>
              <w:t xml:space="preserve"> </w:t>
            </w:r>
            <w:r w:rsidRPr="00D917D0">
              <w:rPr>
                <w:rFonts w:ascii="Times New Roman" w:hAnsi="Times New Roman"/>
                <w:lang w:val="uz-Cyrl-UZ"/>
              </w:rPr>
              <w:t>ish</w:t>
            </w:r>
            <w:r w:rsidR="00143E37" w:rsidRPr="00D917D0">
              <w:rPr>
                <w:rFonts w:ascii="Times New Roman" w:hAnsi="Times New Roman"/>
                <w:lang w:val="uz-Cyrl-UZ"/>
              </w:rPr>
              <w:t xml:space="preserve"> </w:t>
            </w:r>
            <w:r w:rsidRPr="00D917D0">
              <w:rPr>
                <w:rFonts w:ascii="Times New Roman" w:hAnsi="Times New Roman"/>
                <w:lang w:val="uz-Cyrl-UZ"/>
              </w:rPr>
              <w:t>kuni</w:t>
            </w:r>
            <w:r w:rsidR="00143E37" w:rsidRPr="00D917D0">
              <w:rPr>
                <w:rFonts w:ascii="Times New Roman" w:hAnsi="Times New Roman"/>
                <w:lang w:val="uz-Cyrl-UZ"/>
              </w:rPr>
              <w:t xml:space="preserve"> </w:t>
            </w:r>
            <w:r w:rsidRPr="00D917D0">
              <w:rPr>
                <w:rFonts w:ascii="Times New Roman" w:hAnsi="Times New Roman"/>
                <w:lang w:val="uz-Cyrl-UZ"/>
              </w:rPr>
              <w:t>ichida</w:t>
            </w:r>
            <w:r w:rsidR="00143E37" w:rsidRPr="00D917D0">
              <w:rPr>
                <w:rFonts w:ascii="Times New Roman" w:hAnsi="Times New Roman"/>
                <w:lang w:val="uz-Cyrl-UZ"/>
              </w:rPr>
              <w:t xml:space="preserve"> </w:t>
            </w:r>
            <w:r w:rsidRPr="00D917D0">
              <w:rPr>
                <w:rFonts w:ascii="Times New Roman" w:hAnsi="Times New Roman"/>
                <w:lang w:val="uz-Cyrl-UZ"/>
              </w:rPr>
              <w:t>elektron</w:t>
            </w:r>
            <w:r w:rsidR="00143E37" w:rsidRPr="00D917D0">
              <w:rPr>
                <w:rFonts w:ascii="Times New Roman" w:hAnsi="Times New Roman"/>
                <w:lang w:val="uz-Cyrl-UZ"/>
              </w:rPr>
              <w:t xml:space="preserve"> </w:t>
            </w:r>
            <w:r w:rsidRPr="00D917D0">
              <w:rPr>
                <w:rFonts w:ascii="Times New Roman" w:hAnsi="Times New Roman"/>
                <w:lang w:val="uz-Cyrl-UZ"/>
              </w:rPr>
              <w:t>tizim</w:t>
            </w:r>
            <w:r w:rsidR="00143E37" w:rsidRPr="00D917D0">
              <w:rPr>
                <w:rFonts w:ascii="Times New Roman" w:hAnsi="Times New Roman"/>
                <w:lang w:val="uz-Cyrl-UZ"/>
              </w:rPr>
              <w:t xml:space="preserve"> </w:t>
            </w:r>
            <w:r w:rsidRPr="00D917D0">
              <w:rPr>
                <w:rFonts w:ascii="Times New Roman" w:hAnsi="Times New Roman"/>
                <w:lang w:val="uz-Cyrl-UZ"/>
              </w:rPr>
              <w:t>orqali</w:t>
            </w:r>
            <w:r w:rsidR="00143E37" w:rsidRPr="00D917D0">
              <w:rPr>
                <w:rFonts w:ascii="Times New Roman" w:hAnsi="Times New Roman"/>
                <w:lang w:val="uz-Cyrl-UZ"/>
              </w:rPr>
              <w:t xml:space="preserve"> </w:t>
            </w:r>
            <w:r w:rsidRPr="00D917D0">
              <w:rPr>
                <w:rFonts w:ascii="Times New Roman" w:hAnsi="Times New Roman"/>
                <w:lang w:val="uz-Cyrl-UZ"/>
              </w:rPr>
              <w:t>maxsus</w:t>
            </w:r>
            <w:r w:rsidR="00143E37" w:rsidRPr="00D917D0">
              <w:rPr>
                <w:rFonts w:ascii="Times New Roman" w:hAnsi="Times New Roman"/>
                <w:lang w:val="uz-Cyrl-UZ"/>
              </w:rPr>
              <w:t xml:space="preserve"> </w:t>
            </w:r>
            <w:r w:rsidRPr="00D917D0">
              <w:rPr>
                <w:rFonts w:ascii="Times New Roman" w:hAnsi="Times New Roman"/>
                <w:lang w:val="uz-Cyrl-UZ"/>
              </w:rPr>
              <w:t>axborot</w:t>
            </w:r>
            <w:r w:rsidR="00143E37" w:rsidRPr="00D917D0">
              <w:rPr>
                <w:rFonts w:ascii="Times New Roman" w:hAnsi="Times New Roman"/>
                <w:lang w:val="uz-Cyrl-UZ"/>
              </w:rPr>
              <w:t xml:space="preserve"> </w:t>
            </w:r>
            <w:r w:rsidRPr="00D917D0">
              <w:rPr>
                <w:rFonts w:ascii="Times New Roman" w:hAnsi="Times New Roman"/>
                <w:lang w:val="uz-Cyrl-UZ"/>
              </w:rPr>
              <w:t>portalida</w:t>
            </w:r>
            <w:r w:rsidR="00143E37" w:rsidRPr="00D917D0">
              <w:rPr>
                <w:rFonts w:ascii="Times New Roman" w:hAnsi="Times New Roman"/>
                <w:lang w:val="uz-Cyrl-UZ"/>
              </w:rPr>
              <w:t xml:space="preserve"> </w:t>
            </w:r>
            <w:r w:rsidRPr="00D917D0">
              <w:rPr>
                <w:rFonts w:ascii="Times New Roman" w:hAnsi="Times New Roman"/>
                <w:lang w:val="uz-Cyrl-UZ"/>
              </w:rPr>
              <w:t>mazkur</w:t>
            </w:r>
            <w:r w:rsidR="00143E37" w:rsidRPr="00D917D0">
              <w:rPr>
                <w:rFonts w:ascii="Times New Roman" w:hAnsi="Times New Roman"/>
                <w:lang w:val="uz-Cyrl-UZ"/>
              </w:rPr>
              <w:t xml:space="preserve"> </w:t>
            </w:r>
            <w:r w:rsidRPr="00D917D0">
              <w:rPr>
                <w:rFonts w:ascii="Times New Roman" w:hAnsi="Times New Roman"/>
                <w:lang w:val="uz-Cyrl-UZ"/>
              </w:rPr>
              <w:t>qarorning</w:t>
            </w:r>
            <w:r w:rsidR="00143E37" w:rsidRPr="00D917D0">
              <w:rPr>
                <w:rFonts w:ascii="Times New Roman" w:hAnsi="Times New Roman"/>
                <w:lang w:val="uz-Cyrl-UZ"/>
              </w:rPr>
              <w:t xml:space="preserve"> </w:t>
            </w:r>
            <w:r w:rsidRPr="00D917D0">
              <w:rPr>
                <w:rFonts w:ascii="Times New Roman" w:hAnsi="Times New Roman"/>
                <w:lang w:val="uz-Cyrl-UZ"/>
              </w:rPr>
              <w:t>asoslantirilgan</w:t>
            </w:r>
            <w:r w:rsidR="00143E37" w:rsidRPr="00D917D0">
              <w:rPr>
                <w:rFonts w:ascii="Times New Roman" w:hAnsi="Times New Roman"/>
                <w:lang w:val="uz-Cyrl-UZ"/>
              </w:rPr>
              <w:t xml:space="preserve"> </w:t>
            </w:r>
            <w:r w:rsidRPr="00D917D0">
              <w:rPr>
                <w:rFonts w:ascii="Times New Roman" w:hAnsi="Times New Roman"/>
                <w:lang w:val="uz-Cyrl-UZ"/>
              </w:rPr>
              <w:t>sabablarini</w:t>
            </w:r>
            <w:r w:rsidR="00143E37" w:rsidRPr="00D917D0">
              <w:rPr>
                <w:rFonts w:ascii="Times New Roman" w:hAnsi="Times New Roman"/>
                <w:lang w:val="uz-Cyrl-UZ"/>
              </w:rPr>
              <w:t xml:space="preserve"> </w:t>
            </w:r>
            <w:r w:rsidRPr="00D917D0">
              <w:rPr>
                <w:rFonts w:ascii="Times New Roman" w:hAnsi="Times New Roman"/>
                <w:lang w:val="uz-Cyrl-UZ"/>
              </w:rPr>
              <w:t>e’lon</w:t>
            </w:r>
            <w:r w:rsidR="00143E37" w:rsidRPr="00D917D0">
              <w:rPr>
                <w:rFonts w:ascii="Times New Roman" w:hAnsi="Times New Roman"/>
                <w:lang w:val="uz-Cyrl-UZ"/>
              </w:rPr>
              <w:t xml:space="preserve"> </w:t>
            </w:r>
            <w:r w:rsidRPr="00D917D0">
              <w:rPr>
                <w:rFonts w:ascii="Times New Roman" w:hAnsi="Times New Roman"/>
                <w:lang w:val="uz-Cyrl-UZ"/>
              </w:rPr>
              <w:t>qiladi</w:t>
            </w:r>
            <w:r w:rsidR="00143E37" w:rsidRPr="00D917D0">
              <w:rPr>
                <w:rFonts w:ascii="Times New Roman" w:hAnsi="Times New Roman"/>
                <w:lang w:val="uz-Cyrl-UZ"/>
              </w:rPr>
              <w:t>.</w:t>
            </w:r>
          </w:p>
        </w:tc>
      </w:tr>
      <w:tr w:rsidR="00EF33FF" w:rsidRPr="0094416C" w14:paraId="459F2431" w14:textId="77777777" w:rsidTr="00DD39BF">
        <w:tc>
          <w:tcPr>
            <w:tcW w:w="567" w:type="dxa"/>
          </w:tcPr>
          <w:p w14:paraId="38BAAC2B" w14:textId="77777777" w:rsidR="00EF33FF" w:rsidRPr="00D917D0" w:rsidRDefault="00EF33FF" w:rsidP="00EF33FF">
            <w:pPr>
              <w:spacing w:before="60" w:after="60"/>
              <w:jc w:val="center"/>
              <w:rPr>
                <w:rFonts w:ascii="Times New Roman" w:hAnsi="Times New Roman"/>
                <w:b/>
                <w:lang w:val="uz-Cyrl-UZ"/>
              </w:rPr>
            </w:pPr>
            <w:r w:rsidRPr="00D917D0">
              <w:rPr>
                <w:rFonts w:ascii="Times New Roman" w:hAnsi="Times New Roman"/>
                <w:b/>
                <w:lang w:val="uz-Cyrl-UZ"/>
              </w:rPr>
              <w:t>11</w:t>
            </w:r>
          </w:p>
        </w:tc>
        <w:tc>
          <w:tcPr>
            <w:tcW w:w="2552" w:type="dxa"/>
          </w:tcPr>
          <w:p w14:paraId="6C6BB4F3" w14:textId="06836A08" w:rsidR="00EF33FF" w:rsidRPr="00D917D0" w:rsidRDefault="00EF33FF" w:rsidP="00EF33FF">
            <w:pPr>
              <w:spacing w:before="60" w:after="60"/>
              <w:rPr>
                <w:rFonts w:ascii="Times New Roman" w:hAnsi="Times New Roman"/>
                <w:b/>
                <w:lang w:val="uz-Cyrl-UZ"/>
              </w:rPr>
            </w:pPr>
            <w:r w:rsidRPr="00D917D0">
              <w:rPr>
                <w:rFonts w:ascii="Times New Roman" w:hAnsi="Times New Roman"/>
                <w:b/>
                <w:lang w:val="uz-Cyrl-UZ"/>
              </w:rPr>
              <w:t>Tanlash natijalari bo‘yicha shartnoma tuzish</w:t>
            </w:r>
          </w:p>
          <w:p w14:paraId="7B09CB7B" w14:textId="77777777" w:rsidR="00EF33FF" w:rsidRPr="00D917D0" w:rsidRDefault="00EF33FF" w:rsidP="00EF33FF">
            <w:pPr>
              <w:spacing w:before="60" w:after="60"/>
              <w:rPr>
                <w:rFonts w:ascii="Times New Roman" w:hAnsi="Times New Roman"/>
                <w:b/>
                <w:lang w:val="uz-Cyrl-UZ"/>
              </w:rPr>
            </w:pPr>
          </w:p>
        </w:tc>
        <w:tc>
          <w:tcPr>
            <w:tcW w:w="709" w:type="dxa"/>
          </w:tcPr>
          <w:p w14:paraId="1CECD2FF" w14:textId="77777777" w:rsidR="00EF33FF" w:rsidRPr="00D917D0" w:rsidRDefault="00EF33FF" w:rsidP="00EF33FF">
            <w:pPr>
              <w:spacing w:before="60" w:after="60"/>
              <w:jc w:val="center"/>
              <w:rPr>
                <w:rFonts w:ascii="Times New Roman" w:hAnsi="Times New Roman"/>
                <w:lang w:val="uz-Cyrl-UZ"/>
              </w:rPr>
            </w:pPr>
            <w:r w:rsidRPr="00D917D0">
              <w:rPr>
                <w:rFonts w:ascii="Times New Roman" w:hAnsi="Times New Roman"/>
                <w:lang w:val="uz-Cyrl-UZ"/>
              </w:rPr>
              <w:t>11.1</w:t>
            </w:r>
          </w:p>
          <w:p w14:paraId="41D01B9B" w14:textId="0D018B07" w:rsidR="00EF33FF" w:rsidRPr="00D917D0" w:rsidRDefault="00EF33FF" w:rsidP="00EF33FF">
            <w:pPr>
              <w:spacing w:before="60" w:after="60"/>
              <w:jc w:val="center"/>
              <w:rPr>
                <w:rFonts w:ascii="Times New Roman" w:hAnsi="Times New Roman"/>
              </w:rPr>
            </w:pPr>
          </w:p>
        </w:tc>
        <w:tc>
          <w:tcPr>
            <w:tcW w:w="284" w:type="dxa"/>
          </w:tcPr>
          <w:p w14:paraId="67BFCEC4" w14:textId="77777777" w:rsidR="00EF33FF" w:rsidRPr="00D917D0" w:rsidRDefault="00EF33FF" w:rsidP="00EF33FF">
            <w:pPr>
              <w:spacing w:before="60" w:after="60"/>
              <w:rPr>
                <w:rFonts w:ascii="Times New Roman" w:hAnsi="Times New Roman"/>
                <w:lang w:val="uz-Cyrl-UZ"/>
              </w:rPr>
            </w:pPr>
          </w:p>
        </w:tc>
        <w:tc>
          <w:tcPr>
            <w:tcW w:w="5987" w:type="dxa"/>
          </w:tcPr>
          <w:p w14:paraId="02BA7174" w14:textId="27D5144F" w:rsidR="00EF33FF" w:rsidRPr="00D917D0" w:rsidRDefault="00EF33FF" w:rsidP="00EF33FF">
            <w:pPr>
              <w:spacing w:before="60" w:after="60"/>
              <w:jc w:val="both"/>
              <w:rPr>
                <w:rFonts w:ascii="Times New Roman" w:hAnsi="Times New Roman"/>
                <w:highlight w:val="yellow"/>
                <w:lang w:val="uz-Cyrl-UZ"/>
              </w:rPr>
            </w:pPr>
            <w:r w:rsidRPr="00D917D0">
              <w:rPr>
                <w:rFonts w:ascii="Times New Roman" w:hAnsi="Times New Roman"/>
                <w:lang w:val="uz-Cyrl-UZ"/>
              </w:rPr>
              <w:t>Tanlash natijalariga doir shartnoma tanlash bo‘yicha xarid qilish hujjatlarida va o‘zi bilan shartnoma tuzilayotgan tanlash ishtirokchisi tomonidan taqdim etilgan taklifda nazarda tutilgan shartlar asosida g‘olib aniqlangan vaqtdan boshlab o‘n ish kunidan kechiktirmasdan tuziladi.</w:t>
            </w:r>
          </w:p>
        </w:tc>
      </w:tr>
      <w:tr w:rsidR="00EF33FF" w:rsidRPr="0094416C" w14:paraId="24C80C3E" w14:textId="77777777" w:rsidTr="00DD39BF">
        <w:tc>
          <w:tcPr>
            <w:tcW w:w="567" w:type="dxa"/>
          </w:tcPr>
          <w:p w14:paraId="7B4EDCBB" w14:textId="77777777" w:rsidR="00EF33FF" w:rsidRPr="00D917D0" w:rsidRDefault="00EF33FF" w:rsidP="00EF33FF">
            <w:pPr>
              <w:spacing w:before="60" w:after="60"/>
              <w:jc w:val="center"/>
              <w:rPr>
                <w:rFonts w:ascii="Times New Roman" w:hAnsi="Times New Roman"/>
                <w:b/>
                <w:lang w:val="uz-Cyrl-UZ"/>
              </w:rPr>
            </w:pPr>
          </w:p>
        </w:tc>
        <w:tc>
          <w:tcPr>
            <w:tcW w:w="2552" w:type="dxa"/>
          </w:tcPr>
          <w:p w14:paraId="1B76F3DD" w14:textId="77777777" w:rsidR="00EF33FF" w:rsidRPr="00D917D0" w:rsidRDefault="00EF33FF" w:rsidP="00EF33FF">
            <w:pPr>
              <w:spacing w:before="60" w:after="60"/>
              <w:rPr>
                <w:rFonts w:ascii="Times New Roman" w:hAnsi="Times New Roman"/>
                <w:b/>
                <w:lang w:val="uz-Cyrl-UZ"/>
              </w:rPr>
            </w:pPr>
          </w:p>
        </w:tc>
        <w:tc>
          <w:tcPr>
            <w:tcW w:w="709" w:type="dxa"/>
          </w:tcPr>
          <w:p w14:paraId="6A046761" w14:textId="77777777" w:rsidR="00EF33FF" w:rsidRPr="00D917D0" w:rsidRDefault="00EF33FF" w:rsidP="00EF33FF">
            <w:pPr>
              <w:spacing w:before="60" w:after="60"/>
              <w:jc w:val="center"/>
              <w:rPr>
                <w:rFonts w:ascii="Times New Roman" w:hAnsi="Times New Roman"/>
                <w:lang w:val="uz-Cyrl-UZ"/>
              </w:rPr>
            </w:pPr>
            <w:r w:rsidRPr="00D917D0">
              <w:rPr>
                <w:rFonts w:ascii="Times New Roman" w:hAnsi="Times New Roman"/>
                <w:lang w:val="uz-Cyrl-UZ"/>
              </w:rPr>
              <w:t>11.</w:t>
            </w:r>
            <w:r w:rsidRPr="00D917D0">
              <w:rPr>
                <w:rFonts w:ascii="Times New Roman" w:hAnsi="Times New Roman"/>
              </w:rPr>
              <w:t>2</w:t>
            </w:r>
          </w:p>
          <w:p w14:paraId="61506095" w14:textId="77777777" w:rsidR="00EF33FF" w:rsidRPr="00D917D0" w:rsidRDefault="00EF33FF" w:rsidP="00EF33FF">
            <w:pPr>
              <w:rPr>
                <w:rFonts w:ascii="Times New Roman" w:hAnsi="Times New Roman"/>
              </w:rPr>
            </w:pPr>
          </w:p>
          <w:p w14:paraId="3D761790" w14:textId="7F77AB08" w:rsidR="00EF33FF" w:rsidRPr="00D917D0" w:rsidRDefault="00EF33FF" w:rsidP="00EF33FF">
            <w:pPr>
              <w:rPr>
                <w:rFonts w:ascii="Times New Roman" w:hAnsi="Times New Roman"/>
              </w:rPr>
            </w:pPr>
            <w:r w:rsidRPr="00D917D0">
              <w:rPr>
                <w:rFonts w:ascii="Times New Roman" w:hAnsi="Times New Roman"/>
              </w:rPr>
              <w:t>11.3</w:t>
            </w:r>
          </w:p>
        </w:tc>
        <w:tc>
          <w:tcPr>
            <w:tcW w:w="284" w:type="dxa"/>
          </w:tcPr>
          <w:p w14:paraId="7672C494" w14:textId="77777777" w:rsidR="00EF33FF" w:rsidRPr="00D917D0" w:rsidRDefault="00EF33FF" w:rsidP="00EF33FF">
            <w:pPr>
              <w:spacing w:before="60" w:after="60"/>
              <w:rPr>
                <w:rFonts w:ascii="Times New Roman" w:hAnsi="Times New Roman"/>
                <w:lang w:val="uz-Cyrl-UZ"/>
              </w:rPr>
            </w:pPr>
          </w:p>
        </w:tc>
        <w:tc>
          <w:tcPr>
            <w:tcW w:w="5987" w:type="dxa"/>
          </w:tcPr>
          <w:p w14:paraId="1A50C89A" w14:textId="77777777" w:rsidR="00EF33FF" w:rsidRPr="00D917D0" w:rsidRDefault="00EF33FF" w:rsidP="00EF33FF">
            <w:pPr>
              <w:spacing w:before="60" w:after="60"/>
              <w:jc w:val="both"/>
              <w:rPr>
                <w:rFonts w:ascii="Times New Roman" w:hAnsi="Times New Roman"/>
                <w:lang w:val="uz-Cyrl-UZ"/>
              </w:rPr>
            </w:pPr>
            <w:r w:rsidRPr="00D917D0">
              <w:rPr>
                <w:rFonts w:ascii="Times New Roman" w:hAnsi="Times New Roman"/>
                <w:lang w:val="uz-Cyrl-UZ"/>
              </w:rPr>
              <w:t xml:space="preserve">G‘olib shartnoma tuzishni rad etgan taqdirda, unga zakalat summasi qaytarib berilmaydi. </w:t>
            </w:r>
          </w:p>
          <w:p w14:paraId="282C6DD0" w14:textId="77777777" w:rsidR="00EF33FF" w:rsidRPr="00D917D0" w:rsidRDefault="00EF33FF" w:rsidP="00EF33FF">
            <w:pPr>
              <w:spacing w:before="60" w:after="60"/>
              <w:jc w:val="both"/>
              <w:rPr>
                <w:rFonts w:ascii="Times New Roman" w:hAnsi="Times New Roman"/>
                <w:lang w:val="uz-Cyrl-UZ"/>
              </w:rPr>
            </w:pPr>
            <w:r w:rsidRPr="00D917D0">
              <w:rPr>
                <w:rFonts w:ascii="Times New Roman" w:hAnsi="Times New Roman"/>
                <w:lang w:val="uz-Cyrl-UZ"/>
              </w:rPr>
              <w:t>Agar xarid komissiyasi tomonidan zaxiradagi g‘olib aniqlangan bo‘lsa, shartnoma tuzish va unga doir majburiyatlarni bajarish huquqi zaxiradagi g‘olibga o‘tadi. Bunda zaxiradagi g‘olib g‘olib tomonidan taklif etilgan narx bo‘yicha (bundan zaxiradagi g‘olib taklif etgan narx g‘olib tomonidan taklif etilgan narxdan past bo‘lgan hollar mustasno) shartnoma tuzadi yoki shartnoma tuzishni rad etishi mumkin.</w:t>
            </w:r>
          </w:p>
          <w:p w14:paraId="2BEC56BB" w14:textId="4B7D86B0" w:rsidR="00EF33FF" w:rsidRPr="00D917D0" w:rsidRDefault="00EF33FF" w:rsidP="00EF33FF">
            <w:pPr>
              <w:spacing w:before="60" w:after="60"/>
              <w:jc w:val="both"/>
              <w:rPr>
                <w:rFonts w:ascii="Times New Roman" w:hAnsi="Times New Roman"/>
                <w:highlight w:val="yellow"/>
                <w:lang w:val="uz-Cyrl-UZ"/>
              </w:rPr>
            </w:pPr>
            <w:r w:rsidRPr="00D917D0">
              <w:rPr>
                <w:rFonts w:ascii="Times New Roman" w:hAnsi="Times New Roman"/>
                <w:lang w:val="uz-Cyrl-UZ"/>
              </w:rPr>
              <w:lastRenderedPageBreak/>
              <w:t>Agar xarid komissiyasi tomonidan zaxiradagi g‘olib aniqlanmagan bo‘lsa yoki zaxiradagi g‘olib shartnoma tuzishni rad etgan bo‘lsa, davlat buyurtmachisi Qonun talablariga muvofiq davlat buyurtmachisi yangi tanlash o‘tkazadi.</w:t>
            </w:r>
          </w:p>
        </w:tc>
      </w:tr>
    </w:tbl>
    <w:p w14:paraId="7364A225" w14:textId="6B90106C" w:rsidR="00413A4D" w:rsidRPr="00D917D0" w:rsidRDefault="00413A4D" w:rsidP="00A42F30">
      <w:pPr>
        <w:jc w:val="right"/>
        <w:rPr>
          <w:rFonts w:ascii="Times New Roman" w:hAnsi="Times New Roman"/>
          <w:i/>
          <w:lang w:val="uz-Cyrl-UZ"/>
        </w:rPr>
      </w:pPr>
    </w:p>
    <w:p w14:paraId="10D2FE9E" w14:textId="77777777" w:rsidR="00413A4D" w:rsidRPr="00D917D0" w:rsidRDefault="00413A4D">
      <w:pPr>
        <w:rPr>
          <w:rFonts w:ascii="Times New Roman" w:hAnsi="Times New Roman"/>
          <w:i/>
          <w:lang w:val="uz-Cyrl-UZ"/>
        </w:rPr>
      </w:pPr>
      <w:r w:rsidRPr="00D917D0">
        <w:rPr>
          <w:rFonts w:ascii="Times New Roman" w:hAnsi="Times New Roman"/>
          <w:i/>
          <w:lang w:val="uz-Cyrl-UZ"/>
        </w:rPr>
        <w:br w:type="page"/>
      </w:r>
    </w:p>
    <w:p w14:paraId="5B3E4334" w14:textId="27080262" w:rsidR="007B2885" w:rsidRPr="00D917D0" w:rsidRDefault="00477779" w:rsidP="007B2885">
      <w:pPr>
        <w:jc w:val="right"/>
        <w:rPr>
          <w:rFonts w:ascii="Times New Roman" w:hAnsi="Times New Roman"/>
          <w:b/>
          <w:i/>
          <w:lang w:val="uz-Cyrl-UZ"/>
        </w:rPr>
      </w:pPr>
      <w:r w:rsidRPr="00D917D0">
        <w:rPr>
          <w:rFonts w:ascii="Times New Roman" w:hAnsi="Times New Roman"/>
          <w:b/>
          <w:i/>
          <w:u w:val="single"/>
          <w:lang w:val="uz-Cyrl-UZ"/>
        </w:rPr>
        <w:lastRenderedPageBreak/>
        <w:t>1-</w:t>
      </w:r>
      <w:r w:rsidR="00AA2494" w:rsidRPr="00D917D0">
        <w:rPr>
          <w:rFonts w:ascii="Times New Roman" w:hAnsi="Times New Roman"/>
          <w:b/>
          <w:i/>
          <w:u w:val="single"/>
          <w:lang w:val="uz-Cyrl-UZ"/>
        </w:rPr>
        <w:t>ilova</w:t>
      </w:r>
      <w:r w:rsidR="00A81CC6" w:rsidRPr="00D917D0">
        <w:rPr>
          <w:rFonts w:ascii="Times New Roman" w:hAnsi="Times New Roman"/>
          <w:b/>
          <w:i/>
          <w:lang w:val="uz-Cyrl-UZ"/>
        </w:rPr>
        <w:t xml:space="preserve">  (1-2-</w:t>
      </w:r>
      <w:r w:rsidR="00A574D0" w:rsidRPr="00D917D0">
        <w:rPr>
          <w:rFonts w:ascii="Times New Roman" w:hAnsi="Times New Roman"/>
          <w:b/>
          <w:i/>
          <w:lang w:val="uz-Cyrl-UZ"/>
        </w:rPr>
        <w:t>3-</w:t>
      </w:r>
      <w:r w:rsidR="00AA2494" w:rsidRPr="00D917D0">
        <w:rPr>
          <w:rFonts w:ascii="Times New Roman" w:hAnsi="Times New Roman"/>
          <w:b/>
          <w:i/>
          <w:lang w:val="uz-Cyrl-UZ"/>
        </w:rPr>
        <w:t>son</w:t>
      </w:r>
      <w:r w:rsidR="00A81CC6" w:rsidRPr="00D917D0">
        <w:rPr>
          <w:rFonts w:ascii="Times New Roman" w:hAnsi="Times New Roman"/>
          <w:b/>
          <w:i/>
          <w:lang w:val="uz-Cyrl-UZ"/>
        </w:rPr>
        <w:t xml:space="preserve"> </w:t>
      </w:r>
      <w:r w:rsidR="00AA2494" w:rsidRPr="00D917D0">
        <w:rPr>
          <w:rFonts w:ascii="Times New Roman" w:hAnsi="Times New Roman"/>
          <w:b/>
          <w:i/>
          <w:lang w:val="uz-Cyrl-UZ"/>
        </w:rPr>
        <w:t>shakllar</w:t>
      </w:r>
      <w:r w:rsidR="00A81CC6" w:rsidRPr="00D917D0">
        <w:rPr>
          <w:rFonts w:ascii="Times New Roman" w:hAnsi="Times New Roman"/>
          <w:b/>
          <w:i/>
          <w:lang w:val="uz-Cyrl-UZ"/>
        </w:rPr>
        <w:t>)</w:t>
      </w:r>
    </w:p>
    <w:p w14:paraId="658552C3" w14:textId="658EFDB5" w:rsidR="007B2885" w:rsidRPr="00D917D0" w:rsidRDefault="007B2885" w:rsidP="0070794E">
      <w:pPr>
        <w:jc w:val="right"/>
        <w:rPr>
          <w:rFonts w:ascii="Times New Roman" w:hAnsi="Times New Roman"/>
        </w:rPr>
      </w:pPr>
      <w:r w:rsidRPr="00D917D0">
        <w:rPr>
          <w:rFonts w:ascii="Times New Roman" w:hAnsi="Times New Roman"/>
          <w:b/>
          <w:i/>
          <w:lang w:val="uz-Cyrl-UZ"/>
        </w:rPr>
        <w:br/>
      </w:r>
    </w:p>
    <w:p w14:paraId="45261A0E" w14:textId="1C5363C2" w:rsidR="00A42F30" w:rsidRPr="00D917D0" w:rsidRDefault="0070794E" w:rsidP="00A42F30">
      <w:pPr>
        <w:jc w:val="right"/>
        <w:rPr>
          <w:rFonts w:ascii="Times New Roman" w:hAnsi="Times New Roman"/>
          <w:i/>
          <w:lang w:val="uz-Cyrl-UZ"/>
        </w:rPr>
      </w:pPr>
      <w:r w:rsidRPr="00D917D0">
        <w:rPr>
          <w:rFonts w:ascii="Times New Roman" w:hAnsi="Times New Roman"/>
          <w:i/>
          <w:lang w:val="uz-Cyrl-UZ"/>
        </w:rPr>
        <w:t>1</w:t>
      </w:r>
      <w:r w:rsidR="004F59F8" w:rsidRPr="00D917D0">
        <w:rPr>
          <w:rFonts w:ascii="Times New Roman" w:hAnsi="Times New Roman"/>
          <w:i/>
          <w:lang w:val="uz-Cyrl-UZ"/>
        </w:rPr>
        <w:t>-</w:t>
      </w:r>
      <w:r w:rsidR="00AA2494" w:rsidRPr="00D917D0">
        <w:rPr>
          <w:rFonts w:ascii="Times New Roman" w:hAnsi="Times New Roman"/>
          <w:i/>
          <w:lang w:val="uz-Cyrl-UZ"/>
        </w:rPr>
        <w:t>son</w:t>
      </w:r>
      <w:r w:rsidR="004F59F8" w:rsidRPr="00D917D0">
        <w:rPr>
          <w:rFonts w:ascii="Times New Roman" w:hAnsi="Times New Roman"/>
          <w:i/>
          <w:lang w:val="uz-Cyrl-UZ"/>
        </w:rPr>
        <w:t xml:space="preserve"> </w:t>
      </w:r>
      <w:r w:rsidR="00AA2494" w:rsidRPr="00D917D0">
        <w:rPr>
          <w:rFonts w:ascii="Times New Roman" w:hAnsi="Times New Roman"/>
          <w:i/>
          <w:lang w:val="uz-Cyrl-UZ"/>
        </w:rPr>
        <w:t>shakl</w:t>
      </w:r>
    </w:p>
    <w:p w14:paraId="61C2624D" w14:textId="77777777" w:rsidR="00A42F30" w:rsidRPr="00D917D0" w:rsidRDefault="00A42F30" w:rsidP="00A42F30">
      <w:pPr>
        <w:jc w:val="center"/>
        <w:rPr>
          <w:rFonts w:ascii="Times New Roman" w:hAnsi="Times New Roman"/>
          <w:i/>
          <w:lang w:val="uz-Cyrl-UZ"/>
        </w:rPr>
      </w:pPr>
    </w:p>
    <w:p w14:paraId="79420E4B" w14:textId="4A655492" w:rsidR="00A42F30" w:rsidRPr="00D917D0" w:rsidRDefault="00C859B5" w:rsidP="00A42F30">
      <w:pPr>
        <w:jc w:val="center"/>
        <w:rPr>
          <w:rFonts w:ascii="Times New Roman" w:hAnsi="Times New Roman"/>
          <w:i/>
          <w:lang w:val="uz-Cyrl-UZ"/>
        </w:rPr>
      </w:pPr>
      <w:r w:rsidRPr="00D917D0">
        <w:rPr>
          <w:rFonts w:ascii="Times New Roman" w:hAnsi="Times New Roman"/>
          <w:i/>
          <w:lang w:val="uz-Cyrl-UZ"/>
        </w:rPr>
        <w:t>ISHTIROKCHINING BLANKASIDA</w:t>
      </w:r>
    </w:p>
    <w:p w14:paraId="762B49C8" w14:textId="77777777" w:rsidR="00A42F30" w:rsidRPr="00D917D0" w:rsidRDefault="00A42F30" w:rsidP="00A42F30">
      <w:pPr>
        <w:rPr>
          <w:rFonts w:ascii="Times New Roman" w:hAnsi="Times New Roman"/>
          <w:i/>
          <w:lang w:val="uz-Cyrl-UZ"/>
        </w:rPr>
      </w:pPr>
    </w:p>
    <w:p w14:paraId="75BA6547" w14:textId="4037A97F" w:rsidR="00992E51" w:rsidRPr="00D917D0" w:rsidRDefault="00992E51" w:rsidP="00992E51">
      <w:pPr>
        <w:rPr>
          <w:rFonts w:ascii="Times New Roman" w:hAnsi="Times New Roman"/>
          <w:i/>
          <w:lang w:val="uz-Cyrl-UZ"/>
        </w:rPr>
      </w:pPr>
      <w:r w:rsidRPr="00D917D0">
        <w:rPr>
          <w:rFonts w:ascii="Times New Roman" w:hAnsi="Times New Roman"/>
          <w:i/>
          <w:lang w:val="uz-Cyrl-UZ"/>
        </w:rPr>
        <w:t>202</w:t>
      </w:r>
      <w:r w:rsidR="008E4774" w:rsidRPr="00D917D0">
        <w:rPr>
          <w:rFonts w:ascii="Times New Roman" w:hAnsi="Times New Roman"/>
          <w:i/>
        </w:rPr>
        <w:t>___</w:t>
      </w:r>
      <w:r w:rsidRPr="00D917D0">
        <w:rPr>
          <w:rFonts w:ascii="Times New Roman" w:hAnsi="Times New Roman"/>
          <w:i/>
          <w:lang w:val="uz-Cyrl-UZ"/>
        </w:rPr>
        <w:t xml:space="preserve"> </w:t>
      </w:r>
      <w:r w:rsidR="00AA2494" w:rsidRPr="00D917D0">
        <w:rPr>
          <w:rFonts w:ascii="Times New Roman" w:hAnsi="Times New Roman"/>
          <w:i/>
          <w:lang w:val="uz-Cyrl-UZ"/>
        </w:rPr>
        <w:t>yil</w:t>
      </w:r>
      <w:r w:rsidRPr="00D917D0">
        <w:rPr>
          <w:rFonts w:ascii="Times New Roman" w:hAnsi="Times New Roman"/>
          <w:i/>
          <w:lang w:val="uz-Cyrl-UZ"/>
        </w:rPr>
        <w:t xml:space="preserve"> _-____</w:t>
      </w:r>
      <w:r w:rsidR="00AA2494" w:rsidRPr="00D917D0">
        <w:rPr>
          <w:rFonts w:ascii="Times New Roman" w:hAnsi="Times New Roman"/>
          <w:i/>
          <w:lang w:val="uz-Cyrl-UZ"/>
        </w:rPr>
        <w:t>dagi</w:t>
      </w:r>
    </w:p>
    <w:p w14:paraId="0ACC5D17" w14:textId="61539EBA" w:rsidR="00992E51" w:rsidRPr="00D917D0" w:rsidRDefault="00992E51" w:rsidP="00992E51">
      <w:pPr>
        <w:rPr>
          <w:rFonts w:ascii="Times New Roman" w:hAnsi="Times New Roman"/>
          <w:i/>
          <w:lang w:val="uz-Cyrl-UZ"/>
        </w:rPr>
      </w:pPr>
      <w:r w:rsidRPr="00D917D0">
        <w:rPr>
          <w:rFonts w:ascii="Times New Roman" w:hAnsi="Times New Roman"/>
          <w:i/>
          <w:lang w:val="uz-Cyrl-UZ"/>
        </w:rPr>
        <w:t>_________-</w:t>
      </w:r>
      <w:r w:rsidR="00AA2494" w:rsidRPr="00D917D0">
        <w:rPr>
          <w:rFonts w:ascii="Times New Roman" w:hAnsi="Times New Roman"/>
          <w:i/>
          <w:lang w:val="uz-Cyrl-UZ"/>
        </w:rPr>
        <w:t>son</w:t>
      </w:r>
    </w:p>
    <w:p w14:paraId="5D1BFE6A" w14:textId="77777777" w:rsidR="00992E51" w:rsidRPr="00D917D0" w:rsidRDefault="00992E51" w:rsidP="00992E51">
      <w:pPr>
        <w:rPr>
          <w:rFonts w:ascii="Times New Roman" w:hAnsi="Times New Roman"/>
          <w:lang w:val="uz-Cyrl-UZ"/>
        </w:rPr>
      </w:pPr>
    </w:p>
    <w:p w14:paraId="15FC1827" w14:textId="7CFF2F70" w:rsidR="00992E51" w:rsidRPr="00D917D0" w:rsidRDefault="00AA2494" w:rsidP="00992E51">
      <w:pPr>
        <w:pStyle w:val="affe"/>
        <w:ind w:left="6237" w:right="-108" w:firstLine="75"/>
        <w:jc w:val="center"/>
        <w:rPr>
          <w:rFonts w:ascii="Times New Roman" w:hAnsi="Times New Roman" w:cs="Times New Roman"/>
          <w:b/>
          <w:bCs/>
          <w:sz w:val="24"/>
          <w:szCs w:val="24"/>
          <w:lang w:val="en-US"/>
        </w:rPr>
      </w:pPr>
      <w:r w:rsidRPr="00D917D0">
        <w:rPr>
          <w:rFonts w:ascii="Times New Roman" w:hAnsi="Times New Roman" w:cs="Times New Roman"/>
          <w:b/>
          <w:bCs/>
          <w:sz w:val="24"/>
          <w:szCs w:val="24"/>
          <w:lang w:val="uz-Cyrl-UZ"/>
        </w:rPr>
        <w:t>Xarid</w:t>
      </w:r>
      <w:r w:rsidR="00992E51" w:rsidRPr="00D917D0">
        <w:rPr>
          <w:rFonts w:ascii="Times New Roman" w:hAnsi="Times New Roman" w:cs="Times New Roman"/>
          <w:b/>
          <w:bCs/>
          <w:sz w:val="24"/>
          <w:szCs w:val="24"/>
          <w:lang w:val="uz-Cyrl-UZ"/>
        </w:rPr>
        <w:t xml:space="preserve"> </w:t>
      </w:r>
      <w:r w:rsidRPr="00D917D0">
        <w:rPr>
          <w:rFonts w:ascii="Times New Roman" w:hAnsi="Times New Roman" w:cs="Times New Roman"/>
          <w:b/>
          <w:bCs/>
          <w:sz w:val="24"/>
          <w:szCs w:val="24"/>
          <w:lang w:val="uz-Cyrl-UZ"/>
        </w:rPr>
        <w:t>komissiyasi</w:t>
      </w:r>
      <w:r w:rsidRPr="00D917D0">
        <w:rPr>
          <w:rFonts w:ascii="Times New Roman" w:hAnsi="Times New Roman" w:cs="Times New Roman"/>
          <w:b/>
          <w:bCs/>
          <w:sz w:val="24"/>
          <w:szCs w:val="24"/>
          <w:lang w:val="en-US"/>
        </w:rPr>
        <w:t>ga</w:t>
      </w:r>
    </w:p>
    <w:p w14:paraId="03375C60" w14:textId="77777777" w:rsidR="00A42F30" w:rsidRPr="00D917D0" w:rsidRDefault="00A42F30" w:rsidP="00A42F30">
      <w:pPr>
        <w:jc w:val="center"/>
        <w:rPr>
          <w:rFonts w:ascii="Times New Roman" w:hAnsi="Times New Roman"/>
          <w:i/>
          <w:lang w:val="uz-Cyrl-UZ"/>
        </w:rPr>
      </w:pPr>
    </w:p>
    <w:p w14:paraId="7DDF77EF" w14:textId="77777777" w:rsidR="00A42F30" w:rsidRPr="00D917D0" w:rsidRDefault="00A42F30" w:rsidP="00A42F30">
      <w:pPr>
        <w:jc w:val="center"/>
        <w:rPr>
          <w:rFonts w:ascii="Times New Roman" w:hAnsi="Times New Roman"/>
          <w:i/>
          <w:lang w:val="uz-Cyrl-UZ"/>
        </w:rPr>
      </w:pPr>
    </w:p>
    <w:p w14:paraId="0108FA5A" w14:textId="77777777" w:rsidR="00A42F30" w:rsidRPr="00D917D0" w:rsidRDefault="00A42F30" w:rsidP="00A42F30">
      <w:pPr>
        <w:rPr>
          <w:rFonts w:ascii="Times New Roman" w:hAnsi="Times New Roman"/>
          <w:lang w:val="uz-Cyrl-UZ"/>
        </w:rPr>
      </w:pPr>
    </w:p>
    <w:p w14:paraId="5078EFBD" w14:textId="78FC6B63" w:rsidR="00A42F30" w:rsidRPr="00D917D0" w:rsidRDefault="00AA2494" w:rsidP="00A42F30">
      <w:pPr>
        <w:jc w:val="center"/>
        <w:rPr>
          <w:rFonts w:ascii="Times New Roman" w:hAnsi="Times New Roman"/>
          <w:lang w:val="uz-Cyrl-UZ"/>
        </w:rPr>
      </w:pPr>
      <w:r w:rsidRPr="00D917D0">
        <w:rPr>
          <w:rFonts w:ascii="Times New Roman" w:hAnsi="Times New Roman"/>
          <w:lang w:val="uz-Cyrl-UZ"/>
        </w:rPr>
        <w:t>KAFOLAT</w:t>
      </w:r>
      <w:r w:rsidR="00992E51" w:rsidRPr="00D917D0">
        <w:rPr>
          <w:rFonts w:ascii="Times New Roman" w:hAnsi="Times New Roman"/>
          <w:lang w:val="uz-Cyrl-UZ"/>
        </w:rPr>
        <w:t xml:space="preserve"> </w:t>
      </w:r>
      <w:r w:rsidRPr="00D917D0">
        <w:rPr>
          <w:rFonts w:ascii="Times New Roman" w:hAnsi="Times New Roman"/>
          <w:lang w:val="uz-Cyrl-UZ"/>
        </w:rPr>
        <w:t>XATI</w:t>
      </w:r>
    </w:p>
    <w:p w14:paraId="4A920379" w14:textId="77777777" w:rsidR="00A42F30" w:rsidRPr="00D917D0" w:rsidRDefault="00A42F30" w:rsidP="00A42F30">
      <w:pPr>
        <w:jc w:val="center"/>
        <w:rPr>
          <w:rFonts w:ascii="Times New Roman" w:hAnsi="Times New Roman"/>
          <w:lang w:val="uz-Cyrl-UZ"/>
        </w:rPr>
      </w:pPr>
    </w:p>
    <w:p w14:paraId="5E9C07C8" w14:textId="77777777" w:rsidR="00A42F30" w:rsidRPr="00D917D0" w:rsidRDefault="00A42F30" w:rsidP="00A42F30">
      <w:pPr>
        <w:jc w:val="center"/>
        <w:rPr>
          <w:rFonts w:ascii="Times New Roman" w:hAnsi="Times New Roman"/>
          <w:lang w:val="uz-Cyrl-UZ"/>
        </w:rPr>
      </w:pPr>
    </w:p>
    <w:p w14:paraId="22E360CB" w14:textId="77777777" w:rsidR="00A42F30" w:rsidRPr="00D917D0" w:rsidRDefault="00A42F30" w:rsidP="00A42F30">
      <w:pPr>
        <w:rPr>
          <w:rFonts w:ascii="Times New Roman" w:hAnsi="Times New Roman"/>
          <w:lang w:val="uz-Cyrl-UZ"/>
        </w:rPr>
      </w:pPr>
    </w:p>
    <w:p w14:paraId="27CC339F" w14:textId="5839E228" w:rsidR="000F0FC8" w:rsidRPr="00D917D0" w:rsidRDefault="00AA2494" w:rsidP="000F0FC8">
      <w:pPr>
        <w:ind w:firstLine="708"/>
        <w:rPr>
          <w:rFonts w:ascii="Times New Roman" w:hAnsi="Times New Roman"/>
          <w:lang w:val="uz-Cyrl-UZ"/>
        </w:rPr>
      </w:pPr>
      <w:r w:rsidRPr="00D917D0">
        <w:rPr>
          <w:rFonts w:ascii="Times New Roman" w:hAnsi="Times New Roman"/>
          <w:lang w:val="uz-Cyrl-UZ"/>
        </w:rPr>
        <w:t>Ushbu</w:t>
      </w:r>
      <w:r w:rsidR="000F0FC8" w:rsidRPr="00D917D0">
        <w:rPr>
          <w:rFonts w:ascii="Times New Roman" w:hAnsi="Times New Roman"/>
          <w:lang w:val="uz-Cyrl-UZ"/>
        </w:rPr>
        <w:t xml:space="preserve"> </w:t>
      </w:r>
      <w:r w:rsidRPr="00D917D0">
        <w:rPr>
          <w:rFonts w:ascii="Times New Roman" w:hAnsi="Times New Roman"/>
          <w:lang w:val="uz-Cyrl-UZ"/>
        </w:rPr>
        <w:t>xat</w:t>
      </w:r>
      <w:r w:rsidR="000F0FC8" w:rsidRPr="00D917D0">
        <w:rPr>
          <w:rFonts w:ascii="Times New Roman" w:hAnsi="Times New Roman"/>
          <w:lang w:val="uz-Cyrl-UZ"/>
        </w:rPr>
        <w:t xml:space="preserve"> </w:t>
      </w:r>
      <w:r w:rsidRPr="00D917D0">
        <w:rPr>
          <w:rFonts w:ascii="Times New Roman" w:hAnsi="Times New Roman"/>
          <w:lang w:val="uz-Cyrl-UZ"/>
        </w:rPr>
        <w:t>bilan</w:t>
      </w:r>
      <w:r w:rsidR="000F0FC8" w:rsidRPr="00D917D0">
        <w:rPr>
          <w:rFonts w:ascii="Times New Roman" w:hAnsi="Times New Roman"/>
          <w:lang w:val="uz-Cyrl-UZ"/>
        </w:rPr>
        <w:t xml:space="preserve"> __________________________ </w:t>
      </w:r>
    </w:p>
    <w:p w14:paraId="5FE51F52" w14:textId="36BA7DED" w:rsidR="000F0FC8" w:rsidRPr="00D917D0" w:rsidRDefault="000F0FC8" w:rsidP="000F0FC8">
      <w:pPr>
        <w:ind w:firstLine="708"/>
        <w:rPr>
          <w:rFonts w:ascii="Times New Roman" w:hAnsi="Times New Roman"/>
          <w:i/>
          <w:lang w:val="uz-Cyrl-UZ"/>
        </w:rPr>
      </w:pPr>
      <w:r w:rsidRPr="00D917D0">
        <w:rPr>
          <w:rFonts w:ascii="Times New Roman" w:hAnsi="Times New Roman"/>
          <w:lang w:val="uz-Cyrl-UZ"/>
        </w:rPr>
        <w:tab/>
      </w:r>
      <w:r w:rsidRPr="00D917D0">
        <w:rPr>
          <w:rFonts w:ascii="Times New Roman" w:hAnsi="Times New Roman"/>
          <w:lang w:val="uz-Cyrl-UZ"/>
        </w:rPr>
        <w:tab/>
      </w:r>
      <w:r w:rsidRPr="00D917D0">
        <w:rPr>
          <w:rFonts w:ascii="Times New Roman" w:hAnsi="Times New Roman"/>
          <w:lang w:val="uz-Cyrl-UZ"/>
        </w:rPr>
        <w:tab/>
      </w:r>
      <w:r w:rsidR="00A574D0" w:rsidRPr="00D917D0">
        <w:rPr>
          <w:rFonts w:ascii="Times New Roman" w:hAnsi="Times New Roman"/>
          <w:lang w:val="uz-Cyrl-UZ"/>
        </w:rPr>
        <w:tab/>
      </w:r>
      <w:r w:rsidRPr="00D917D0">
        <w:rPr>
          <w:rFonts w:ascii="Times New Roman" w:hAnsi="Times New Roman"/>
          <w:i/>
          <w:lang w:val="uz-Cyrl-UZ"/>
        </w:rPr>
        <w:t>(</w:t>
      </w:r>
      <w:r w:rsidR="00AA2494" w:rsidRPr="00D917D0">
        <w:rPr>
          <w:rFonts w:ascii="Times New Roman" w:hAnsi="Times New Roman"/>
          <w:i/>
          <w:lang w:val="uz-Cyrl-UZ"/>
        </w:rPr>
        <w:t>ishtirokchi</w:t>
      </w:r>
      <w:r w:rsidRPr="00D917D0">
        <w:rPr>
          <w:rFonts w:ascii="Times New Roman" w:hAnsi="Times New Roman"/>
          <w:i/>
          <w:lang w:val="uz-Cyrl-UZ"/>
        </w:rPr>
        <w:t xml:space="preserve"> </w:t>
      </w:r>
      <w:r w:rsidR="00AA2494" w:rsidRPr="00D917D0">
        <w:rPr>
          <w:rFonts w:ascii="Times New Roman" w:hAnsi="Times New Roman"/>
          <w:i/>
          <w:lang w:val="uz-Cyrl-UZ"/>
        </w:rPr>
        <w:t>nomi</w:t>
      </w:r>
      <w:r w:rsidRPr="00D917D0">
        <w:rPr>
          <w:rFonts w:ascii="Times New Roman" w:hAnsi="Times New Roman"/>
          <w:i/>
          <w:lang w:val="uz-Cyrl-UZ"/>
        </w:rPr>
        <w:t>)</w:t>
      </w:r>
    </w:p>
    <w:p w14:paraId="73EF6E58" w14:textId="189CFF40" w:rsidR="000F0FC8" w:rsidRPr="00D917D0" w:rsidRDefault="000F0FC8" w:rsidP="000F0FC8">
      <w:pPr>
        <w:spacing w:before="40" w:after="40"/>
        <w:jc w:val="both"/>
        <w:rPr>
          <w:rFonts w:ascii="Times New Roman" w:hAnsi="Times New Roman"/>
          <w:lang w:val="uz-Cyrl-UZ"/>
        </w:rPr>
      </w:pPr>
      <w:r w:rsidRPr="00D917D0">
        <w:rPr>
          <w:rFonts w:ascii="Times New Roman" w:hAnsi="Times New Roman"/>
          <w:lang w:val="uz-Cyrl-UZ"/>
        </w:rPr>
        <w:t>- </w:t>
      </w:r>
      <w:r w:rsidR="00AA2494" w:rsidRPr="00D917D0">
        <w:rPr>
          <w:rFonts w:ascii="Times New Roman" w:hAnsi="Times New Roman"/>
          <w:lang w:val="uz-Cyrl-UZ"/>
        </w:rPr>
        <w:t>Qayta</w:t>
      </w:r>
      <w:r w:rsidRPr="00D917D0">
        <w:rPr>
          <w:rFonts w:ascii="Times New Roman" w:hAnsi="Times New Roman"/>
          <w:lang w:val="uz-Cyrl-UZ"/>
        </w:rPr>
        <w:t xml:space="preserve"> </w:t>
      </w:r>
      <w:r w:rsidR="00AA2494" w:rsidRPr="00D917D0">
        <w:rPr>
          <w:rFonts w:ascii="Times New Roman" w:hAnsi="Times New Roman"/>
          <w:lang w:val="uz-Cyrl-UZ"/>
        </w:rPr>
        <w:t>tashkil</w:t>
      </w:r>
      <w:r w:rsidRPr="00D917D0">
        <w:rPr>
          <w:rFonts w:ascii="Times New Roman" w:hAnsi="Times New Roman"/>
          <w:lang w:val="uz-Cyrl-UZ"/>
        </w:rPr>
        <w:t xml:space="preserve"> </w:t>
      </w:r>
      <w:r w:rsidR="00AA2494" w:rsidRPr="00D917D0">
        <w:rPr>
          <w:rFonts w:ascii="Times New Roman" w:hAnsi="Times New Roman"/>
          <w:lang w:val="uz-Cyrl-UZ"/>
        </w:rPr>
        <w:t>etish</w:t>
      </w:r>
      <w:r w:rsidRPr="00D917D0">
        <w:rPr>
          <w:rFonts w:ascii="Times New Roman" w:hAnsi="Times New Roman"/>
          <w:lang w:val="uz-Cyrl-UZ"/>
        </w:rPr>
        <w:t xml:space="preserve">, </w:t>
      </w:r>
      <w:r w:rsidR="00AA2494" w:rsidRPr="00D917D0">
        <w:rPr>
          <w:rFonts w:ascii="Times New Roman" w:hAnsi="Times New Roman"/>
          <w:lang w:val="uz-Cyrl-UZ"/>
        </w:rPr>
        <w:t>tugatish</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o‘ziga</w:t>
      </w:r>
      <w:r w:rsidRPr="00D917D0">
        <w:rPr>
          <w:rFonts w:ascii="Times New Roman" w:hAnsi="Times New Roman"/>
          <w:lang w:val="uz-Cyrl-UZ"/>
        </w:rPr>
        <w:t xml:space="preserve"> </w:t>
      </w:r>
      <w:r w:rsidR="00AA2494" w:rsidRPr="00D917D0">
        <w:rPr>
          <w:rFonts w:ascii="Times New Roman" w:hAnsi="Times New Roman"/>
          <w:lang w:val="uz-Cyrl-UZ"/>
        </w:rPr>
        <w:t>nisbatan</w:t>
      </w:r>
      <w:r w:rsidRPr="00D917D0">
        <w:rPr>
          <w:rFonts w:ascii="Times New Roman" w:hAnsi="Times New Roman"/>
          <w:lang w:val="uz-Cyrl-UZ"/>
        </w:rPr>
        <w:t xml:space="preserve"> </w:t>
      </w:r>
      <w:r w:rsidR="00AA2494" w:rsidRPr="00D917D0">
        <w:rPr>
          <w:rFonts w:ascii="Times New Roman" w:hAnsi="Times New Roman"/>
          <w:lang w:val="uz-Cyrl-UZ"/>
        </w:rPr>
        <w:t>joriy</w:t>
      </w:r>
      <w:r w:rsidRPr="00D917D0">
        <w:rPr>
          <w:rFonts w:ascii="Times New Roman" w:hAnsi="Times New Roman"/>
          <w:lang w:val="uz-Cyrl-UZ"/>
        </w:rPr>
        <w:t xml:space="preserve"> </w:t>
      </w:r>
      <w:r w:rsidR="00AA2494" w:rsidRPr="00D917D0">
        <w:rPr>
          <w:rFonts w:ascii="Times New Roman" w:hAnsi="Times New Roman"/>
          <w:lang w:val="uz-Cyrl-UZ"/>
        </w:rPr>
        <w:t>etilgan</w:t>
      </w:r>
      <w:r w:rsidRPr="00D917D0">
        <w:rPr>
          <w:rFonts w:ascii="Times New Roman" w:hAnsi="Times New Roman"/>
          <w:lang w:val="uz-Cyrl-UZ"/>
        </w:rPr>
        <w:t xml:space="preserve"> </w:t>
      </w:r>
      <w:r w:rsidR="00AA2494" w:rsidRPr="00D917D0">
        <w:rPr>
          <w:rFonts w:ascii="Times New Roman" w:hAnsi="Times New Roman"/>
          <w:lang w:val="uz-Cyrl-UZ"/>
        </w:rPr>
        <w:t>to‘lovga</w:t>
      </w:r>
      <w:r w:rsidRPr="00D917D0">
        <w:rPr>
          <w:rFonts w:ascii="Times New Roman" w:hAnsi="Times New Roman"/>
          <w:lang w:val="uz-Cyrl-UZ"/>
        </w:rPr>
        <w:t xml:space="preserve"> </w:t>
      </w:r>
      <w:r w:rsidR="00AA2494" w:rsidRPr="00D917D0">
        <w:rPr>
          <w:rFonts w:ascii="Times New Roman" w:hAnsi="Times New Roman"/>
          <w:lang w:val="uz-Cyrl-UZ"/>
        </w:rPr>
        <w:t>qobiliyatsizlik</w:t>
      </w:r>
      <w:r w:rsidRPr="00D917D0">
        <w:rPr>
          <w:rFonts w:ascii="Times New Roman" w:hAnsi="Times New Roman"/>
          <w:lang w:val="uz-Cyrl-UZ"/>
        </w:rPr>
        <w:t xml:space="preserve"> </w:t>
      </w:r>
      <w:r w:rsidR="00AA2494" w:rsidRPr="00D917D0">
        <w:rPr>
          <w:rFonts w:ascii="Times New Roman" w:hAnsi="Times New Roman"/>
          <w:lang w:val="uz-Cyrl-UZ"/>
        </w:rPr>
        <w:t>tartib</w:t>
      </w:r>
      <w:r w:rsidRPr="00D917D0">
        <w:rPr>
          <w:rFonts w:ascii="Times New Roman" w:hAnsi="Times New Roman"/>
          <w:lang w:val="uz-Cyrl-UZ"/>
        </w:rPr>
        <w:t>-</w:t>
      </w:r>
      <w:r w:rsidR="00AA2494" w:rsidRPr="00D917D0">
        <w:rPr>
          <w:rFonts w:ascii="Times New Roman" w:hAnsi="Times New Roman"/>
          <w:lang w:val="uz-Cyrl-UZ"/>
        </w:rPr>
        <w:t>taomillarining</w:t>
      </w:r>
      <w:r w:rsidRPr="00D917D0">
        <w:rPr>
          <w:rFonts w:ascii="Times New Roman" w:hAnsi="Times New Roman"/>
          <w:lang w:val="uz-Cyrl-UZ"/>
        </w:rPr>
        <w:t xml:space="preserve"> </w:t>
      </w:r>
      <w:r w:rsidR="00AA2494" w:rsidRPr="00D917D0">
        <w:rPr>
          <w:rFonts w:ascii="Times New Roman" w:hAnsi="Times New Roman"/>
          <w:lang w:val="uz-Cyrl-UZ"/>
        </w:rPr>
        <w:t>mavjud</w:t>
      </w:r>
      <w:r w:rsidRPr="00D917D0">
        <w:rPr>
          <w:rFonts w:ascii="Times New Roman" w:hAnsi="Times New Roman"/>
          <w:lang w:val="uz-Cyrl-UZ"/>
        </w:rPr>
        <w:t xml:space="preserve"> </w:t>
      </w:r>
      <w:r w:rsidR="00AA2494" w:rsidRPr="00D917D0">
        <w:rPr>
          <w:rFonts w:ascii="Times New Roman" w:hAnsi="Times New Roman"/>
          <w:lang w:val="uz-Cyrl-UZ"/>
        </w:rPr>
        <w:t>emasligi</w:t>
      </w:r>
      <w:r w:rsidRPr="00D917D0">
        <w:rPr>
          <w:rFonts w:ascii="Times New Roman" w:hAnsi="Times New Roman"/>
          <w:lang w:val="uz-Cyrl-UZ"/>
        </w:rPr>
        <w:t>;</w:t>
      </w:r>
    </w:p>
    <w:p w14:paraId="436912D7" w14:textId="15C00FD2" w:rsidR="000F0FC8" w:rsidRPr="00D917D0" w:rsidRDefault="000F0FC8" w:rsidP="000F0FC8">
      <w:pPr>
        <w:spacing w:before="40" w:after="40"/>
        <w:jc w:val="both"/>
        <w:rPr>
          <w:rFonts w:ascii="Times New Roman" w:hAnsi="Times New Roman"/>
          <w:lang w:val="uz-Cyrl-UZ"/>
        </w:rPr>
      </w:pPr>
      <w:r w:rsidRPr="00D917D0">
        <w:rPr>
          <w:rFonts w:ascii="Times New Roman" w:hAnsi="Times New Roman"/>
          <w:lang w:val="uz-Cyrl-UZ"/>
        </w:rPr>
        <w:t xml:space="preserve">- _____________ </w:t>
      </w:r>
      <w:r w:rsidRPr="00D917D0">
        <w:rPr>
          <w:rFonts w:ascii="Times New Roman" w:hAnsi="Times New Roman"/>
          <w:i/>
          <w:lang w:val="uz-Cyrl-UZ"/>
        </w:rPr>
        <w:t>(</w:t>
      </w:r>
      <w:r w:rsidR="00AA2494" w:rsidRPr="00D917D0">
        <w:rPr>
          <w:rFonts w:ascii="Times New Roman" w:hAnsi="Times New Roman"/>
          <w:i/>
          <w:lang w:val="uz-Cyrl-UZ"/>
        </w:rPr>
        <w:t>buyurtmachi</w:t>
      </w:r>
      <w:r w:rsidRPr="00D917D0">
        <w:rPr>
          <w:rFonts w:ascii="Times New Roman" w:hAnsi="Times New Roman"/>
          <w:i/>
          <w:lang w:val="uz-Cyrl-UZ"/>
        </w:rPr>
        <w:t xml:space="preserve"> </w:t>
      </w:r>
      <w:r w:rsidR="00AA2494" w:rsidRPr="00D917D0">
        <w:rPr>
          <w:rFonts w:ascii="Times New Roman" w:hAnsi="Times New Roman"/>
          <w:i/>
          <w:lang w:val="uz-Cyrl-UZ"/>
        </w:rPr>
        <w:t>nomi</w:t>
      </w:r>
      <w:r w:rsidRPr="00D917D0">
        <w:rPr>
          <w:rFonts w:ascii="Times New Roman" w:hAnsi="Times New Roman"/>
          <w:i/>
          <w:lang w:val="uz-Cyrl-UZ"/>
        </w:rPr>
        <w:t>)</w:t>
      </w:r>
      <w:r w:rsidRPr="00D917D0">
        <w:rPr>
          <w:rFonts w:ascii="Times New Roman" w:hAnsi="Times New Roman"/>
          <w:lang w:val="uz-Cyrl-UZ"/>
        </w:rPr>
        <w:t xml:space="preserve"> </w:t>
      </w:r>
      <w:r w:rsidR="00AA2494" w:rsidRPr="00D917D0">
        <w:rPr>
          <w:rFonts w:ascii="Times New Roman" w:hAnsi="Times New Roman"/>
          <w:lang w:val="uz-Cyrl-UZ"/>
        </w:rPr>
        <w:t>bilan</w:t>
      </w:r>
      <w:r w:rsidRPr="00D917D0">
        <w:rPr>
          <w:rFonts w:ascii="Times New Roman" w:hAnsi="Times New Roman"/>
          <w:lang w:val="uz-Cyrl-UZ"/>
        </w:rPr>
        <w:t xml:space="preserve"> </w:t>
      </w:r>
      <w:r w:rsidR="00AA2494" w:rsidRPr="00D917D0">
        <w:rPr>
          <w:rFonts w:ascii="Times New Roman" w:hAnsi="Times New Roman"/>
          <w:lang w:val="uz-Cyrl-UZ"/>
        </w:rPr>
        <w:t>sud</w:t>
      </w:r>
      <w:r w:rsidRPr="00D917D0">
        <w:rPr>
          <w:rFonts w:ascii="Times New Roman" w:hAnsi="Times New Roman"/>
          <w:lang w:val="uz-Cyrl-UZ"/>
        </w:rPr>
        <w:t xml:space="preserve"> </w:t>
      </w:r>
      <w:r w:rsidR="00AA2494" w:rsidRPr="00D917D0">
        <w:rPr>
          <w:rFonts w:ascii="Times New Roman" w:hAnsi="Times New Roman"/>
          <w:lang w:val="uz-Cyrl-UZ"/>
        </w:rPr>
        <w:t>yoki</w:t>
      </w:r>
      <w:r w:rsidRPr="00D917D0">
        <w:rPr>
          <w:rFonts w:ascii="Times New Roman" w:hAnsi="Times New Roman"/>
          <w:lang w:val="uz-Cyrl-UZ"/>
        </w:rPr>
        <w:t xml:space="preserve"> </w:t>
      </w:r>
      <w:r w:rsidR="00AA2494" w:rsidRPr="00D917D0">
        <w:rPr>
          <w:rFonts w:ascii="Times New Roman" w:hAnsi="Times New Roman"/>
          <w:lang w:val="uz-Cyrl-UZ"/>
        </w:rPr>
        <w:t>arbitraj</w:t>
      </w:r>
      <w:r w:rsidRPr="00D917D0">
        <w:rPr>
          <w:rFonts w:ascii="Times New Roman" w:hAnsi="Times New Roman"/>
          <w:lang w:val="uz-Cyrl-UZ"/>
        </w:rPr>
        <w:t xml:space="preserve"> </w:t>
      </w:r>
      <w:r w:rsidR="00AA2494" w:rsidRPr="00D917D0">
        <w:rPr>
          <w:rFonts w:ascii="Times New Roman" w:hAnsi="Times New Roman"/>
          <w:lang w:val="uz-Cyrl-UZ"/>
        </w:rPr>
        <w:t>muhokamasi</w:t>
      </w:r>
      <w:r w:rsidRPr="00D917D0">
        <w:rPr>
          <w:rFonts w:ascii="Times New Roman" w:hAnsi="Times New Roman"/>
          <w:lang w:val="uz-Cyrl-UZ"/>
        </w:rPr>
        <w:t xml:space="preserve"> </w:t>
      </w:r>
      <w:r w:rsidR="00AA2494" w:rsidRPr="00D917D0">
        <w:rPr>
          <w:rFonts w:ascii="Times New Roman" w:hAnsi="Times New Roman"/>
          <w:lang w:val="uz-Cyrl-UZ"/>
        </w:rPr>
        <w:t>holatida</w:t>
      </w:r>
      <w:r w:rsidRPr="00D917D0">
        <w:rPr>
          <w:rFonts w:ascii="Times New Roman" w:hAnsi="Times New Roman"/>
          <w:lang w:val="uz-Cyrl-UZ"/>
        </w:rPr>
        <w:t xml:space="preserve"> </w:t>
      </w:r>
      <w:r w:rsidR="00AA2494" w:rsidRPr="00D917D0">
        <w:rPr>
          <w:rFonts w:ascii="Times New Roman" w:hAnsi="Times New Roman"/>
          <w:lang w:val="uz-Cyrl-UZ"/>
        </w:rPr>
        <w:t>emasligini</w:t>
      </w:r>
      <w:r w:rsidRPr="00D917D0">
        <w:rPr>
          <w:rFonts w:ascii="Times New Roman" w:hAnsi="Times New Roman"/>
          <w:lang w:val="uz-Cyrl-UZ"/>
        </w:rPr>
        <w:t>;</w:t>
      </w:r>
    </w:p>
    <w:p w14:paraId="31049919" w14:textId="405CCC5E" w:rsidR="000F0FC8" w:rsidRPr="00D917D0" w:rsidRDefault="000F0FC8" w:rsidP="000F0FC8">
      <w:pPr>
        <w:spacing w:before="40" w:after="40"/>
        <w:jc w:val="both"/>
        <w:rPr>
          <w:rFonts w:ascii="Times New Roman" w:hAnsi="Times New Roman"/>
          <w:lang w:val="uz-Cyrl-UZ"/>
        </w:rPr>
      </w:pPr>
      <w:r w:rsidRPr="00D917D0">
        <w:rPr>
          <w:rFonts w:ascii="Times New Roman" w:hAnsi="Times New Roman"/>
          <w:lang w:val="uz-Cyrl-UZ"/>
        </w:rPr>
        <w:t xml:space="preserve">- ______________ </w:t>
      </w:r>
      <w:r w:rsidRPr="00D917D0">
        <w:rPr>
          <w:rFonts w:ascii="Times New Roman" w:hAnsi="Times New Roman"/>
          <w:i/>
          <w:lang w:val="uz-Cyrl-UZ"/>
        </w:rPr>
        <w:t>(</w:t>
      </w:r>
      <w:r w:rsidR="00AA2494" w:rsidRPr="00D917D0">
        <w:rPr>
          <w:rFonts w:ascii="Times New Roman" w:hAnsi="Times New Roman"/>
          <w:i/>
          <w:lang w:val="uz-Cyrl-UZ"/>
        </w:rPr>
        <w:t>buyurtmachi</w:t>
      </w:r>
      <w:r w:rsidRPr="00D917D0">
        <w:rPr>
          <w:rFonts w:ascii="Times New Roman" w:hAnsi="Times New Roman"/>
          <w:i/>
          <w:lang w:val="uz-Cyrl-UZ"/>
        </w:rPr>
        <w:t xml:space="preserve"> </w:t>
      </w:r>
      <w:r w:rsidR="00AA2494" w:rsidRPr="00D917D0">
        <w:rPr>
          <w:rFonts w:ascii="Times New Roman" w:hAnsi="Times New Roman"/>
          <w:i/>
          <w:lang w:val="uz-Cyrl-UZ"/>
        </w:rPr>
        <w:t>nomi</w:t>
      </w:r>
      <w:r w:rsidRPr="00D917D0">
        <w:rPr>
          <w:rFonts w:ascii="Times New Roman" w:hAnsi="Times New Roman"/>
          <w:i/>
          <w:lang w:val="uz-Cyrl-UZ"/>
        </w:rPr>
        <w:t>)</w:t>
      </w:r>
      <w:r w:rsidRPr="00D917D0">
        <w:rPr>
          <w:rFonts w:ascii="Times New Roman" w:hAnsi="Times New Roman"/>
          <w:lang w:val="uz-Cyrl-UZ"/>
        </w:rPr>
        <w:t xml:space="preserve"> </w:t>
      </w:r>
      <w:r w:rsidR="00AA2494" w:rsidRPr="00D917D0">
        <w:rPr>
          <w:rFonts w:ascii="Times New Roman" w:hAnsi="Times New Roman"/>
          <w:lang w:val="uz-Cyrl-UZ"/>
        </w:rPr>
        <w:t>bilan</w:t>
      </w:r>
      <w:r w:rsidRPr="00D917D0">
        <w:rPr>
          <w:rFonts w:ascii="Times New Roman" w:hAnsi="Times New Roman"/>
          <w:lang w:val="uz-Cyrl-UZ"/>
        </w:rPr>
        <w:t xml:space="preserve"> </w:t>
      </w:r>
      <w:r w:rsidR="00AA2494" w:rsidRPr="00D917D0">
        <w:rPr>
          <w:rFonts w:ascii="Times New Roman" w:hAnsi="Times New Roman"/>
          <w:lang w:val="uz-Cyrl-UZ"/>
        </w:rPr>
        <w:t>avval</w:t>
      </w:r>
      <w:r w:rsidRPr="00D917D0">
        <w:rPr>
          <w:rFonts w:ascii="Times New Roman" w:hAnsi="Times New Roman"/>
          <w:lang w:val="uz-Cyrl-UZ"/>
        </w:rPr>
        <w:t xml:space="preserve"> </w:t>
      </w:r>
      <w:r w:rsidR="00AA2494" w:rsidRPr="00D917D0">
        <w:rPr>
          <w:rFonts w:ascii="Times New Roman" w:hAnsi="Times New Roman"/>
          <w:lang w:val="uz-Cyrl-UZ"/>
        </w:rPr>
        <w:t>tuzilgan</w:t>
      </w:r>
      <w:r w:rsidRPr="00D917D0">
        <w:rPr>
          <w:rFonts w:ascii="Times New Roman" w:hAnsi="Times New Roman"/>
          <w:lang w:val="uz-Cyrl-UZ"/>
        </w:rPr>
        <w:t xml:space="preserve"> </w:t>
      </w:r>
      <w:r w:rsidR="00AA2494" w:rsidRPr="00D917D0">
        <w:rPr>
          <w:rFonts w:ascii="Times New Roman" w:hAnsi="Times New Roman"/>
          <w:lang w:val="uz-Cyrl-UZ"/>
        </w:rPr>
        <w:t>shartnomalar</w:t>
      </w:r>
      <w:r w:rsidRPr="00D917D0">
        <w:rPr>
          <w:rFonts w:ascii="Times New Roman" w:hAnsi="Times New Roman"/>
          <w:lang w:val="uz-Cyrl-UZ"/>
        </w:rPr>
        <w:t xml:space="preserve"> </w:t>
      </w:r>
      <w:r w:rsidR="00AA2494" w:rsidRPr="00D917D0">
        <w:rPr>
          <w:rFonts w:ascii="Times New Roman" w:hAnsi="Times New Roman"/>
          <w:lang w:val="uz-Cyrl-UZ"/>
        </w:rPr>
        <w:t>bo‘yicha</w:t>
      </w:r>
      <w:r w:rsidRPr="00D917D0">
        <w:rPr>
          <w:rFonts w:ascii="Times New Roman" w:hAnsi="Times New Roman"/>
          <w:lang w:val="uz-Cyrl-UZ"/>
        </w:rPr>
        <w:t xml:space="preserve"> </w:t>
      </w:r>
      <w:r w:rsidR="00AA2494" w:rsidRPr="00D917D0">
        <w:rPr>
          <w:rFonts w:ascii="Times New Roman" w:hAnsi="Times New Roman"/>
          <w:lang w:val="uz-Cyrl-UZ"/>
        </w:rPr>
        <w:t>lozim</w:t>
      </w:r>
      <w:r w:rsidRPr="00D917D0">
        <w:rPr>
          <w:rFonts w:ascii="Times New Roman" w:hAnsi="Times New Roman"/>
          <w:lang w:val="uz-Cyrl-UZ"/>
        </w:rPr>
        <w:t xml:space="preserve"> </w:t>
      </w:r>
      <w:r w:rsidR="00AA2494" w:rsidRPr="00D917D0">
        <w:rPr>
          <w:rFonts w:ascii="Times New Roman" w:hAnsi="Times New Roman"/>
          <w:lang w:val="uz-Cyrl-UZ"/>
        </w:rPr>
        <w:t>darajada</w:t>
      </w:r>
      <w:r w:rsidRPr="00D917D0">
        <w:rPr>
          <w:rFonts w:ascii="Times New Roman" w:hAnsi="Times New Roman"/>
          <w:lang w:val="uz-Cyrl-UZ"/>
        </w:rPr>
        <w:t xml:space="preserve"> </w:t>
      </w:r>
      <w:r w:rsidR="00AA2494" w:rsidRPr="00D917D0">
        <w:rPr>
          <w:rFonts w:ascii="Times New Roman" w:hAnsi="Times New Roman"/>
          <w:lang w:val="uz-Cyrl-UZ"/>
        </w:rPr>
        <w:t>bajarilmagan</w:t>
      </w:r>
      <w:r w:rsidRPr="00D917D0">
        <w:rPr>
          <w:rFonts w:ascii="Times New Roman" w:hAnsi="Times New Roman"/>
          <w:lang w:val="uz-Cyrl-UZ"/>
        </w:rPr>
        <w:t xml:space="preserve"> </w:t>
      </w:r>
      <w:r w:rsidR="00AA2494" w:rsidRPr="00D917D0">
        <w:rPr>
          <w:rFonts w:ascii="Times New Roman" w:hAnsi="Times New Roman"/>
          <w:lang w:val="uz-Cyrl-UZ"/>
        </w:rPr>
        <w:t>majburiyatlari</w:t>
      </w:r>
      <w:r w:rsidRPr="00D917D0">
        <w:rPr>
          <w:rFonts w:ascii="Times New Roman" w:hAnsi="Times New Roman"/>
          <w:lang w:val="uz-Cyrl-UZ"/>
        </w:rPr>
        <w:t xml:space="preserve"> </w:t>
      </w:r>
      <w:r w:rsidR="00AA2494" w:rsidRPr="00D917D0">
        <w:rPr>
          <w:rFonts w:ascii="Times New Roman" w:hAnsi="Times New Roman"/>
          <w:lang w:val="uz-Cyrl-UZ"/>
        </w:rPr>
        <w:t>yo‘qligini</w:t>
      </w:r>
      <w:r w:rsidRPr="00D917D0">
        <w:rPr>
          <w:rFonts w:ascii="Times New Roman" w:hAnsi="Times New Roman"/>
          <w:lang w:val="uz-Cyrl-UZ"/>
        </w:rPr>
        <w:t>;</w:t>
      </w:r>
    </w:p>
    <w:p w14:paraId="18722981" w14:textId="77777777" w:rsidR="000F0FC8" w:rsidRPr="00D917D0" w:rsidRDefault="000F0FC8" w:rsidP="000F0FC8">
      <w:pPr>
        <w:rPr>
          <w:rFonts w:ascii="Times New Roman" w:hAnsi="Times New Roman"/>
          <w:lang w:val="uz-Cyrl-UZ"/>
        </w:rPr>
      </w:pPr>
    </w:p>
    <w:p w14:paraId="2ABD7905" w14:textId="33ED8F13" w:rsidR="004D38F7" w:rsidRPr="00D917D0" w:rsidRDefault="000F0FC8" w:rsidP="000F0FC8">
      <w:pPr>
        <w:jc w:val="both"/>
        <w:rPr>
          <w:rFonts w:ascii="Times New Roman" w:hAnsi="Times New Roman"/>
          <w:lang w:val="uz-Cyrl-UZ"/>
        </w:rPr>
      </w:pPr>
      <w:r w:rsidRPr="00D917D0">
        <w:rPr>
          <w:rFonts w:ascii="Times New Roman" w:hAnsi="Times New Roman"/>
          <w:lang w:val="uz-Cyrl-UZ"/>
        </w:rPr>
        <w:t xml:space="preserve">- ______________ </w:t>
      </w:r>
      <w:r w:rsidRPr="00D917D0">
        <w:rPr>
          <w:rFonts w:ascii="Times New Roman" w:hAnsi="Times New Roman"/>
          <w:i/>
          <w:lang w:val="uz-Cyrl-UZ"/>
        </w:rPr>
        <w:t>(</w:t>
      </w:r>
      <w:r w:rsidR="00AA2494" w:rsidRPr="00D917D0">
        <w:rPr>
          <w:rFonts w:ascii="Times New Roman" w:hAnsi="Times New Roman"/>
          <w:i/>
          <w:lang w:val="uz-Cyrl-UZ"/>
        </w:rPr>
        <w:t>ishtirokchi</w:t>
      </w:r>
      <w:r w:rsidRPr="00D917D0">
        <w:rPr>
          <w:rFonts w:ascii="Times New Roman" w:hAnsi="Times New Roman"/>
          <w:i/>
          <w:lang w:val="uz-Cyrl-UZ"/>
        </w:rPr>
        <w:t xml:space="preserve"> </w:t>
      </w:r>
      <w:r w:rsidR="00AA2494" w:rsidRPr="00D917D0">
        <w:rPr>
          <w:rFonts w:ascii="Times New Roman" w:hAnsi="Times New Roman"/>
          <w:i/>
          <w:lang w:val="uz-Cyrl-UZ"/>
        </w:rPr>
        <w:t>nomi</w:t>
      </w:r>
      <w:r w:rsidRPr="00D917D0">
        <w:rPr>
          <w:rFonts w:ascii="Times New Roman" w:hAnsi="Times New Roman"/>
          <w:i/>
          <w:lang w:val="uz-Cyrl-UZ"/>
        </w:rPr>
        <w:t xml:space="preserve">) </w:t>
      </w:r>
      <w:r w:rsidR="00AA2494" w:rsidRPr="00D917D0">
        <w:rPr>
          <w:rFonts w:ascii="Times New Roman" w:hAnsi="Times New Roman"/>
          <w:lang w:val="uz-Cyrl-UZ"/>
        </w:rPr>
        <w:t>bankining</w:t>
      </w:r>
      <w:r w:rsidRPr="00D917D0">
        <w:rPr>
          <w:rFonts w:ascii="Times New Roman" w:hAnsi="Times New Roman"/>
          <w:lang w:val="uz-Cyrl-UZ"/>
        </w:rPr>
        <w:t xml:space="preserve"> </w:t>
      </w:r>
      <w:r w:rsidR="00AA2494" w:rsidRPr="00D917D0">
        <w:rPr>
          <w:rFonts w:ascii="Times New Roman" w:hAnsi="Times New Roman"/>
          <w:lang w:val="uz-Cyrl-UZ"/>
        </w:rPr>
        <w:t>offshor</w:t>
      </w:r>
      <w:r w:rsidRPr="00D917D0">
        <w:rPr>
          <w:rFonts w:ascii="Times New Roman" w:hAnsi="Times New Roman"/>
          <w:lang w:val="uz-Cyrl-UZ"/>
        </w:rPr>
        <w:t xml:space="preserve"> </w:t>
      </w:r>
      <w:r w:rsidR="00AA2494" w:rsidRPr="00D917D0">
        <w:rPr>
          <w:rFonts w:ascii="Times New Roman" w:hAnsi="Times New Roman"/>
          <w:lang w:val="uz-Cyrl-UZ"/>
        </w:rPr>
        <w:t>zonalarda</w:t>
      </w:r>
      <w:r w:rsidRPr="00D917D0">
        <w:rPr>
          <w:rFonts w:ascii="Times New Roman" w:hAnsi="Times New Roman"/>
          <w:lang w:val="uz-Cyrl-UZ"/>
        </w:rPr>
        <w:t xml:space="preserve"> </w:t>
      </w:r>
      <w:r w:rsidR="00AA2494" w:rsidRPr="00D917D0">
        <w:rPr>
          <w:rFonts w:ascii="Times New Roman" w:hAnsi="Times New Roman"/>
          <w:lang w:val="uz-Cyrl-UZ"/>
        </w:rPr>
        <w:t>ro‘yxatdan</w:t>
      </w:r>
      <w:r w:rsidRPr="00D917D0">
        <w:rPr>
          <w:rFonts w:ascii="Times New Roman" w:hAnsi="Times New Roman"/>
          <w:lang w:val="uz-Cyrl-UZ"/>
        </w:rPr>
        <w:t xml:space="preserve"> </w:t>
      </w:r>
      <w:r w:rsidR="00AA2494" w:rsidRPr="00D917D0">
        <w:rPr>
          <w:rFonts w:ascii="Times New Roman" w:hAnsi="Times New Roman"/>
          <w:lang w:val="uz-Cyrl-UZ"/>
        </w:rPr>
        <w:t>o‘tkazilmaganligini</w:t>
      </w:r>
      <w:r w:rsidRPr="00D917D0">
        <w:rPr>
          <w:rFonts w:ascii="Times New Roman" w:hAnsi="Times New Roman"/>
          <w:lang w:val="uz-Cyrl-UZ"/>
        </w:rPr>
        <w:t xml:space="preserve"> </w:t>
      </w:r>
      <w:r w:rsidR="00AA2494" w:rsidRPr="00D917D0">
        <w:rPr>
          <w:rFonts w:ascii="Times New Roman" w:hAnsi="Times New Roman"/>
          <w:lang w:val="uz-Cyrl-UZ"/>
        </w:rPr>
        <w:t>tasdiqlaymiz</w:t>
      </w:r>
      <w:r w:rsidRPr="00D917D0">
        <w:rPr>
          <w:rFonts w:ascii="Times New Roman" w:hAnsi="Times New Roman"/>
          <w:lang w:val="uz-Cyrl-UZ"/>
        </w:rPr>
        <w:t>.</w:t>
      </w:r>
    </w:p>
    <w:p w14:paraId="5DA2C270" w14:textId="77777777" w:rsidR="00A42F30" w:rsidRPr="00D917D0" w:rsidRDefault="00A42F30" w:rsidP="00A42F30">
      <w:pPr>
        <w:rPr>
          <w:rFonts w:ascii="Times New Roman" w:hAnsi="Times New Roman"/>
          <w:lang w:val="uz-Cyrl-UZ"/>
        </w:rPr>
      </w:pPr>
    </w:p>
    <w:p w14:paraId="480A3866" w14:textId="77777777" w:rsidR="00A42F30" w:rsidRPr="00D917D0" w:rsidRDefault="00A42F30" w:rsidP="00A42F30">
      <w:pPr>
        <w:rPr>
          <w:rFonts w:ascii="Times New Roman" w:hAnsi="Times New Roman"/>
          <w:lang w:val="uz-Cyrl-UZ"/>
        </w:rPr>
      </w:pPr>
    </w:p>
    <w:p w14:paraId="4B22889B" w14:textId="77777777" w:rsidR="00A42F30" w:rsidRPr="00D917D0" w:rsidRDefault="00A42F30" w:rsidP="00A42F30">
      <w:pPr>
        <w:rPr>
          <w:rFonts w:ascii="Times New Roman" w:hAnsi="Times New Roman"/>
          <w:lang w:val="uz-Cyrl-UZ"/>
        </w:rPr>
      </w:pPr>
    </w:p>
    <w:p w14:paraId="06DF7D33" w14:textId="77777777" w:rsidR="00A42F30" w:rsidRPr="00D917D0" w:rsidRDefault="00A42F30" w:rsidP="00A42F30">
      <w:pPr>
        <w:rPr>
          <w:rFonts w:ascii="Times New Roman" w:hAnsi="Times New Roman"/>
          <w:lang w:val="uz-Cyrl-UZ"/>
        </w:rPr>
      </w:pPr>
    </w:p>
    <w:p w14:paraId="46D2CDAA" w14:textId="77777777" w:rsidR="00A42F30" w:rsidRPr="00D917D0" w:rsidRDefault="00A42F30" w:rsidP="00A42F30">
      <w:pPr>
        <w:rPr>
          <w:rFonts w:ascii="Times New Roman" w:hAnsi="Times New Roman"/>
          <w:lang w:val="uz-Cyrl-UZ"/>
        </w:rPr>
      </w:pPr>
    </w:p>
    <w:p w14:paraId="2028DF2E" w14:textId="5C57917B" w:rsidR="00A42F30" w:rsidRPr="00D917D0" w:rsidRDefault="00AA2494" w:rsidP="00A42F30">
      <w:pPr>
        <w:rPr>
          <w:rFonts w:ascii="Times New Roman" w:hAnsi="Times New Roman"/>
          <w:lang w:val="uz-Cyrl-UZ"/>
        </w:rPr>
      </w:pPr>
      <w:r w:rsidRPr="00D917D0">
        <w:rPr>
          <w:rFonts w:ascii="Times New Roman" w:hAnsi="Times New Roman"/>
          <w:lang w:val="uz-Cyrl-UZ"/>
        </w:rPr>
        <w:t>Imzolar</w:t>
      </w:r>
      <w:r w:rsidR="00A42F30" w:rsidRPr="00D917D0">
        <w:rPr>
          <w:rFonts w:ascii="Times New Roman" w:hAnsi="Times New Roman"/>
          <w:lang w:val="uz-Cyrl-UZ"/>
        </w:rPr>
        <w:t>:</w:t>
      </w:r>
    </w:p>
    <w:p w14:paraId="5B06BB2E" w14:textId="77777777" w:rsidR="00A42F30" w:rsidRPr="00D917D0" w:rsidRDefault="00A42F30" w:rsidP="00A42F30">
      <w:pPr>
        <w:rPr>
          <w:rFonts w:ascii="Times New Roman" w:hAnsi="Times New Roman"/>
          <w:lang w:val="uz-Cyrl-UZ"/>
        </w:rPr>
      </w:pPr>
    </w:p>
    <w:p w14:paraId="2C47BAE4" w14:textId="1A6DA03F" w:rsidR="00A42F30" w:rsidRPr="00D917D0" w:rsidRDefault="00AA2494" w:rsidP="00A42F30">
      <w:pPr>
        <w:rPr>
          <w:rFonts w:ascii="Times New Roman" w:hAnsi="Times New Roman"/>
          <w:lang w:val="uz-Cyrl-UZ"/>
        </w:rPr>
      </w:pPr>
      <w:r w:rsidRPr="00D917D0">
        <w:rPr>
          <w:rFonts w:ascii="Times New Roman" w:hAnsi="Times New Roman"/>
          <w:lang w:val="uz-Cyrl-UZ"/>
        </w:rPr>
        <w:t>Rahbarning</w:t>
      </w:r>
      <w:r w:rsidR="00992E51" w:rsidRPr="00D917D0">
        <w:rPr>
          <w:rFonts w:ascii="Times New Roman" w:hAnsi="Times New Roman"/>
          <w:lang w:val="uz-Cyrl-UZ"/>
        </w:rPr>
        <w:t xml:space="preserve"> </w:t>
      </w:r>
      <w:r w:rsidRPr="00D917D0">
        <w:rPr>
          <w:rFonts w:ascii="Times New Roman" w:hAnsi="Times New Roman"/>
          <w:lang w:val="uz-Cyrl-UZ"/>
        </w:rPr>
        <w:t>F</w:t>
      </w:r>
      <w:r w:rsidR="00A42F30" w:rsidRPr="00D917D0">
        <w:rPr>
          <w:rFonts w:ascii="Times New Roman" w:hAnsi="Times New Roman"/>
          <w:lang w:val="uz-Cyrl-UZ"/>
        </w:rPr>
        <w:t>.</w:t>
      </w:r>
      <w:r w:rsidRPr="00D917D0">
        <w:rPr>
          <w:rFonts w:ascii="Times New Roman" w:hAnsi="Times New Roman"/>
          <w:lang w:val="uz-Cyrl-UZ"/>
        </w:rPr>
        <w:t>I</w:t>
      </w:r>
      <w:r w:rsidR="00A42F30" w:rsidRPr="00D917D0">
        <w:rPr>
          <w:rFonts w:ascii="Times New Roman" w:hAnsi="Times New Roman"/>
          <w:lang w:val="uz-Cyrl-UZ"/>
        </w:rPr>
        <w:t>.</w:t>
      </w:r>
      <w:r w:rsidRPr="00D917D0">
        <w:rPr>
          <w:rFonts w:ascii="Times New Roman" w:hAnsi="Times New Roman"/>
          <w:lang w:val="uz-Cyrl-UZ"/>
        </w:rPr>
        <w:t>Sh</w:t>
      </w:r>
      <w:r w:rsidR="00A42F30" w:rsidRPr="00D917D0">
        <w:rPr>
          <w:rFonts w:ascii="Times New Roman" w:hAnsi="Times New Roman"/>
          <w:lang w:val="uz-Cyrl-UZ"/>
        </w:rPr>
        <w:t>. _______________</w:t>
      </w:r>
    </w:p>
    <w:p w14:paraId="56D974E0" w14:textId="77777777" w:rsidR="00A42F30" w:rsidRPr="00D917D0" w:rsidRDefault="00A42F30" w:rsidP="00A42F30">
      <w:pPr>
        <w:rPr>
          <w:rFonts w:ascii="Times New Roman" w:hAnsi="Times New Roman"/>
          <w:lang w:val="uz-Cyrl-UZ"/>
        </w:rPr>
      </w:pPr>
    </w:p>
    <w:p w14:paraId="6F658A1E" w14:textId="6FF15518" w:rsidR="00A42F30" w:rsidRPr="00D917D0" w:rsidRDefault="00AA2494" w:rsidP="00A42F30">
      <w:pPr>
        <w:rPr>
          <w:rFonts w:ascii="Times New Roman" w:hAnsi="Times New Roman"/>
          <w:lang w:val="uz-Cyrl-UZ"/>
        </w:rPr>
      </w:pPr>
      <w:r w:rsidRPr="00D917D0">
        <w:rPr>
          <w:rFonts w:ascii="Times New Roman" w:hAnsi="Times New Roman"/>
          <w:lang w:val="uz-Cyrl-UZ"/>
        </w:rPr>
        <w:t>Bosh</w:t>
      </w:r>
      <w:r w:rsidR="00992E51" w:rsidRPr="00D917D0">
        <w:rPr>
          <w:rFonts w:ascii="Times New Roman" w:hAnsi="Times New Roman"/>
          <w:lang w:val="uz-Cyrl-UZ"/>
        </w:rPr>
        <w:t xml:space="preserve"> </w:t>
      </w:r>
      <w:r w:rsidRPr="00D917D0">
        <w:rPr>
          <w:rFonts w:ascii="Times New Roman" w:hAnsi="Times New Roman"/>
          <w:lang w:val="uz-Cyrl-UZ"/>
        </w:rPr>
        <w:t>buxgalterning</w:t>
      </w:r>
      <w:r w:rsidR="00992E51" w:rsidRPr="00D917D0">
        <w:rPr>
          <w:rFonts w:ascii="Times New Roman" w:hAnsi="Times New Roman"/>
          <w:lang w:val="uz-Cyrl-UZ"/>
        </w:rPr>
        <w:t xml:space="preserve"> (</w:t>
      </w:r>
      <w:r w:rsidRPr="00D917D0">
        <w:rPr>
          <w:rFonts w:ascii="Times New Roman" w:hAnsi="Times New Roman"/>
          <w:lang w:val="uz-Cyrl-UZ"/>
        </w:rPr>
        <w:t>moliya</w:t>
      </w:r>
      <w:r w:rsidR="00992E51" w:rsidRPr="00D917D0">
        <w:rPr>
          <w:rFonts w:ascii="Times New Roman" w:hAnsi="Times New Roman"/>
          <w:lang w:val="uz-Cyrl-UZ"/>
        </w:rPr>
        <w:t xml:space="preserve"> </w:t>
      </w:r>
      <w:r w:rsidRPr="00D917D0">
        <w:rPr>
          <w:rFonts w:ascii="Times New Roman" w:hAnsi="Times New Roman"/>
          <w:lang w:val="uz-Cyrl-UZ"/>
        </w:rPr>
        <w:t>bo‘limi</w:t>
      </w:r>
      <w:r w:rsidR="00992E51" w:rsidRPr="00D917D0">
        <w:rPr>
          <w:rFonts w:ascii="Times New Roman" w:hAnsi="Times New Roman"/>
          <w:lang w:val="uz-Cyrl-UZ"/>
        </w:rPr>
        <w:t xml:space="preserve"> </w:t>
      </w:r>
      <w:r w:rsidRPr="00D917D0">
        <w:rPr>
          <w:rFonts w:ascii="Times New Roman" w:hAnsi="Times New Roman"/>
          <w:lang w:val="uz-Cyrl-UZ"/>
        </w:rPr>
        <w:t>boshlig‘i</w:t>
      </w:r>
      <w:r w:rsidR="00992E51" w:rsidRPr="00D917D0">
        <w:rPr>
          <w:rFonts w:ascii="Times New Roman" w:hAnsi="Times New Roman"/>
          <w:lang w:val="uz-Cyrl-UZ"/>
        </w:rPr>
        <w:t xml:space="preserve">) </w:t>
      </w:r>
      <w:r w:rsidRPr="00D917D0">
        <w:rPr>
          <w:rFonts w:ascii="Times New Roman" w:hAnsi="Times New Roman"/>
          <w:lang w:val="uz-Cyrl-UZ"/>
        </w:rPr>
        <w:t>F</w:t>
      </w:r>
      <w:r w:rsidR="00992E51" w:rsidRPr="00D917D0">
        <w:rPr>
          <w:rFonts w:ascii="Times New Roman" w:hAnsi="Times New Roman"/>
          <w:lang w:val="uz-Cyrl-UZ"/>
        </w:rPr>
        <w:t>.</w:t>
      </w:r>
      <w:r w:rsidRPr="00D917D0">
        <w:rPr>
          <w:rFonts w:ascii="Times New Roman" w:hAnsi="Times New Roman"/>
          <w:lang w:val="uz-Cyrl-UZ"/>
        </w:rPr>
        <w:t>I</w:t>
      </w:r>
      <w:r w:rsidR="00992E51" w:rsidRPr="00D917D0">
        <w:rPr>
          <w:rFonts w:ascii="Times New Roman" w:hAnsi="Times New Roman"/>
          <w:lang w:val="uz-Cyrl-UZ"/>
        </w:rPr>
        <w:t>.</w:t>
      </w:r>
      <w:r w:rsidRPr="00D917D0">
        <w:rPr>
          <w:rFonts w:ascii="Times New Roman" w:hAnsi="Times New Roman"/>
          <w:lang w:val="uz-Cyrl-UZ"/>
        </w:rPr>
        <w:t>Sh</w:t>
      </w:r>
      <w:r w:rsidR="00992E51" w:rsidRPr="00D917D0">
        <w:rPr>
          <w:rFonts w:ascii="Times New Roman" w:hAnsi="Times New Roman"/>
          <w:lang w:val="uz-Cyrl-UZ"/>
        </w:rPr>
        <w:t>.</w:t>
      </w:r>
      <w:r w:rsidR="00A42F30" w:rsidRPr="00D917D0">
        <w:rPr>
          <w:rFonts w:ascii="Times New Roman" w:hAnsi="Times New Roman"/>
          <w:lang w:val="uz-Cyrl-UZ"/>
        </w:rPr>
        <w:t xml:space="preserve"> ______________</w:t>
      </w:r>
    </w:p>
    <w:p w14:paraId="25708B73" w14:textId="77777777" w:rsidR="00A42F30" w:rsidRPr="00D917D0" w:rsidRDefault="00A42F30" w:rsidP="00A42F30">
      <w:pPr>
        <w:rPr>
          <w:rFonts w:ascii="Times New Roman" w:hAnsi="Times New Roman"/>
          <w:lang w:val="uz-Cyrl-UZ"/>
        </w:rPr>
      </w:pPr>
    </w:p>
    <w:p w14:paraId="69A279A4" w14:textId="4BC748E9" w:rsidR="00A42F30" w:rsidRPr="00D917D0" w:rsidRDefault="00AA2494" w:rsidP="00A42F30">
      <w:pPr>
        <w:rPr>
          <w:rFonts w:ascii="Times New Roman" w:hAnsi="Times New Roman"/>
          <w:lang w:val="uz-Cyrl-UZ"/>
        </w:rPr>
      </w:pPr>
      <w:r w:rsidRPr="00D917D0">
        <w:rPr>
          <w:rFonts w:ascii="Times New Roman" w:hAnsi="Times New Roman"/>
          <w:lang w:val="uz-Cyrl-UZ"/>
        </w:rPr>
        <w:t>Huquqshunos</w:t>
      </w:r>
      <w:r w:rsidR="00992E51" w:rsidRPr="00D917D0">
        <w:rPr>
          <w:rFonts w:ascii="Times New Roman" w:hAnsi="Times New Roman"/>
          <w:lang w:val="uz-Cyrl-UZ"/>
        </w:rPr>
        <w:t xml:space="preserve"> </w:t>
      </w:r>
      <w:r w:rsidRPr="00D917D0">
        <w:rPr>
          <w:rFonts w:ascii="Times New Roman" w:hAnsi="Times New Roman"/>
          <w:lang w:val="uz-Cyrl-UZ"/>
        </w:rPr>
        <w:t>F</w:t>
      </w:r>
      <w:r w:rsidR="00992E51" w:rsidRPr="00D917D0">
        <w:rPr>
          <w:rFonts w:ascii="Times New Roman" w:hAnsi="Times New Roman"/>
          <w:lang w:val="uz-Cyrl-UZ"/>
        </w:rPr>
        <w:t>.</w:t>
      </w:r>
      <w:r w:rsidRPr="00D917D0">
        <w:rPr>
          <w:rFonts w:ascii="Times New Roman" w:hAnsi="Times New Roman"/>
          <w:lang w:val="uz-Cyrl-UZ"/>
        </w:rPr>
        <w:t>I</w:t>
      </w:r>
      <w:r w:rsidR="00992E51" w:rsidRPr="00D917D0">
        <w:rPr>
          <w:rFonts w:ascii="Times New Roman" w:hAnsi="Times New Roman"/>
          <w:lang w:val="uz-Cyrl-UZ"/>
        </w:rPr>
        <w:t>.</w:t>
      </w:r>
      <w:r w:rsidRPr="00D917D0">
        <w:rPr>
          <w:rFonts w:ascii="Times New Roman" w:hAnsi="Times New Roman"/>
          <w:lang w:val="uz-Cyrl-UZ"/>
        </w:rPr>
        <w:t>Sh</w:t>
      </w:r>
      <w:r w:rsidR="00992E51" w:rsidRPr="00D917D0">
        <w:rPr>
          <w:rFonts w:ascii="Times New Roman" w:hAnsi="Times New Roman"/>
          <w:lang w:val="uz-Cyrl-UZ"/>
        </w:rPr>
        <w:t>.</w:t>
      </w:r>
      <w:r w:rsidR="00A42F30" w:rsidRPr="00D917D0">
        <w:rPr>
          <w:rFonts w:ascii="Times New Roman" w:hAnsi="Times New Roman"/>
          <w:lang w:val="uz-Cyrl-UZ"/>
        </w:rPr>
        <w:t xml:space="preserve"> ____________________</w:t>
      </w:r>
    </w:p>
    <w:p w14:paraId="192171A1" w14:textId="77777777" w:rsidR="00A42F30" w:rsidRPr="00D917D0" w:rsidRDefault="00A42F30" w:rsidP="00A42F30">
      <w:pPr>
        <w:rPr>
          <w:rFonts w:ascii="Times New Roman" w:hAnsi="Times New Roman"/>
          <w:lang w:val="uz-Cyrl-UZ"/>
        </w:rPr>
      </w:pPr>
    </w:p>
    <w:p w14:paraId="3310FA4A" w14:textId="77777777" w:rsidR="00A42F30" w:rsidRPr="00D917D0" w:rsidRDefault="00A42F30" w:rsidP="00A42F30">
      <w:pPr>
        <w:rPr>
          <w:rFonts w:ascii="Times New Roman" w:hAnsi="Times New Roman"/>
          <w:lang w:val="uz-Cyrl-UZ"/>
        </w:rPr>
      </w:pPr>
    </w:p>
    <w:p w14:paraId="2D5EC9B1" w14:textId="49E89A9C" w:rsidR="00A42F30" w:rsidRPr="00D917D0" w:rsidRDefault="00AA2494" w:rsidP="00A42F30">
      <w:pPr>
        <w:rPr>
          <w:rFonts w:ascii="Times New Roman" w:hAnsi="Times New Roman"/>
          <w:lang w:val="uz-Cyrl-UZ"/>
        </w:rPr>
      </w:pPr>
      <w:r w:rsidRPr="00D917D0">
        <w:rPr>
          <w:rFonts w:ascii="Times New Roman" w:hAnsi="Times New Roman"/>
          <w:lang w:val="uz-Cyrl-UZ"/>
        </w:rPr>
        <w:t>MO‘</w:t>
      </w:r>
      <w:r w:rsidR="00992E51" w:rsidRPr="00D917D0">
        <w:rPr>
          <w:rFonts w:ascii="Times New Roman" w:hAnsi="Times New Roman"/>
          <w:lang w:val="uz-Cyrl-UZ"/>
        </w:rPr>
        <w:t>.</w:t>
      </w:r>
    </w:p>
    <w:p w14:paraId="286C58DA" w14:textId="77777777" w:rsidR="00A42F30" w:rsidRPr="00D917D0" w:rsidRDefault="00A42F30" w:rsidP="00A42F30">
      <w:pPr>
        <w:rPr>
          <w:rFonts w:ascii="Times New Roman" w:hAnsi="Times New Roman"/>
          <w:lang w:val="uz-Cyrl-UZ"/>
        </w:rPr>
      </w:pPr>
    </w:p>
    <w:p w14:paraId="5F997CF5" w14:textId="77777777" w:rsidR="00A42F30" w:rsidRPr="00D917D0" w:rsidRDefault="00A42F30" w:rsidP="00A42F30">
      <w:pPr>
        <w:rPr>
          <w:rFonts w:ascii="Times New Roman" w:hAnsi="Times New Roman"/>
          <w:lang w:val="uz-Cyrl-UZ"/>
        </w:rPr>
      </w:pPr>
    </w:p>
    <w:p w14:paraId="1E5BB413" w14:textId="3A1BB566" w:rsidR="00A42F30" w:rsidRPr="00D917D0" w:rsidRDefault="00A42F30" w:rsidP="00A42F30">
      <w:pPr>
        <w:rPr>
          <w:rFonts w:ascii="Times New Roman" w:hAnsi="Times New Roman"/>
          <w:lang w:val="uz-Cyrl-UZ"/>
        </w:rPr>
      </w:pPr>
    </w:p>
    <w:p w14:paraId="540AEA09" w14:textId="41C14F42" w:rsidR="003F374F" w:rsidRPr="00D917D0" w:rsidRDefault="003F374F" w:rsidP="00A42F30">
      <w:pPr>
        <w:rPr>
          <w:rFonts w:ascii="Times New Roman" w:hAnsi="Times New Roman"/>
          <w:lang w:val="uz-Cyrl-UZ"/>
        </w:rPr>
      </w:pPr>
    </w:p>
    <w:p w14:paraId="300A77B6" w14:textId="1C9F47B4" w:rsidR="003F374F" w:rsidRPr="00D917D0" w:rsidRDefault="003F374F" w:rsidP="00A42F30">
      <w:pPr>
        <w:rPr>
          <w:rFonts w:ascii="Times New Roman" w:hAnsi="Times New Roman"/>
          <w:lang w:val="uz-Cyrl-UZ"/>
        </w:rPr>
      </w:pPr>
    </w:p>
    <w:p w14:paraId="258E7BEA" w14:textId="66348A56" w:rsidR="003F374F" w:rsidRPr="00D917D0" w:rsidRDefault="003F374F" w:rsidP="00A42F30">
      <w:pPr>
        <w:rPr>
          <w:rFonts w:ascii="Times New Roman" w:hAnsi="Times New Roman"/>
          <w:lang w:val="uz-Cyrl-UZ"/>
        </w:rPr>
      </w:pPr>
    </w:p>
    <w:p w14:paraId="08ABE647" w14:textId="15B6D966" w:rsidR="003F374F" w:rsidRPr="00D917D0" w:rsidRDefault="003F374F" w:rsidP="00A42F30">
      <w:pPr>
        <w:rPr>
          <w:rFonts w:ascii="Times New Roman" w:hAnsi="Times New Roman"/>
          <w:lang w:val="uz-Cyrl-UZ"/>
        </w:rPr>
      </w:pPr>
    </w:p>
    <w:p w14:paraId="22BEDC79" w14:textId="77777777" w:rsidR="000F52E3" w:rsidRPr="00D917D0" w:rsidRDefault="000F52E3" w:rsidP="00A42F30">
      <w:pPr>
        <w:rPr>
          <w:rFonts w:ascii="Times New Roman" w:hAnsi="Times New Roman"/>
          <w:lang w:val="uz-Cyrl-UZ"/>
        </w:rPr>
      </w:pPr>
    </w:p>
    <w:p w14:paraId="3C8BEADE" w14:textId="77777777" w:rsidR="003F374F" w:rsidRPr="00D917D0" w:rsidRDefault="003F374F" w:rsidP="00A42F30">
      <w:pPr>
        <w:rPr>
          <w:rFonts w:ascii="Times New Roman" w:hAnsi="Times New Roman"/>
          <w:lang w:val="uz-Cyrl-UZ"/>
        </w:rPr>
      </w:pPr>
    </w:p>
    <w:p w14:paraId="741E1B01" w14:textId="634B9E41" w:rsidR="004804C1" w:rsidRPr="00D917D0" w:rsidRDefault="00C664B4" w:rsidP="004804C1">
      <w:pPr>
        <w:jc w:val="right"/>
        <w:rPr>
          <w:rFonts w:ascii="Times New Roman" w:hAnsi="Times New Roman"/>
          <w:i/>
          <w:lang w:val="uz-Cyrl-UZ"/>
        </w:rPr>
      </w:pPr>
      <w:r w:rsidRPr="00D917D0">
        <w:rPr>
          <w:rFonts w:ascii="Times New Roman" w:hAnsi="Times New Roman"/>
          <w:i/>
          <w:lang w:val="uz-Cyrl-UZ"/>
        </w:rPr>
        <w:lastRenderedPageBreak/>
        <w:t>2</w:t>
      </w:r>
      <w:r w:rsidR="004804C1" w:rsidRPr="00D917D0">
        <w:rPr>
          <w:rFonts w:ascii="Times New Roman" w:hAnsi="Times New Roman"/>
          <w:i/>
          <w:lang w:val="uz-Cyrl-UZ"/>
        </w:rPr>
        <w:t>-</w:t>
      </w:r>
      <w:r w:rsidR="00AA2494" w:rsidRPr="00D917D0">
        <w:rPr>
          <w:rFonts w:ascii="Times New Roman" w:hAnsi="Times New Roman"/>
          <w:i/>
          <w:lang w:val="uz-Cyrl-UZ"/>
        </w:rPr>
        <w:t>son</w:t>
      </w:r>
      <w:r w:rsidR="004804C1" w:rsidRPr="00D917D0">
        <w:rPr>
          <w:rFonts w:ascii="Times New Roman" w:hAnsi="Times New Roman"/>
          <w:i/>
          <w:lang w:val="uz-Cyrl-UZ"/>
        </w:rPr>
        <w:t xml:space="preserve"> </w:t>
      </w:r>
      <w:r w:rsidR="00AA2494" w:rsidRPr="00D917D0">
        <w:rPr>
          <w:rFonts w:ascii="Times New Roman" w:hAnsi="Times New Roman"/>
          <w:i/>
          <w:lang w:val="uz-Cyrl-UZ"/>
        </w:rPr>
        <w:t>shakl</w:t>
      </w:r>
    </w:p>
    <w:p w14:paraId="41FEF770" w14:textId="77777777" w:rsidR="004804C1" w:rsidRPr="00D917D0" w:rsidRDefault="004804C1" w:rsidP="004804C1">
      <w:pPr>
        <w:jc w:val="right"/>
        <w:rPr>
          <w:rFonts w:ascii="Times New Roman" w:hAnsi="Times New Roman"/>
          <w:i/>
          <w:lang w:val="uz-Cyrl-UZ"/>
        </w:rPr>
      </w:pPr>
    </w:p>
    <w:tbl>
      <w:tblPr>
        <w:tblW w:w="9660" w:type="dxa"/>
        <w:jc w:val="center"/>
        <w:tblLook w:val="04A0" w:firstRow="1" w:lastRow="0" w:firstColumn="1" w:lastColumn="0" w:noHBand="0" w:noVBand="1"/>
      </w:tblPr>
      <w:tblGrid>
        <w:gridCol w:w="458"/>
        <w:gridCol w:w="6792"/>
        <w:gridCol w:w="2410"/>
      </w:tblGrid>
      <w:tr w:rsidR="004804C1" w:rsidRPr="00D917D0" w14:paraId="335EBFFD" w14:textId="77777777" w:rsidTr="000A6F54">
        <w:trPr>
          <w:trHeight w:val="322"/>
          <w:jc w:val="center"/>
        </w:trPr>
        <w:tc>
          <w:tcPr>
            <w:tcW w:w="9660" w:type="dxa"/>
            <w:gridSpan w:val="3"/>
            <w:vMerge w:val="restart"/>
            <w:tcBorders>
              <w:top w:val="nil"/>
              <w:left w:val="nil"/>
              <w:bottom w:val="nil"/>
              <w:right w:val="nil"/>
            </w:tcBorders>
            <w:noWrap/>
            <w:vAlign w:val="center"/>
            <w:hideMark/>
          </w:tcPr>
          <w:p w14:paraId="6D676A1D" w14:textId="5EBCCA3E" w:rsidR="004804C1" w:rsidRPr="00D917D0" w:rsidRDefault="004804C1" w:rsidP="00D97921">
            <w:pPr>
              <w:jc w:val="center"/>
              <w:rPr>
                <w:rFonts w:ascii="Times New Roman" w:hAnsi="Times New Roman"/>
                <w:b/>
                <w:bCs/>
                <w:color w:val="000000"/>
                <w:lang w:eastAsia="ru-RU"/>
              </w:rPr>
            </w:pPr>
            <w:r w:rsidRPr="00D917D0">
              <w:rPr>
                <w:rFonts w:ascii="Times New Roman" w:hAnsi="Times New Roman"/>
                <w:b/>
                <w:bCs/>
                <w:color w:val="000000"/>
                <w:lang w:eastAsia="ru-RU"/>
              </w:rPr>
              <w:t xml:space="preserve">___________________________________________ </w:t>
            </w:r>
            <w:proofErr w:type="spellStart"/>
            <w:proofErr w:type="gramStart"/>
            <w:r w:rsidR="00AA2494" w:rsidRPr="00D917D0">
              <w:rPr>
                <w:rFonts w:ascii="Times New Roman" w:hAnsi="Times New Roman"/>
                <w:b/>
                <w:bCs/>
                <w:color w:val="000000"/>
                <w:lang w:eastAsia="ru-RU"/>
              </w:rPr>
              <w:t>to‘</w:t>
            </w:r>
            <w:proofErr w:type="gramEnd"/>
            <w:r w:rsidR="00AA2494" w:rsidRPr="00D917D0">
              <w:rPr>
                <w:rFonts w:ascii="Times New Roman" w:hAnsi="Times New Roman"/>
                <w:b/>
                <w:bCs/>
                <w:color w:val="000000"/>
                <w:lang w:eastAsia="ru-RU"/>
              </w:rPr>
              <w:t>g‘risida</w:t>
            </w:r>
            <w:proofErr w:type="spellEnd"/>
            <w:r w:rsidRPr="00D917D0">
              <w:rPr>
                <w:rFonts w:ascii="Times New Roman" w:hAnsi="Times New Roman"/>
                <w:b/>
                <w:bCs/>
                <w:color w:val="000000"/>
                <w:lang w:eastAsia="ru-RU"/>
              </w:rPr>
              <w:t xml:space="preserve"> </w:t>
            </w:r>
            <w:r w:rsidR="00AA2494" w:rsidRPr="00D917D0">
              <w:rPr>
                <w:rFonts w:ascii="Times New Roman" w:hAnsi="Times New Roman"/>
                <w:b/>
                <w:bCs/>
                <w:color w:val="000000"/>
                <w:lang w:val="uz-Cyrl-UZ" w:eastAsia="ru-RU"/>
              </w:rPr>
              <w:t>umumiy</w:t>
            </w:r>
            <w:r w:rsidRPr="00D917D0">
              <w:rPr>
                <w:rFonts w:ascii="Times New Roman" w:hAnsi="Times New Roman"/>
                <w:b/>
                <w:bCs/>
                <w:color w:val="000000"/>
                <w:lang w:eastAsia="ru-RU"/>
              </w:rPr>
              <w:t xml:space="preserve"> </w:t>
            </w:r>
            <w:proofErr w:type="spellStart"/>
            <w:r w:rsidR="00AA2494" w:rsidRPr="00D917D0">
              <w:rPr>
                <w:rFonts w:ascii="Times New Roman" w:hAnsi="Times New Roman"/>
                <w:b/>
                <w:bCs/>
                <w:color w:val="000000"/>
                <w:lang w:eastAsia="ru-RU"/>
              </w:rPr>
              <w:t>ma’lumot</w:t>
            </w:r>
            <w:proofErr w:type="spellEnd"/>
          </w:p>
        </w:tc>
      </w:tr>
      <w:tr w:rsidR="004804C1" w:rsidRPr="00D917D0" w14:paraId="4EA2E90B" w14:textId="77777777" w:rsidTr="000A6F54">
        <w:trPr>
          <w:trHeight w:val="322"/>
          <w:jc w:val="center"/>
        </w:trPr>
        <w:tc>
          <w:tcPr>
            <w:tcW w:w="9660" w:type="dxa"/>
            <w:gridSpan w:val="3"/>
            <w:vMerge/>
            <w:tcBorders>
              <w:top w:val="nil"/>
              <w:left w:val="nil"/>
              <w:bottom w:val="nil"/>
              <w:right w:val="nil"/>
            </w:tcBorders>
            <w:vAlign w:val="center"/>
            <w:hideMark/>
          </w:tcPr>
          <w:p w14:paraId="54F824A6" w14:textId="77777777" w:rsidR="004804C1" w:rsidRPr="00D917D0" w:rsidRDefault="004804C1" w:rsidP="00D97921">
            <w:pPr>
              <w:rPr>
                <w:rFonts w:ascii="Times New Roman" w:hAnsi="Times New Roman"/>
                <w:b/>
                <w:bCs/>
                <w:color w:val="000000"/>
                <w:lang w:eastAsia="ru-RU"/>
              </w:rPr>
            </w:pPr>
          </w:p>
        </w:tc>
      </w:tr>
      <w:tr w:rsidR="004804C1" w:rsidRPr="00D917D0" w14:paraId="6EDD8372" w14:textId="77777777" w:rsidTr="000A6F54">
        <w:trPr>
          <w:trHeight w:val="397"/>
          <w:jc w:val="center"/>
        </w:trPr>
        <w:tc>
          <w:tcPr>
            <w:tcW w:w="4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5AD324AF" w14:textId="77777777" w:rsidR="004804C1" w:rsidRPr="00D917D0" w:rsidRDefault="004804C1" w:rsidP="00D97921">
            <w:pPr>
              <w:spacing w:line="276" w:lineRule="auto"/>
              <w:jc w:val="center"/>
              <w:rPr>
                <w:rFonts w:ascii="Times New Roman" w:hAnsi="Times New Roman"/>
                <w:b/>
                <w:bCs/>
                <w:color w:val="000000"/>
                <w:lang w:val="ru-RU" w:eastAsia="ru-RU"/>
              </w:rPr>
            </w:pPr>
            <w:r w:rsidRPr="00D917D0">
              <w:rPr>
                <w:rFonts w:ascii="Times New Roman" w:hAnsi="Times New Roman"/>
                <w:b/>
                <w:bCs/>
                <w:color w:val="000000"/>
                <w:lang w:val="ru-RU" w:eastAsia="ru-RU"/>
              </w:rPr>
              <w:t>№</w:t>
            </w:r>
          </w:p>
        </w:tc>
        <w:tc>
          <w:tcPr>
            <w:tcW w:w="6792"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3337AC" w14:textId="0D73C6FE" w:rsidR="004804C1" w:rsidRPr="00D917D0" w:rsidRDefault="00AA2494" w:rsidP="00D97921">
            <w:pPr>
              <w:spacing w:line="276" w:lineRule="auto"/>
              <w:jc w:val="center"/>
              <w:rPr>
                <w:rFonts w:ascii="Times New Roman" w:hAnsi="Times New Roman"/>
                <w:b/>
                <w:bCs/>
                <w:color w:val="000000"/>
                <w:lang w:val="ru-RU" w:eastAsia="ru-RU"/>
              </w:rPr>
            </w:pPr>
            <w:proofErr w:type="spellStart"/>
            <w:r w:rsidRPr="00D917D0">
              <w:rPr>
                <w:rFonts w:ascii="Times New Roman" w:hAnsi="Times New Roman"/>
                <w:b/>
                <w:bCs/>
                <w:color w:val="000000"/>
                <w:lang w:val="ru-RU" w:eastAsia="ru-RU"/>
              </w:rPr>
              <w:t>Ko‘rsatkichlar</w:t>
            </w:r>
            <w:proofErr w:type="spellEnd"/>
          </w:p>
        </w:tc>
        <w:tc>
          <w:tcPr>
            <w:tcW w:w="2410"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54EBA31D" w14:textId="4CA9B61D" w:rsidR="004804C1" w:rsidRPr="00D917D0" w:rsidRDefault="00AA2494" w:rsidP="00D97921">
            <w:pPr>
              <w:spacing w:line="276" w:lineRule="auto"/>
              <w:jc w:val="center"/>
              <w:rPr>
                <w:rFonts w:ascii="Times New Roman" w:hAnsi="Times New Roman"/>
                <w:b/>
                <w:bCs/>
                <w:color w:val="000000"/>
                <w:lang w:val="ru-RU" w:eastAsia="ru-RU"/>
              </w:rPr>
            </w:pPr>
            <w:proofErr w:type="spellStart"/>
            <w:r w:rsidRPr="00D917D0">
              <w:rPr>
                <w:rFonts w:ascii="Times New Roman" w:hAnsi="Times New Roman"/>
                <w:b/>
                <w:bCs/>
                <w:color w:val="000000"/>
                <w:lang w:val="ru-RU" w:eastAsia="ru-RU"/>
              </w:rPr>
              <w:t>Ma’lumot</w:t>
            </w:r>
            <w:proofErr w:type="spellEnd"/>
          </w:p>
        </w:tc>
      </w:tr>
      <w:tr w:rsidR="004804C1" w:rsidRPr="00D917D0" w14:paraId="73AE8E43" w14:textId="77777777" w:rsidTr="000A6F54">
        <w:trPr>
          <w:trHeight w:val="300"/>
          <w:jc w:val="center"/>
        </w:trPr>
        <w:tc>
          <w:tcPr>
            <w:tcW w:w="458" w:type="dxa"/>
            <w:tcBorders>
              <w:top w:val="nil"/>
              <w:left w:val="single" w:sz="8" w:space="0" w:color="auto"/>
              <w:bottom w:val="single" w:sz="4" w:space="0" w:color="auto"/>
              <w:right w:val="single" w:sz="4" w:space="0" w:color="auto"/>
            </w:tcBorders>
            <w:noWrap/>
            <w:vAlign w:val="center"/>
            <w:hideMark/>
          </w:tcPr>
          <w:p w14:paraId="4308AC8B" w14:textId="77777777" w:rsidR="004804C1" w:rsidRPr="00D917D0" w:rsidRDefault="004804C1" w:rsidP="00D97921">
            <w:pPr>
              <w:jc w:val="center"/>
              <w:rPr>
                <w:rFonts w:ascii="Times New Roman" w:hAnsi="Times New Roman"/>
                <w:color w:val="000000"/>
                <w:lang w:val="ru-RU" w:eastAsia="ru-RU"/>
              </w:rPr>
            </w:pPr>
            <w:r w:rsidRPr="00D917D0">
              <w:rPr>
                <w:rFonts w:ascii="Times New Roman" w:hAnsi="Times New Roman"/>
                <w:color w:val="000000"/>
                <w:lang w:val="ru-RU" w:eastAsia="ru-RU"/>
              </w:rPr>
              <w:t>1</w:t>
            </w:r>
          </w:p>
        </w:tc>
        <w:tc>
          <w:tcPr>
            <w:tcW w:w="6792" w:type="dxa"/>
            <w:tcBorders>
              <w:top w:val="nil"/>
              <w:left w:val="nil"/>
              <w:bottom w:val="single" w:sz="4" w:space="0" w:color="auto"/>
              <w:right w:val="single" w:sz="4" w:space="0" w:color="auto"/>
            </w:tcBorders>
            <w:vAlign w:val="center"/>
            <w:hideMark/>
          </w:tcPr>
          <w:p w14:paraId="3ED01B5A" w14:textId="31A73A43" w:rsidR="004804C1" w:rsidRPr="00D917D0" w:rsidRDefault="00AA2494" w:rsidP="00D97921">
            <w:pPr>
              <w:rPr>
                <w:rFonts w:ascii="Times New Roman" w:hAnsi="Times New Roman"/>
                <w:color w:val="000000"/>
                <w:lang w:eastAsia="ru-RU"/>
              </w:rPr>
            </w:pPr>
            <w:proofErr w:type="spellStart"/>
            <w:r w:rsidRPr="00D917D0">
              <w:rPr>
                <w:rFonts w:ascii="Times New Roman" w:hAnsi="Times New Roman"/>
                <w:color w:val="000000"/>
                <w:lang w:eastAsia="ru-RU"/>
              </w:rPr>
              <w:t>Korxonaning</w:t>
            </w:r>
            <w:proofErr w:type="spellEnd"/>
            <w:r w:rsidR="004804C1" w:rsidRPr="00D917D0">
              <w:rPr>
                <w:rFonts w:ascii="Times New Roman" w:hAnsi="Times New Roman"/>
                <w:color w:val="000000"/>
                <w:lang w:eastAsia="ru-RU"/>
              </w:rPr>
              <w:t xml:space="preserve"> </w:t>
            </w:r>
            <w:proofErr w:type="spellStart"/>
            <w:proofErr w:type="gramStart"/>
            <w:r w:rsidRPr="00D917D0">
              <w:rPr>
                <w:rFonts w:ascii="Times New Roman" w:hAnsi="Times New Roman"/>
                <w:color w:val="000000"/>
                <w:lang w:eastAsia="ru-RU"/>
              </w:rPr>
              <w:t>to‘</w:t>
            </w:r>
            <w:proofErr w:type="gramEnd"/>
            <w:r w:rsidRPr="00D917D0">
              <w:rPr>
                <w:rFonts w:ascii="Times New Roman" w:hAnsi="Times New Roman"/>
                <w:color w:val="000000"/>
                <w:lang w:eastAsia="ru-RU"/>
              </w:rPr>
              <w:t>liq</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yuridik</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nomi</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va</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mulkchilik</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shakli</w:t>
            </w:r>
            <w:proofErr w:type="spellEnd"/>
            <w:r w:rsidR="004804C1" w:rsidRPr="00D917D0">
              <w:rPr>
                <w:rFonts w:ascii="Times New Roman" w:hAnsi="Times New Roman"/>
                <w:color w:val="000000"/>
                <w:lang w:eastAsia="ru-RU"/>
              </w:rPr>
              <w:t>:</w:t>
            </w:r>
          </w:p>
        </w:tc>
        <w:tc>
          <w:tcPr>
            <w:tcW w:w="2410" w:type="dxa"/>
            <w:tcBorders>
              <w:top w:val="nil"/>
              <w:left w:val="nil"/>
              <w:bottom w:val="single" w:sz="4" w:space="0" w:color="auto"/>
              <w:right w:val="single" w:sz="8" w:space="0" w:color="auto"/>
            </w:tcBorders>
            <w:vAlign w:val="center"/>
            <w:hideMark/>
          </w:tcPr>
          <w:p w14:paraId="50B610C7" w14:textId="77777777" w:rsidR="004804C1" w:rsidRPr="00D917D0" w:rsidRDefault="004804C1" w:rsidP="00D97921">
            <w:pPr>
              <w:rPr>
                <w:rFonts w:ascii="Times New Roman" w:hAnsi="Times New Roman"/>
                <w:color w:val="000000"/>
                <w:lang w:eastAsia="ru-RU"/>
              </w:rPr>
            </w:pPr>
            <w:r w:rsidRPr="00D917D0">
              <w:rPr>
                <w:rFonts w:ascii="Times New Roman" w:hAnsi="Times New Roman"/>
                <w:color w:val="000000"/>
                <w:lang w:eastAsia="ru-RU"/>
              </w:rPr>
              <w:t> </w:t>
            </w:r>
          </w:p>
        </w:tc>
      </w:tr>
      <w:tr w:rsidR="004804C1" w:rsidRPr="00D917D0" w14:paraId="4F04EBC1" w14:textId="77777777" w:rsidTr="000A6F54">
        <w:trPr>
          <w:trHeight w:val="405"/>
          <w:jc w:val="center"/>
        </w:trPr>
        <w:tc>
          <w:tcPr>
            <w:tcW w:w="458" w:type="dxa"/>
            <w:tcBorders>
              <w:top w:val="nil"/>
              <w:left w:val="single" w:sz="8" w:space="0" w:color="auto"/>
              <w:bottom w:val="single" w:sz="4" w:space="0" w:color="auto"/>
              <w:right w:val="single" w:sz="4" w:space="0" w:color="auto"/>
            </w:tcBorders>
            <w:noWrap/>
            <w:vAlign w:val="center"/>
            <w:hideMark/>
          </w:tcPr>
          <w:p w14:paraId="0A9496BB" w14:textId="77777777" w:rsidR="004804C1" w:rsidRPr="00D917D0" w:rsidRDefault="004804C1" w:rsidP="00D97921">
            <w:pPr>
              <w:jc w:val="center"/>
              <w:rPr>
                <w:rFonts w:ascii="Times New Roman" w:hAnsi="Times New Roman"/>
                <w:color w:val="000000"/>
                <w:lang w:val="ru-RU" w:eastAsia="ru-RU"/>
              </w:rPr>
            </w:pPr>
            <w:r w:rsidRPr="00D917D0">
              <w:rPr>
                <w:rFonts w:ascii="Times New Roman" w:hAnsi="Times New Roman"/>
                <w:color w:val="000000"/>
                <w:lang w:val="ru-RU" w:eastAsia="ru-RU"/>
              </w:rPr>
              <w:t>2</w:t>
            </w:r>
          </w:p>
        </w:tc>
        <w:tc>
          <w:tcPr>
            <w:tcW w:w="6792" w:type="dxa"/>
            <w:tcBorders>
              <w:top w:val="nil"/>
              <w:left w:val="nil"/>
              <w:bottom w:val="single" w:sz="4" w:space="0" w:color="auto"/>
              <w:right w:val="single" w:sz="4" w:space="0" w:color="auto"/>
            </w:tcBorders>
            <w:vAlign w:val="center"/>
            <w:hideMark/>
          </w:tcPr>
          <w:p w14:paraId="0167371D" w14:textId="3939054D" w:rsidR="004804C1" w:rsidRPr="00D917D0" w:rsidRDefault="00AA2494" w:rsidP="00D97921">
            <w:pPr>
              <w:rPr>
                <w:rFonts w:ascii="Times New Roman" w:hAnsi="Times New Roman"/>
                <w:color w:val="000000"/>
                <w:lang w:eastAsia="ru-RU"/>
              </w:rPr>
            </w:pPr>
            <w:proofErr w:type="spellStart"/>
            <w:r w:rsidRPr="00D917D0">
              <w:rPr>
                <w:rFonts w:ascii="Times New Roman" w:hAnsi="Times New Roman"/>
                <w:color w:val="000000"/>
                <w:lang w:eastAsia="ru-RU"/>
              </w:rPr>
              <w:t>Korxona</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tashkil</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topgan</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vaqt</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va</w:t>
            </w:r>
            <w:proofErr w:type="spellEnd"/>
            <w:r w:rsidR="004804C1" w:rsidRPr="00D917D0">
              <w:rPr>
                <w:rFonts w:ascii="Times New Roman" w:hAnsi="Times New Roman"/>
                <w:color w:val="000000"/>
                <w:lang w:eastAsia="ru-RU"/>
              </w:rPr>
              <w:t xml:space="preserve"> </w:t>
            </w:r>
            <w:proofErr w:type="spellStart"/>
            <w:proofErr w:type="gramStart"/>
            <w:r w:rsidRPr="00D917D0">
              <w:rPr>
                <w:rFonts w:ascii="Times New Roman" w:hAnsi="Times New Roman"/>
                <w:color w:val="000000"/>
                <w:lang w:eastAsia="ru-RU"/>
              </w:rPr>
              <w:t>ro‘</w:t>
            </w:r>
            <w:proofErr w:type="gramEnd"/>
            <w:r w:rsidRPr="00D917D0">
              <w:rPr>
                <w:rFonts w:ascii="Times New Roman" w:hAnsi="Times New Roman"/>
                <w:color w:val="000000"/>
                <w:lang w:eastAsia="ru-RU"/>
              </w:rPr>
              <w:t>yxatdan</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o‘tgan</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raqami</w:t>
            </w:r>
            <w:proofErr w:type="spellEnd"/>
            <w:r w:rsidR="004804C1" w:rsidRPr="00D917D0">
              <w:rPr>
                <w:rFonts w:ascii="Times New Roman" w:hAnsi="Times New Roman"/>
                <w:color w:val="000000"/>
                <w:lang w:eastAsia="ru-RU"/>
              </w:rPr>
              <w:t>:</w:t>
            </w:r>
          </w:p>
        </w:tc>
        <w:tc>
          <w:tcPr>
            <w:tcW w:w="2410" w:type="dxa"/>
            <w:tcBorders>
              <w:top w:val="nil"/>
              <w:left w:val="nil"/>
              <w:bottom w:val="single" w:sz="4" w:space="0" w:color="auto"/>
              <w:right w:val="single" w:sz="8" w:space="0" w:color="auto"/>
            </w:tcBorders>
            <w:vAlign w:val="center"/>
            <w:hideMark/>
          </w:tcPr>
          <w:p w14:paraId="6FBA0955" w14:textId="77777777" w:rsidR="004804C1" w:rsidRPr="00D917D0" w:rsidRDefault="004804C1" w:rsidP="00D97921">
            <w:pPr>
              <w:rPr>
                <w:rFonts w:ascii="Times New Roman" w:hAnsi="Times New Roman"/>
                <w:color w:val="000000"/>
                <w:lang w:eastAsia="ru-RU"/>
              </w:rPr>
            </w:pPr>
            <w:r w:rsidRPr="00D917D0">
              <w:rPr>
                <w:rFonts w:ascii="Times New Roman" w:hAnsi="Times New Roman"/>
                <w:color w:val="000000"/>
                <w:lang w:eastAsia="ru-RU"/>
              </w:rPr>
              <w:t> </w:t>
            </w:r>
          </w:p>
        </w:tc>
      </w:tr>
      <w:tr w:rsidR="004804C1" w:rsidRPr="00D917D0" w14:paraId="345B5050" w14:textId="77777777" w:rsidTr="000A6F54">
        <w:trPr>
          <w:trHeight w:val="409"/>
          <w:jc w:val="center"/>
        </w:trPr>
        <w:tc>
          <w:tcPr>
            <w:tcW w:w="458" w:type="dxa"/>
            <w:tcBorders>
              <w:top w:val="nil"/>
              <w:left w:val="single" w:sz="8" w:space="0" w:color="auto"/>
              <w:bottom w:val="single" w:sz="4" w:space="0" w:color="auto"/>
              <w:right w:val="single" w:sz="4" w:space="0" w:color="auto"/>
            </w:tcBorders>
            <w:noWrap/>
            <w:vAlign w:val="center"/>
            <w:hideMark/>
          </w:tcPr>
          <w:p w14:paraId="0AD52375" w14:textId="77777777" w:rsidR="004804C1" w:rsidRPr="00D917D0" w:rsidRDefault="004804C1" w:rsidP="00D97921">
            <w:pPr>
              <w:jc w:val="center"/>
              <w:rPr>
                <w:rFonts w:ascii="Times New Roman" w:hAnsi="Times New Roman"/>
                <w:color w:val="000000"/>
                <w:lang w:val="ru-RU" w:eastAsia="ru-RU"/>
              </w:rPr>
            </w:pPr>
            <w:r w:rsidRPr="00D917D0">
              <w:rPr>
                <w:rFonts w:ascii="Times New Roman" w:hAnsi="Times New Roman"/>
                <w:color w:val="000000"/>
                <w:lang w:val="ru-RU" w:eastAsia="ru-RU"/>
              </w:rPr>
              <w:t>3</w:t>
            </w:r>
          </w:p>
        </w:tc>
        <w:tc>
          <w:tcPr>
            <w:tcW w:w="6792" w:type="dxa"/>
            <w:tcBorders>
              <w:top w:val="nil"/>
              <w:left w:val="nil"/>
              <w:bottom w:val="single" w:sz="4" w:space="0" w:color="auto"/>
              <w:right w:val="single" w:sz="4" w:space="0" w:color="auto"/>
            </w:tcBorders>
            <w:vAlign w:val="center"/>
            <w:hideMark/>
          </w:tcPr>
          <w:p w14:paraId="2DBDF8E7" w14:textId="4C191E78" w:rsidR="004804C1" w:rsidRPr="00D917D0" w:rsidRDefault="00AA2494" w:rsidP="00D97921">
            <w:pPr>
              <w:rPr>
                <w:rFonts w:ascii="Times New Roman" w:hAnsi="Times New Roman"/>
                <w:color w:val="000000"/>
                <w:lang w:eastAsia="ru-RU"/>
              </w:rPr>
            </w:pPr>
            <w:proofErr w:type="spellStart"/>
            <w:r w:rsidRPr="00D917D0">
              <w:rPr>
                <w:rFonts w:ascii="Times New Roman" w:hAnsi="Times New Roman"/>
                <w:color w:val="000000"/>
                <w:lang w:eastAsia="ru-RU"/>
              </w:rPr>
              <w:t>Xizmat</w:t>
            </w:r>
            <w:proofErr w:type="spellEnd"/>
            <w:r w:rsidR="004804C1" w:rsidRPr="00D917D0">
              <w:rPr>
                <w:rFonts w:ascii="Times New Roman" w:hAnsi="Times New Roman"/>
                <w:color w:val="000000"/>
                <w:lang w:eastAsia="ru-RU"/>
              </w:rPr>
              <w:t xml:space="preserve"> </w:t>
            </w:r>
            <w:proofErr w:type="spellStart"/>
            <w:proofErr w:type="gramStart"/>
            <w:r w:rsidRPr="00D917D0">
              <w:rPr>
                <w:rFonts w:ascii="Times New Roman" w:hAnsi="Times New Roman"/>
                <w:color w:val="000000"/>
                <w:lang w:eastAsia="ru-RU"/>
              </w:rPr>
              <w:t>ko‘</w:t>
            </w:r>
            <w:proofErr w:type="gramEnd"/>
            <w:r w:rsidRPr="00D917D0">
              <w:rPr>
                <w:rFonts w:ascii="Times New Roman" w:hAnsi="Times New Roman"/>
                <w:color w:val="000000"/>
                <w:lang w:eastAsia="ru-RU"/>
              </w:rPr>
              <w:t>rsatuvchi</w:t>
            </w:r>
            <w:proofErr w:type="spellEnd"/>
            <w:r w:rsidR="004804C1" w:rsidRPr="00D917D0">
              <w:rPr>
                <w:rFonts w:ascii="Times New Roman" w:hAnsi="Times New Roman"/>
                <w:color w:val="000000"/>
                <w:lang w:eastAsia="ru-RU"/>
              </w:rPr>
              <w:t xml:space="preserve"> </w:t>
            </w:r>
            <w:r w:rsidRPr="00D917D0">
              <w:rPr>
                <w:rFonts w:ascii="Times New Roman" w:hAnsi="Times New Roman"/>
                <w:color w:val="000000"/>
                <w:lang w:eastAsia="ru-RU"/>
              </w:rPr>
              <w:t>bank</w:t>
            </w:r>
            <w:r w:rsidR="000A6F54"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va</w:t>
            </w:r>
            <w:proofErr w:type="spellEnd"/>
            <w:r w:rsidR="000A6F54"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rekvizitlari</w:t>
            </w:r>
            <w:proofErr w:type="spellEnd"/>
            <w:r w:rsidR="004804C1" w:rsidRPr="00D917D0">
              <w:rPr>
                <w:rFonts w:ascii="Times New Roman" w:hAnsi="Times New Roman"/>
                <w:color w:val="000000"/>
                <w:lang w:eastAsia="ru-RU"/>
              </w:rPr>
              <w:t>:</w:t>
            </w:r>
          </w:p>
        </w:tc>
        <w:tc>
          <w:tcPr>
            <w:tcW w:w="2410" w:type="dxa"/>
            <w:tcBorders>
              <w:top w:val="nil"/>
              <w:left w:val="nil"/>
              <w:bottom w:val="single" w:sz="4" w:space="0" w:color="auto"/>
              <w:right w:val="single" w:sz="8" w:space="0" w:color="auto"/>
            </w:tcBorders>
            <w:vAlign w:val="center"/>
            <w:hideMark/>
          </w:tcPr>
          <w:p w14:paraId="6C026EA3" w14:textId="77777777" w:rsidR="004804C1" w:rsidRPr="00D917D0" w:rsidRDefault="004804C1" w:rsidP="00D97921">
            <w:pPr>
              <w:rPr>
                <w:rFonts w:ascii="Times New Roman" w:hAnsi="Times New Roman"/>
                <w:color w:val="000000"/>
                <w:lang w:eastAsia="ru-RU"/>
              </w:rPr>
            </w:pPr>
            <w:r w:rsidRPr="00D917D0">
              <w:rPr>
                <w:rFonts w:ascii="Times New Roman" w:hAnsi="Times New Roman"/>
                <w:color w:val="000000"/>
                <w:lang w:eastAsia="ru-RU"/>
              </w:rPr>
              <w:t> </w:t>
            </w:r>
          </w:p>
        </w:tc>
      </w:tr>
      <w:tr w:rsidR="004804C1" w:rsidRPr="00D917D0" w14:paraId="3499FEF6" w14:textId="77777777" w:rsidTr="000A6F54">
        <w:trPr>
          <w:trHeight w:val="409"/>
          <w:jc w:val="center"/>
        </w:trPr>
        <w:tc>
          <w:tcPr>
            <w:tcW w:w="458" w:type="dxa"/>
            <w:tcBorders>
              <w:top w:val="nil"/>
              <w:left w:val="single" w:sz="8" w:space="0" w:color="auto"/>
              <w:bottom w:val="single" w:sz="4" w:space="0" w:color="auto"/>
              <w:right w:val="single" w:sz="4" w:space="0" w:color="auto"/>
            </w:tcBorders>
            <w:noWrap/>
            <w:vAlign w:val="center"/>
            <w:hideMark/>
          </w:tcPr>
          <w:p w14:paraId="2E24D286" w14:textId="77777777" w:rsidR="004804C1" w:rsidRPr="00D917D0" w:rsidRDefault="004804C1" w:rsidP="00D97921">
            <w:pPr>
              <w:jc w:val="center"/>
              <w:rPr>
                <w:rFonts w:ascii="Times New Roman" w:hAnsi="Times New Roman"/>
                <w:color w:val="000000"/>
                <w:lang w:val="ru-RU" w:eastAsia="ru-RU"/>
              </w:rPr>
            </w:pPr>
            <w:r w:rsidRPr="00D917D0">
              <w:rPr>
                <w:rFonts w:ascii="Times New Roman" w:hAnsi="Times New Roman"/>
                <w:color w:val="000000"/>
                <w:lang w:val="ru-RU" w:eastAsia="ru-RU"/>
              </w:rPr>
              <w:t>4</w:t>
            </w:r>
          </w:p>
        </w:tc>
        <w:tc>
          <w:tcPr>
            <w:tcW w:w="6792" w:type="dxa"/>
            <w:tcBorders>
              <w:top w:val="nil"/>
              <w:left w:val="nil"/>
              <w:bottom w:val="single" w:sz="4" w:space="0" w:color="auto"/>
              <w:right w:val="single" w:sz="4" w:space="0" w:color="auto"/>
            </w:tcBorders>
            <w:vAlign w:val="center"/>
            <w:hideMark/>
          </w:tcPr>
          <w:p w14:paraId="55AD20C4" w14:textId="6D787CF4" w:rsidR="004804C1" w:rsidRPr="00D917D0" w:rsidRDefault="00AA2494" w:rsidP="00D97921">
            <w:pPr>
              <w:rPr>
                <w:rFonts w:ascii="Times New Roman" w:hAnsi="Times New Roman"/>
                <w:color w:val="000000"/>
                <w:lang w:val="ru-RU" w:eastAsia="ru-RU"/>
              </w:rPr>
            </w:pPr>
            <w:proofErr w:type="spellStart"/>
            <w:r w:rsidRPr="00D917D0">
              <w:rPr>
                <w:rFonts w:ascii="Times New Roman" w:hAnsi="Times New Roman"/>
                <w:color w:val="000000"/>
                <w:lang w:val="ru-RU" w:eastAsia="ru-RU"/>
              </w:rPr>
              <w:t>Korxonaning</w:t>
            </w:r>
            <w:proofErr w:type="spellEnd"/>
            <w:r w:rsidR="004804C1" w:rsidRPr="00D917D0">
              <w:rPr>
                <w:rFonts w:ascii="Times New Roman" w:hAnsi="Times New Roman"/>
                <w:color w:val="000000"/>
                <w:lang w:val="ru-RU" w:eastAsia="ru-RU"/>
              </w:rPr>
              <w:t xml:space="preserve"> </w:t>
            </w:r>
            <w:proofErr w:type="spellStart"/>
            <w:r w:rsidRPr="00D917D0">
              <w:rPr>
                <w:rFonts w:ascii="Times New Roman" w:hAnsi="Times New Roman"/>
                <w:color w:val="000000"/>
                <w:lang w:val="ru-RU" w:eastAsia="ru-RU"/>
              </w:rPr>
              <w:t>rahbari</w:t>
            </w:r>
            <w:proofErr w:type="spellEnd"/>
            <w:r w:rsidR="004804C1" w:rsidRPr="00D917D0">
              <w:rPr>
                <w:rFonts w:ascii="Times New Roman" w:hAnsi="Times New Roman"/>
                <w:color w:val="000000"/>
                <w:lang w:val="ru-RU" w:eastAsia="ru-RU"/>
              </w:rPr>
              <w:t>:</w:t>
            </w:r>
          </w:p>
        </w:tc>
        <w:tc>
          <w:tcPr>
            <w:tcW w:w="2410" w:type="dxa"/>
            <w:tcBorders>
              <w:top w:val="nil"/>
              <w:left w:val="nil"/>
              <w:bottom w:val="single" w:sz="4" w:space="0" w:color="auto"/>
              <w:right w:val="single" w:sz="8" w:space="0" w:color="auto"/>
            </w:tcBorders>
            <w:vAlign w:val="center"/>
            <w:hideMark/>
          </w:tcPr>
          <w:p w14:paraId="6DCEE0FB" w14:textId="77777777" w:rsidR="004804C1" w:rsidRPr="00D917D0" w:rsidRDefault="004804C1" w:rsidP="00D97921">
            <w:pPr>
              <w:rPr>
                <w:rFonts w:ascii="Times New Roman" w:hAnsi="Times New Roman"/>
                <w:color w:val="000000"/>
                <w:lang w:val="ru-RU" w:eastAsia="ru-RU"/>
              </w:rPr>
            </w:pPr>
            <w:r w:rsidRPr="00D917D0">
              <w:rPr>
                <w:rFonts w:ascii="Times New Roman" w:hAnsi="Times New Roman"/>
                <w:color w:val="000000"/>
                <w:lang w:val="ru-RU" w:eastAsia="ru-RU"/>
              </w:rPr>
              <w:t> </w:t>
            </w:r>
          </w:p>
        </w:tc>
      </w:tr>
      <w:tr w:rsidR="004804C1" w:rsidRPr="00D917D0" w14:paraId="3810AC46" w14:textId="77777777" w:rsidTr="000A6F54">
        <w:trPr>
          <w:trHeight w:val="409"/>
          <w:jc w:val="center"/>
        </w:trPr>
        <w:tc>
          <w:tcPr>
            <w:tcW w:w="458" w:type="dxa"/>
            <w:tcBorders>
              <w:top w:val="nil"/>
              <w:left w:val="single" w:sz="8" w:space="0" w:color="auto"/>
              <w:bottom w:val="single" w:sz="4" w:space="0" w:color="auto"/>
              <w:right w:val="single" w:sz="4" w:space="0" w:color="auto"/>
            </w:tcBorders>
            <w:noWrap/>
            <w:vAlign w:val="center"/>
            <w:hideMark/>
          </w:tcPr>
          <w:p w14:paraId="12D6EDED" w14:textId="77777777" w:rsidR="004804C1" w:rsidRPr="00D917D0" w:rsidRDefault="004804C1" w:rsidP="00D97921">
            <w:pPr>
              <w:jc w:val="center"/>
              <w:rPr>
                <w:rFonts w:ascii="Times New Roman" w:hAnsi="Times New Roman"/>
                <w:color w:val="000000"/>
                <w:lang w:val="ru-RU" w:eastAsia="ru-RU"/>
              </w:rPr>
            </w:pPr>
            <w:r w:rsidRPr="00D917D0">
              <w:rPr>
                <w:rFonts w:ascii="Times New Roman" w:hAnsi="Times New Roman"/>
                <w:color w:val="000000"/>
                <w:lang w:val="ru-RU" w:eastAsia="ru-RU"/>
              </w:rPr>
              <w:t>5</w:t>
            </w:r>
          </w:p>
        </w:tc>
        <w:tc>
          <w:tcPr>
            <w:tcW w:w="6792" w:type="dxa"/>
            <w:tcBorders>
              <w:top w:val="nil"/>
              <w:left w:val="nil"/>
              <w:bottom w:val="single" w:sz="4" w:space="0" w:color="auto"/>
              <w:right w:val="single" w:sz="4" w:space="0" w:color="auto"/>
            </w:tcBorders>
            <w:vAlign w:val="center"/>
            <w:hideMark/>
          </w:tcPr>
          <w:p w14:paraId="5A72464F" w14:textId="4086354E" w:rsidR="004804C1" w:rsidRPr="00D917D0" w:rsidRDefault="00AA2494" w:rsidP="00D97921">
            <w:pPr>
              <w:rPr>
                <w:rFonts w:ascii="Times New Roman" w:hAnsi="Times New Roman"/>
                <w:color w:val="000000"/>
                <w:lang w:eastAsia="ru-RU"/>
              </w:rPr>
            </w:pPr>
            <w:proofErr w:type="spellStart"/>
            <w:r w:rsidRPr="00D917D0">
              <w:rPr>
                <w:rFonts w:ascii="Times New Roman" w:hAnsi="Times New Roman"/>
                <w:color w:val="000000"/>
                <w:lang w:eastAsia="ru-RU"/>
              </w:rPr>
              <w:t>Korxonaning</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rahbarining</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telefon</w:t>
            </w:r>
            <w:proofErr w:type="spellEnd"/>
            <w:r w:rsidR="004804C1"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raqami</w:t>
            </w:r>
            <w:proofErr w:type="spellEnd"/>
            <w:r w:rsidR="000A6F54" w:rsidRPr="00D917D0">
              <w:rPr>
                <w:rFonts w:ascii="Times New Roman" w:hAnsi="Times New Roman"/>
                <w:color w:val="000000"/>
                <w:lang w:eastAsia="ru-RU"/>
              </w:rPr>
              <w:t xml:space="preserve">, </w:t>
            </w:r>
            <w:r w:rsidRPr="00D917D0">
              <w:rPr>
                <w:rFonts w:ascii="Times New Roman" w:hAnsi="Times New Roman"/>
                <w:color w:val="000000"/>
                <w:lang w:eastAsia="ru-RU"/>
              </w:rPr>
              <w:t>El</w:t>
            </w:r>
            <w:r w:rsidR="000A6F54" w:rsidRPr="00D917D0">
              <w:rPr>
                <w:rFonts w:ascii="Times New Roman" w:hAnsi="Times New Roman"/>
                <w:color w:val="000000"/>
                <w:lang w:eastAsia="ru-RU"/>
              </w:rPr>
              <w:t xml:space="preserve">. </w:t>
            </w:r>
            <w:proofErr w:type="spellStart"/>
            <w:r w:rsidRPr="00D917D0">
              <w:rPr>
                <w:rFonts w:ascii="Times New Roman" w:hAnsi="Times New Roman"/>
                <w:color w:val="000000"/>
                <w:lang w:eastAsia="ru-RU"/>
              </w:rPr>
              <w:t>pochta</w:t>
            </w:r>
            <w:proofErr w:type="spellEnd"/>
            <w:r w:rsidR="000A6F54" w:rsidRPr="00D917D0">
              <w:rPr>
                <w:rFonts w:ascii="Times New Roman" w:hAnsi="Times New Roman"/>
                <w:color w:val="000000"/>
                <w:lang w:eastAsia="ru-RU"/>
              </w:rPr>
              <w:t>:</w:t>
            </w:r>
          </w:p>
        </w:tc>
        <w:tc>
          <w:tcPr>
            <w:tcW w:w="2410" w:type="dxa"/>
            <w:tcBorders>
              <w:top w:val="nil"/>
              <w:left w:val="nil"/>
              <w:bottom w:val="single" w:sz="4" w:space="0" w:color="auto"/>
              <w:right w:val="single" w:sz="8" w:space="0" w:color="auto"/>
            </w:tcBorders>
            <w:vAlign w:val="center"/>
            <w:hideMark/>
          </w:tcPr>
          <w:p w14:paraId="6D001ACA" w14:textId="77777777" w:rsidR="004804C1" w:rsidRPr="00D917D0" w:rsidRDefault="004804C1" w:rsidP="00D97921">
            <w:pPr>
              <w:rPr>
                <w:rFonts w:ascii="Times New Roman" w:hAnsi="Times New Roman"/>
                <w:color w:val="000000"/>
                <w:lang w:eastAsia="ru-RU"/>
              </w:rPr>
            </w:pPr>
            <w:r w:rsidRPr="00D917D0">
              <w:rPr>
                <w:rFonts w:ascii="Times New Roman" w:hAnsi="Times New Roman"/>
                <w:color w:val="000000"/>
                <w:lang w:eastAsia="ru-RU"/>
              </w:rPr>
              <w:t> </w:t>
            </w:r>
          </w:p>
        </w:tc>
      </w:tr>
      <w:tr w:rsidR="004804C1" w:rsidRPr="00D917D0" w14:paraId="3A29FE1A" w14:textId="77777777" w:rsidTr="000A6F54">
        <w:trPr>
          <w:trHeight w:val="300"/>
          <w:jc w:val="center"/>
        </w:trPr>
        <w:tc>
          <w:tcPr>
            <w:tcW w:w="458" w:type="dxa"/>
            <w:tcBorders>
              <w:top w:val="nil"/>
              <w:left w:val="single" w:sz="8" w:space="0" w:color="auto"/>
              <w:bottom w:val="single" w:sz="4" w:space="0" w:color="auto"/>
              <w:right w:val="single" w:sz="4" w:space="0" w:color="auto"/>
            </w:tcBorders>
            <w:noWrap/>
            <w:vAlign w:val="center"/>
            <w:hideMark/>
          </w:tcPr>
          <w:p w14:paraId="44BEED71" w14:textId="13DD91EC" w:rsidR="004804C1" w:rsidRPr="00D917D0" w:rsidRDefault="005603FC" w:rsidP="00D97921">
            <w:pPr>
              <w:jc w:val="center"/>
              <w:rPr>
                <w:rFonts w:ascii="Times New Roman" w:hAnsi="Times New Roman"/>
                <w:color w:val="000000"/>
                <w:lang w:val="ru-RU" w:eastAsia="ru-RU"/>
              </w:rPr>
            </w:pPr>
            <w:r w:rsidRPr="00D917D0">
              <w:rPr>
                <w:rFonts w:ascii="Times New Roman" w:hAnsi="Times New Roman"/>
                <w:color w:val="000000"/>
                <w:lang w:val="ru-RU" w:eastAsia="ru-RU"/>
              </w:rPr>
              <w:t>6</w:t>
            </w:r>
          </w:p>
        </w:tc>
        <w:tc>
          <w:tcPr>
            <w:tcW w:w="6792" w:type="dxa"/>
            <w:tcBorders>
              <w:top w:val="nil"/>
              <w:left w:val="nil"/>
              <w:bottom w:val="single" w:sz="4" w:space="0" w:color="auto"/>
              <w:right w:val="single" w:sz="4" w:space="0" w:color="auto"/>
            </w:tcBorders>
            <w:vAlign w:val="center"/>
            <w:hideMark/>
          </w:tcPr>
          <w:p w14:paraId="6BA7D35A" w14:textId="46D6E85B" w:rsidR="004804C1" w:rsidRPr="00D917D0" w:rsidRDefault="00AA2494" w:rsidP="00D97921">
            <w:pPr>
              <w:rPr>
                <w:rFonts w:ascii="Times New Roman" w:hAnsi="Times New Roman"/>
                <w:color w:val="000000"/>
                <w:lang w:val="ru-RU" w:eastAsia="ru-RU"/>
              </w:rPr>
            </w:pPr>
            <w:proofErr w:type="spellStart"/>
            <w:r w:rsidRPr="00D917D0">
              <w:rPr>
                <w:rFonts w:ascii="Times New Roman" w:hAnsi="Times New Roman"/>
                <w:color w:val="000000"/>
                <w:lang w:val="ru-RU" w:eastAsia="ru-RU"/>
              </w:rPr>
              <w:t>Ta’sischilar</w:t>
            </w:r>
            <w:proofErr w:type="spellEnd"/>
            <w:r w:rsidR="00AA4D60" w:rsidRPr="00D917D0">
              <w:rPr>
                <w:rFonts w:ascii="Times New Roman" w:hAnsi="Times New Roman"/>
                <w:color w:val="000000"/>
                <w:lang w:val="ru-RU" w:eastAsia="ru-RU"/>
              </w:rPr>
              <w:t xml:space="preserve"> </w:t>
            </w:r>
            <w:proofErr w:type="spellStart"/>
            <w:r w:rsidRPr="00D917D0">
              <w:rPr>
                <w:rFonts w:ascii="Times New Roman" w:hAnsi="Times New Roman"/>
                <w:color w:val="000000"/>
                <w:lang w:val="ru-RU" w:eastAsia="ru-RU"/>
              </w:rPr>
              <w:t>nomi</w:t>
            </w:r>
            <w:proofErr w:type="spellEnd"/>
            <w:r w:rsidR="005603FC" w:rsidRPr="00D917D0">
              <w:rPr>
                <w:rFonts w:ascii="Times New Roman" w:hAnsi="Times New Roman"/>
                <w:color w:val="000000"/>
                <w:lang w:val="ru-RU" w:eastAsia="ru-RU"/>
              </w:rPr>
              <w:t xml:space="preserve">, </w:t>
            </w:r>
            <w:proofErr w:type="spellStart"/>
            <w:r w:rsidRPr="00D917D0">
              <w:rPr>
                <w:rFonts w:ascii="Times New Roman" w:hAnsi="Times New Roman"/>
                <w:color w:val="000000"/>
                <w:lang w:val="ru-RU" w:eastAsia="ru-RU"/>
              </w:rPr>
              <w:t>ulishi</w:t>
            </w:r>
            <w:proofErr w:type="spellEnd"/>
            <w:r w:rsidR="003F374F" w:rsidRPr="00D917D0">
              <w:rPr>
                <w:rFonts w:ascii="Times New Roman" w:hAnsi="Times New Roman"/>
                <w:color w:val="000000"/>
                <w:lang w:val="ru-RU" w:eastAsia="ru-RU"/>
              </w:rPr>
              <w:t xml:space="preserve"> </w:t>
            </w:r>
            <w:r w:rsidR="004804C1" w:rsidRPr="00D917D0">
              <w:rPr>
                <w:rFonts w:ascii="Times New Roman" w:hAnsi="Times New Roman"/>
                <w:color w:val="000000"/>
                <w:lang w:val="ru-RU" w:eastAsia="ru-RU"/>
              </w:rPr>
              <w:t>%:</w:t>
            </w:r>
          </w:p>
        </w:tc>
        <w:tc>
          <w:tcPr>
            <w:tcW w:w="2410" w:type="dxa"/>
            <w:tcBorders>
              <w:top w:val="nil"/>
              <w:left w:val="nil"/>
              <w:bottom w:val="single" w:sz="4" w:space="0" w:color="auto"/>
              <w:right w:val="single" w:sz="8" w:space="0" w:color="auto"/>
            </w:tcBorders>
            <w:vAlign w:val="center"/>
            <w:hideMark/>
          </w:tcPr>
          <w:p w14:paraId="20641297" w14:textId="77777777" w:rsidR="004804C1" w:rsidRPr="00D917D0" w:rsidRDefault="004804C1" w:rsidP="00D97921">
            <w:pPr>
              <w:rPr>
                <w:rFonts w:ascii="Times New Roman" w:hAnsi="Times New Roman"/>
                <w:color w:val="000000"/>
                <w:lang w:val="ru-RU" w:eastAsia="ru-RU"/>
              </w:rPr>
            </w:pPr>
            <w:r w:rsidRPr="00D917D0">
              <w:rPr>
                <w:rFonts w:ascii="Times New Roman" w:hAnsi="Times New Roman"/>
                <w:color w:val="000000"/>
                <w:lang w:val="ru-RU" w:eastAsia="ru-RU"/>
              </w:rPr>
              <w:t> </w:t>
            </w:r>
          </w:p>
        </w:tc>
      </w:tr>
      <w:tr w:rsidR="004804C1" w:rsidRPr="00D917D0" w14:paraId="0ECCECE3" w14:textId="77777777" w:rsidTr="000A6F54">
        <w:trPr>
          <w:trHeight w:val="409"/>
          <w:jc w:val="center"/>
        </w:trPr>
        <w:tc>
          <w:tcPr>
            <w:tcW w:w="458" w:type="dxa"/>
            <w:tcBorders>
              <w:top w:val="nil"/>
              <w:left w:val="single" w:sz="8" w:space="0" w:color="auto"/>
              <w:bottom w:val="single" w:sz="4" w:space="0" w:color="auto"/>
              <w:right w:val="single" w:sz="4" w:space="0" w:color="auto"/>
            </w:tcBorders>
            <w:noWrap/>
            <w:vAlign w:val="center"/>
            <w:hideMark/>
          </w:tcPr>
          <w:p w14:paraId="7FD06FEA" w14:textId="7BB89C67" w:rsidR="004804C1" w:rsidRPr="00D917D0" w:rsidRDefault="005603FC" w:rsidP="00D97921">
            <w:pPr>
              <w:jc w:val="center"/>
              <w:rPr>
                <w:rFonts w:ascii="Times New Roman" w:hAnsi="Times New Roman"/>
                <w:color w:val="000000"/>
                <w:lang w:val="ru-RU" w:eastAsia="ru-RU"/>
              </w:rPr>
            </w:pPr>
            <w:r w:rsidRPr="00D917D0">
              <w:rPr>
                <w:rFonts w:ascii="Times New Roman" w:hAnsi="Times New Roman"/>
                <w:color w:val="000000"/>
                <w:lang w:val="ru-RU" w:eastAsia="ru-RU"/>
              </w:rPr>
              <w:t>7</w:t>
            </w:r>
          </w:p>
        </w:tc>
        <w:tc>
          <w:tcPr>
            <w:tcW w:w="6792" w:type="dxa"/>
            <w:tcBorders>
              <w:top w:val="nil"/>
              <w:left w:val="nil"/>
              <w:bottom w:val="single" w:sz="4" w:space="0" w:color="auto"/>
              <w:right w:val="single" w:sz="4" w:space="0" w:color="auto"/>
            </w:tcBorders>
            <w:vAlign w:val="center"/>
            <w:hideMark/>
          </w:tcPr>
          <w:p w14:paraId="7A62603C" w14:textId="6108AE5F" w:rsidR="004804C1" w:rsidRPr="00D917D0" w:rsidRDefault="00AA2494" w:rsidP="00D97921">
            <w:pPr>
              <w:rPr>
                <w:rFonts w:ascii="Times New Roman" w:hAnsi="Times New Roman"/>
                <w:color w:val="000000"/>
                <w:lang w:val="ru-RU" w:eastAsia="ru-RU"/>
              </w:rPr>
            </w:pPr>
            <w:proofErr w:type="spellStart"/>
            <w:r w:rsidRPr="00D917D0">
              <w:rPr>
                <w:rFonts w:ascii="Times New Roman" w:hAnsi="Times New Roman"/>
                <w:color w:val="000000"/>
                <w:lang w:val="ru-RU" w:eastAsia="ru-RU"/>
              </w:rPr>
              <w:t>Korxonaning</w:t>
            </w:r>
            <w:proofErr w:type="spellEnd"/>
            <w:r w:rsidR="004804C1" w:rsidRPr="00D917D0">
              <w:rPr>
                <w:rFonts w:ascii="Times New Roman" w:hAnsi="Times New Roman"/>
                <w:color w:val="000000"/>
                <w:lang w:val="ru-RU" w:eastAsia="ru-RU"/>
              </w:rPr>
              <w:t xml:space="preserve"> </w:t>
            </w:r>
            <w:proofErr w:type="spellStart"/>
            <w:r w:rsidRPr="00D917D0">
              <w:rPr>
                <w:rFonts w:ascii="Times New Roman" w:hAnsi="Times New Roman"/>
                <w:color w:val="000000"/>
                <w:lang w:val="ru-RU" w:eastAsia="ru-RU"/>
              </w:rPr>
              <w:t>hududi</w:t>
            </w:r>
            <w:proofErr w:type="spellEnd"/>
            <w:r w:rsidR="004804C1" w:rsidRPr="00D917D0">
              <w:rPr>
                <w:rFonts w:ascii="Times New Roman" w:hAnsi="Times New Roman"/>
                <w:color w:val="000000"/>
                <w:lang w:val="ru-RU" w:eastAsia="ru-RU"/>
              </w:rPr>
              <w:t xml:space="preserve"> </w:t>
            </w:r>
            <w:proofErr w:type="spellStart"/>
            <w:r w:rsidRPr="00D917D0">
              <w:rPr>
                <w:rFonts w:ascii="Times New Roman" w:hAnsi="Times New Roman"/>
                <w:color w:val="000000"/>
                <w:lang w:val="ru-RU" w:eastAsia="ru-RU"/>
              </w:rPr>
              <w:t>manzili</w:t>
            </w:r>
            <w:proofErr w:type="spellEnd"/>
            <w:r w:rsidR="004804C1" w:rsidRPr="00D917D0">
              <w:rPr>
                <w:rFonts w:ascii="Times New Roman" w:hAnsi="Times New Roman"/>
                <w:color w:val="000000"/>
                <w:lang w:val="ru-RU" w:eastAsia="ru-RU"/>
              </w:rPr>
              <w:t>:</w:t>
            </w:r>
          </w:p>
        </w:tc>
        <w:tc>
          <w:tcPr>
            <w:tcW w:w="2410" w:type="dxa"/>
            <w:tcBorders>
              <w:top w:val="nil"/>
              <w:left w:val="nil"/>
              <w:bottom w:val="single" w:sz="4" w:space="0" w:color="auto"/>
              <w:right w:val="single" w:sz="8" w:space="0" w:color="auto"/>
            </w:tcBorders>
            <w:vAlign w:val="center"/>
            <w:hideMark/>
          </w:tcPr>
          <w:p w14:paraId="2B12E44B" w14:textId="77777777" w:rsidR="004804C1" w:rsidRPr="00D917D0" w:rsidRDefault="004804C1" w:rsidP="00D97921">
            <w:pPr>
              <w:rPr>
                <w:rFonts w:ascii="Times New Roman" w:hAnsi="Times New Roman"/>
                <w:color w:val="000000"/>
                <w:lang w:val="ru-RU" w:eastAsia="ru-RU"/>
              </w:rPr>
            </w:pPr>
            <w:r w:rsidRPr="00D917D0">
              <w:rPr>
                <w:rFonts w:ascii="Times New Roman" w:hAnsi="Times New Roman"/>
                <w:color w:val="000000"/>
                <w:lang w:val="ru-RU" w:eastAsia="ru-RU"/>
              </w:rPr>
              <w:t> </w:t>
            </w:r>
          </w:p>
        </w:tc>
      </w:tr>
      <w:tr w:rsidR="004804C1" w:rsidRPr="00D917D0" w14:paraId="6335A759" w14:textId="77777777" w:rsidTr="000A6F54">
        <w:trPr>
          <w:trHeight w:val="409"/>
          <w:jc w:val="center"/>
        </w:trPr>
        <w:tc>
          <w:tcPr>
            <w:tcW w:w="458" w:type="dxa"/>
            <w:tcBorders>
              <w:top w:val="nil"/>
              <w:left w:val="single" w:sz="8" w:space="0" w:color="auto"/>
              <w:bottom w:val="single" w:sz="4" w:space="0" w:color="auto"/>
              <w:right w:val="single" w:sz="4" w:space="0" w:color="auto"/>
            </w:tcBorders>
            <w:noWrap/>
            <w:vAlign w:val="center"/>
            <w:hideMark/>
          </w:tcPr>
          <w:p w14:paraId="62EAEFA9" w14:textId="01D1E056" w:rsidR="004804C1" w:rsidRPr="00D917D0" w:rsidRDefault="005603FC" w:rsidP="000A6F54">
            <w:pPr>
              <w:jc w:val="center"/>
              <w:rPr>
                <w:rFonts w:ascii="Times New Roman" w:hAnsi="Times New Roman"/>
                <w:color w:val="000000"/>
                <w:lang w:val="ru-RU" w:eastAsia="ru-RU"/>
              </w:rPr>
            </w:pPr>
            <w:r w:rsidRPr="00D917D0">
              <w:rPr>
                <w:rFonts w:ascii="Times New Roman" w:hAnsi="Times New Roman"/>
                <w:color w:val="000000"/>
                <w:lang w:val="ru-RU" w:eastAsia="ru-RU"/>
              </w:rPr>
              <w:t>8</w:t>
            </w:r>
          </w:p>
        </w:tc>
        <w:tc>
          <w:tcPr>
            <w:tcW w:w="6792" w:type="dxa"/>
            <w:tcBorders>
              <w:top w:val="nil"/>
              <w:left w:val="nil"/>
              <w:bottom w:val="single" w:sz="4" w:space="0" w:color="auto"/>
              <w:right w:val="single" w:sz="4" w:space="0" w:color="auto"/>
            </w:tcBorders>
            <w:vAlign w:val="center"/>
            <w:hideMark/>
          </w:tcPr>
          <w:p w14:paraId="69F90FBE" w14:textId="0934F103" w:rsidR="004804C1" w:rsidRPr="00D917D0" w:rsidRDefault="004804C1" w:rsidP="00D97921">
            <w:pPr>
              <w:rPr>
                <w:rFonts w:ascii="Times New Roman" w:hAnsi="Times New Roman"/>
                <w:color w:val="000000"/>
                <w:lang w:eastAsia="ru-RU"/>
              </w:rPr>
            </w:pPr>
            <w:r w:rsidRPr="00D917D0">
              <w:rPr>
                <w:rFonts w:ascii="Times New Roman" w:hAnsi="Times New Roman"/>
                <w:color w:val="000000"/>
                <w:lang w:eastAsia="ru-RU"/>
              </w:rPr>
              <w:t>*</w:t>
            </w:r>
            <w:proofErr w:type="spellStart"/>
            <w:r w:rsidR="00AA2494" w:rsidRPr="00D917D0">
              <w:rPr>
                <w:rFonts w:ascii="Times New Roman" w:hAnsi="Times New Roman"/>
                <w:color w:val="000000"/>
                <w:lang w:eastAsia="ru-RU"/>
              </w:rPr>
              <w:t>Faoliyat</w:t>
            </w:r>
            <w:proofErr w:type="spellEnd"/>
            <w:r w:rsidRPr="00D917D0">
              <w:rPr>
                <w:rFonts w:ascii="Times New Roman" w:hAnsi="Times New Roman"/>
                <w:color w:val="000000"/>
                <w:lang w:eastAsia="ru-RU"/>
              </w:rPr>
              <w:t xml:space="preserve"> </w:t>
            </w:r>
            <w:proofErr w:type="spellStart"/>
            <w:r w:rsidR="00AA2494" w:rsidRPr="00D917D0">
              <w:rPr>
                <w:rFonts w:ascii="Times New Roman" w:hAnsi="Times New Roman"/>
                <w:color w:val="000000"/>
                <w:lang w:eastAsia="ru-RU"/>
              </w:rPr>
              <w:t>turi</w:t>
            </w:r>
            <w:proofErr w:type="spellEnd"/>
            <w:r w:rsidRPr="00D917D0">
              <w:rPr>
                <w:rFonts w:ascii="Times New Roman" w:hAnsi="Times New Roman"/>
                <w:color w:val="000000"/>
                <w:lang w:eastAsia="ru-RU"/>
              </w:rPr>
              <w:t xml:space="preserve"> (</w:t>
            </w:r>
            <w:proofErr w:type="spellStart"/>
            <w:r w:rsidR="00AA2494" w:rsidRPr="00D917D0">
              <w:rPr>
                <w:rFonts w:ascii="Times New Roman" w:hAnsi="Times New Roman"/>
                <w:color w:val="000000"/>
                <w:lang w:eastAsia="ru-RU"/>
              </w:rPr>
              <w:t>asosiy</w:t>
            </w:r>
            <w:proofErr w:type="spellEnd"/>
            <w:r w:rsidRPr="00D917D0">
              <w:rPr>
                <w:rFonts w:ascii="Times New Roman" w:hAnsi="Times New Roman"/>
                <w:color w:val="000000"/>
                <w:lang w:eastAsia="ru-RU"/>
              </w:rPr>
              <w:t xml:space="preserve"> </w:t>
            </w:r>
            <w:proofErr w:type="spellStart"/>
            <w:r w:rsidR="00AA2494" w:rsidRPr="00D917D0">
              <w:rPr>
                <w:rFonts w:ascii="Times New Roman" w:hAnsi="Times New Roman"/>
                <w:color w:val="000000"/>
                <w:lang w:eastAsia="ru-RU"/>
              </w:rPr>
              <w:t>va</w:t>
            </w:r>
            <w:proofErr w:type="spellEnd"/>
            <w:r w:rsidRPr="00D917D0">
              <w:rPr>
                <w:rFonts w:ascii="Times New Roman" w:hAnsi="Times New Roman"/>
                <w:color w:val="000000"/>
                <w:lang w:eastAsia="ru-RU"/>
              </w:rPr>
              <w:t xml:space="preserve"> </w:t>
            </w:r>
            <w:proofErr w:type="spellStart"/>
            <w:proofErr w:type="gramStart"/>
            <w:r w:rsidR="00AA2494" w:rsidRPr="00D917D0">
              <w:rPr>
                <w:rFonts w:ascii="Times New Roman" w:hAnsi="Times New Roman"/>
                <w:color w:val="000000"/>
                <w:lang w:eastAsia="ru-RU"/>
              </w:rPr>
              <w:t>qo‘</w:t>
            </w:r>
            <w:proofErr w:type="gramEnd"/>
            <w:r w:rsidR="00AA2494" w:rsidRPr="00D917D0">
              <w:rPr>
                <w:rFonts w:ascii="Times New Roman" w:hAnsi="Times New Roman"/>
                <w:color w:val="000000"/>
                <w:lang w:eastAsia="ru-RU"/>
              </w:rPr>
              <w:t>shimcha</w:t>
            </w:r>
            <w:proofErr w:type="spellEnd"/>
            <w:r w:rsidRPr="00D917D0">
              <w:rPr>
                <w:rFonts w:ascii="Times New Roman" w:hAnsi="Times New Roman"/>
                <w:color w:val="000000"/>
                <w:lang w:eastAsia="ru-RU"/>
              </w:rPr>
              <w:t>):</w:t>
            </w:r>
          </w:p>
        </w:tc>
        <w:tc>
          <w:tcPr>
            <w:tcW w:w="2410" w:type="dxa"/>
            <w:tcBorders>
              <w:top w:val="nil"/>
              <w:left w:val="nil"/>
              <w:bottom w:val="single" w:sz="4" w:space="0" w:color="auto"/>
              <w:right w:val="single" w:sz="8" w:space="0" w:color="auto"/>
            </w:tcBorders>
            <w:vAlign w:val="center"/>
            <w:hideMark/>
          </w:tcPr>
          <w:p w14:paraId="12DDD4B4" w14:textId="77777777" w:rsidR="004804C1" w:rsidRPr="00D917D0" w:rsidRDefault="004804C1" w:rsidP="00D97921">
            <w:pPr>
              <w:rPr>
                <w:rFonts w:ascii="Times New Roman" w:hAnsi="Times New Roman"/>
                <w:color w:val="000000"/>
                <w:lang w:eastAsia="ru-RU"/>
              </w:rPr>
            </w:pPr>
            <w:r w:rsidRPr="00D917D0">
              <w:rPr>
                <w:rFonts w:ascii="Times New Roman" w:hAnsi="Times New Roman"/>
                <w:color w:val="000000"/>
                <w:lang w:eastAsia="ru-RU"/>
              </w:rPr>
              <w:t> </w:t>
            </w:r>
          </w:p>
        </w:tc>
      </w:tr>
    </w:tbl>
    <w:p w14:paraId="5609F499" w14:textId="77777777" w:rsidR="004804C1" w:rsidRPr="00D917D0" w:rsidRDefault="004804C1" w:rsidP="004804C1">
      <w:pPr>
        <w:jc w:val="center"/>
        <w:rPr>
          <w:rFonts w:ascii="Times New Roman" w:hAnsi="Times New Roman"/>
        </w:rPr>
      </w:pPr>
    </w:p>
    <w:p w14:paraId="4725844C" w14:textId="77777777" w:rsidR="000A6F54" w:rsidRPr="00D917D0" w:rsidRDefault="000A6F54" w:rsidP="004804C1">
      <w:pPr>
        <w:jc w:val="center"/>
        <w:rPr>
          <w:rFonts w:ascii="Times New Roman" w:hAnsi="Times New Roman"/>
        </w:rPr>
      </w:pPr>
    </w:p>
    <w:p w14:paraId="59B3D9E0" w14:textId="6616CC5D" w:rsidR="00A42F30" w:rsidRPr="00D917D0" w:rsidRDefault="00AA2494" w:rsidP="00A42F30">
      <w:pPr>
        <w:autoSpaceDE w:val="0"/>
        <w:autoSpaceDN w:val="0"/>
        <w:adjustRightInd w:val="0"/>
        <w:jc w:val="center"/>
        <w:rPr>
          <w:rFonts w:ascii="Times New Roman" w:hAnsi="Times New Roman"/>
          <w:b/>
          <w:lang w:val="uz-Cyrl-UZ"/>
        </w:rPr>
      </w:pPr>
      <w:r w:rsidRPr="00D917D0">
        <w:rPr>
          <w:rFonts w:ascii="Times New Roman" w:hAnsi="Times New Roman"/>
          <w:b/>
          <w:lang w:val="uz-Cyrl-UZ"/>
        </w:rPr>
        <w:t>Talab</w:t>
      </w:r>
      <w:r w:rsidR="00DF54EE" w:rsidRPr="00D917D0">
        <w:rPr>
          <w:rFonts w:ascii="Times New Roman" w:hAnsi="Times New Roman"/>
          <w:b/>
          <w:lang w:val="uz-Cyrl-UZ"/>
        </w:rPr>
        <w:t xml:space="preserve"> </w:t>
      </w:r>
      <w:r w:rsidRPr="00D917D0">
        <w:rPr>
          <w:rFonts w:ascii="Times New Roman" w:hAnsi="Times New Roman"/>
          <w:b/>
          <w:lang w:val="uz-Cyrl-UZ"/>
        </w:rPr>
        <w:t>etilayotgan</w:t>
      </w:r>
      <w:r w:rsidR="00DF54EE" w:rsidRPr="00D917D0">
        <w:rPr>
          <w:rFonts w:ascii="Times New Roman" w:hAnsi="Times New Roman"/>
          <w:b/>
          <w:lang w:val="uz-Cyrl-UZ"/>
        </w:rPr>
        <w:t xml:space="preserve"> </w:t>
      </w:r>
      <w:r w:rsidRPr="00D917D0">
        <w:rPr>
          <w:rFonts w:ascii="Times New Roman" w:hAnsi="Times New Roman"/>
          <w:b/>
          <w:lang w:val="uz-Cyrl-UZ"/>
        </w:rPr>
        <w:t>yoki</w:t>
      </w:r>
      <w:r w:rsidR="00DF54EE" w:rsidRPr="00D917D0">
        <w:rPr>
          <w:rFonts w:ascii="Times New Roman" w:hAnsi="Times New Roman"/>
          <w:b/>
          <w:lang w:val="uz-Cyrl-UZ"/>
        </w:rPr>
        <w:t xml:space="preserve"> </w:t>
      </w:r>
      <w:r w:rsidRPr="00D917D0">
        <w:rPr>
          <w:rFonts w:ascii="Times New Roman" w:hAnsi="Times New Roman"/>
          <w:b/>
          <w:lang w:val="uz-Cyrl-UZ"/>
        </w:rPr>
        <w:t>shunga</w:t>
      </w:r>
      <w:r w:rsidR="00DF54EE" w:rsidRPr="00D917D0">
        <w:rPr>
          <w:rFonts w:ascii="Times New Roman" w:hAnsi="Times New Roman"/>
          <w:b/>
          <w:lang w:val="uz-Cyrl-UZ"/>
        </w:rPr>
        <w:t xml:space="preserve"> </w:t>
      </w:r>
      <w:r w:rsidRPr="00D917D0">
        <w:rPr>
          <w:rFonts w:ascii="Times New Roman" w:hAnsi="Times New Roman"/>
          <w:b/>
          <w:lang w:val="uz-Cyrl-UZ"/>
        </w:rPr>
        <w:t>o‘xshash</w:t>
      </w:r>
      <w:r w:rsidR="00DF54EE" w:rsidRPr="00D917D0">
        <w:rPr>
          <w:rFonts w:ascii="Times New Roman" w:hAnsi="Times New Roman"/>
          <w:b/>
          <w:lang w:val="uz-Cyrl-UZ"/>
        </w:rPr>
        <w:t xml:space="preserve"> </w:t>
      </w:r>
      <w:r w:rsidRPr="00D917D0">
        <w:rPr>
          <w:rFonts w:ascii="Times New Roman" w:hAnsi="Times New Roman"/>
          <w:b/>
          <w:lang w:val="uz-Cyrl-UZ"/>
        </w:rPr>
        <w:t>xizmatni</w:t>
      </w:r>
      <w:r w:rsidR="00DF54EE" w:rsidRPr="00D917D0">
        <w:rPr>
          <w:rFonts w:ascii="Times New Roman" w:hAnsi="Times New Roman"/>
          <w:b/>
          <w:lang w:val="uz-Cyrl-UZ"/>
        </w:rPr>
        <w:t xml:space="preserve"> </w:t>
      </w:r>
      <w:r w:rsidRPr="00D917D0">
        <w:rPr>
          <w:rFonts w:ascii="Times New Roman" w:hAnsi="Times New Roman"/>
          <w:b/>
          <w:lang w:val="uz-Cyrl-UZ"/>
        </w:rPr>
        <w:t>amalga</w:t>
      </w:r>
      <w:r w:rsidR="00DF54EE" w:rsidRPr="00D917D0">
        <w:rPr>
          <w:rFonts w:ascii="Times New Roman" w:hAnsi="Times New Roman"/>
          <w:b/>
          <w:lang w:val="uz-Cyrl-UZ"/>
        </w:rPr>
        <w:t xml:space="preserve"> </w:t>
      </w:r>
      <w:r w:rsidRPr="00D917D0">
        <w:rPr>
          <w:rFonts w:ascii="Times New Roman" w:hAnsi="Times New Roman"/>
          <w:b/>
          <w:lang w:val="uz-Cyrl-UZ"/>
        </w:rPr>
        <w:t>oshirish</w:t>
      </w:r>
      <w:r w:rsidR="00DF54EE" w:rsidRPr="00D917D0">
        <w:rPr>
          <w:rFonts w:ascii="Times New Roman" w:hAnsi="Times New Roman"/>
          <w:b/>
          <w:lang w:val="uz-Cyrl-UZ"/>
        </w:rPr>
        <w:t xml:space="preserve"> </w:t>
      </w:r>
      <w:r w:rsidRPr="00D917D0">
        <w:rPr>
          <w:rFonts w:ascii="Times New Roman" w:hAnsi="Times New Roman"/>
          <w:b/>
          <w:lang w:val="uz-Cyrl-UZ"/>
        </w:rPr>
        <w:t>tajribasi</w:t>
      </w:r>
      <w:r w:rsidR="00DF54EE" w:rsidRPr="00D917D0">
        <w:rPr>
          <w:rFonts w:ascii="Times New Roman" w:hAnsi="Times New Roman"/>
          <w:b/>
          <w:lang w:val="uz-Cyrl-UZ"/>
        </w:rPr>
        <w:t xml:space="preserve"> </w:t>
      </w:r>
      <w:r w:rsidRPr="00D917D0">
        <w:rPr>
          <w:rFonts w:ascii="Times New Roman" w:hAnsi="Times New Roman"/>
          <w:b/>
          <w:lang w:val="uz-Cyrl-UZ"/>
        </w:rPr>
        <w:t>haqida</w:t>
      </w:r>
      <w:r w:rsidR="00DF54EE" w:rsidRPr="00D917D0">
        <w:rPr>
          <w:rFonts w:ascii="Times New Roman" w:hAnsi="Times New Roman"/>
          <w:b/>
          <w:lang w:val="uz-Cyrl-UZ"/>
        </w:rPr>
        <w:t xml:space="preserve"> </w:t>
      </w:r>
      <w:r w:rsidRPr="00D917D0">
        <w:rPr>
          <w:rFonts w:ascii="Times New Roman" w:hAnsi="Times New Roman"/>
          <w:b/>
          <w:lang w:val="uz-Cyrl-UZ"/>
        </w:rPr>
        <w:t>ma’lumot</w:t>
      </w:r>
    </w:p>
    <w:p w14:paraId="63BA557E" w14:textId="77777777" w:rsidR="00A42F30" w:rsidRPr="00D917D0" w:rsidRDefault="00A42F30" w:rsidP="00A42F30">
      <w:pPr>
        <w:autoSpaceDE w:val="0"/>
        <w:autoSpaceDN w:val="0"/>
        <w:adjustRightInd w:val="0"/>
        <w:jc w:val="center"/>
        <w:rPr>
          <w:rFonts w:ascii="Times New Roman" w:hAnsi="Times New Roman"/>
          <w:b/>
          <w:lang w:val="uz-Cyrl-UZ"/>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183"/>
        <w:gridCol w:w="2508"/>
        <w:gridCol w:w="1156"/>
        <w:gridCol w:w="1954"/>
      </w:tblGrid>
      <w:tr w:rsidR="00A42F30" w:rsidRPr="00D917D0" w14:paraId="6A5DC372" w14:textId="77777777" w:rsidTr="00D15B0B">
        <w:trPr>
          <w:trHeight w:val="989"/>
        </w:trPr>
        <w:tc>
          <w:tcPr>
            <w:tcW w:w="294" w:type="pct"/>
            <w:vAlign w:val="center"/>
          </w:tcPr>
          <w:p w14:paraId="7E6EAAEC" w14:textId="7D6CEB8B" w:rsidR="00A42F30" w:rsidRPr="00D917D0" w:rsidRDefault="00AA2494" w:rsidP="00DF54EE">
            <w:pPr>
              <w:autoSpaceDE w:val="0"/>
              <w:autoSpaceDN w:val="0"/>
              <w:adjustRightInd w:val="0"/>
              <w:jc w:val="center"/>
              <w:rPr>
                <w:rFonts w:ascii="Times New Roman" w:hAnsi="Times New Roman"/>
                <w:lang w:val="uz-Cyrl-UZ"/>
              </w:rPr>
            </w:pPr>
            <w:r w:rsidRPr="00D917D0">
              <w:rPr>
                <w:rFonts w:ascii="Times New Roman" w:hAnsi="Times New Roman"/>
                <w:lang w:val="uz-Cyrl-UZ"/>
              </w:rPr>
              <w:t>T</w:t>
            </w:r>
            <w:r w:rsidR="00DF54EE" w:rsidRPr="00D917D0">
              <w:rPr>
                <w:rFonts w:ascii="Times New Roman" w:hAnsi="Times New Roman"/>
                <w:lang w:val="uz-Cyrl-UZ"/>
              </w:rPr>
              <w:t>/</w:t>
            </w:r>
            <w:r w:rsidRPr="00D917D0">
              <w:rPr>
                <w:rFonts w:ascii="Times New Roman" w:hAnsi="Times New Roman"/>
                <w:lang w:val="uz-Cyrl-UZ"/>
              </w:rPr>
              <w:t>r</w:t>
            </w:r>
          </w:p>
        </w:tc>
        <w:tc>
          <w:tcPr>
            <w:tcW w:w="1702" w:type="pct"/>
            <w:vAlign w:val="center"/>
          </w:tcPr>
          <w:p w14:paraId="76A00C01" w14:textId="03AF31FC" w:rsidR="00A42F30" w:rsidRPr="00D917D0" w:rsidRDefault="00AA2494" w:rsidP="0062710D">
            <w:pPr>
              <w:autoSpaceDE w:val="0"/>
              <w:autoSpaceDN w:val="0"/>
              <w:adjustRightInd w:val="0"/>
              <w:jc w:val="center"/>
              <w:rPr>
                <w:rFonts w:ascii="Times New Roman" w:hAnsi="Times New Roman"/>
                <w:lang w:val="uz-Cyrl-UZ"/>
              </w:rPr>
            </w:pPr>
            <w:r w:rsidRPr="00D917D0">
              <w:rPr>
                <w:rFonts w:ascii="Times New Roman" w:hAnsi="Times New Roman"/>
                <w:lang w:val="uz-Cyrl-UZ"/>
              </w:rPr>
              <w:t>Ko‘rsatilgan</w:t>
            </w:r>
            <w:r w:rsidR="00AA4D60" w:rsidRPr="00D917D0">
              <w:rPr>
                <w:rFonts w:ascii="Times New Roman" w:hAnsi="Times New Roman"/>
                <w:lang w:val="uz-Cyrl-UZ"/>
              </w:rPr>
              <w:t xml:space="preserve"> </w:t>
            </w:r>
            <w:r w:rsidRPr="00D917D0">
              <w:rPr>
                <w:rFonts w:ascii="Times New Roman" w:hAnsi="Times New Roman"/>
                <w:lang w:val="uz-Cyrl-UZ"/>
              </w:rPr>
              <w:t>xizmatlar</w:t>
            </w:r>
            <w:r w:rsidR="00DF54EE" w:rsidRPr="00D917D0">
              <w:rPr>
                <w:rFonts w:ascii="Times New Roman" w:hAnsi="Times New Roman"/>
                <w:lang w:val="uz-Cyrl-UZ"/>
              </w:rPr>
              <w:t xml:space="preserve"> </w:t>
            </w:r>
            <w:r w:rsidRPr="00D917D0">
              <w:rPr>
                <w:rFonts w:ascii="Times New Roman" w:hAnsi="Times New Roman"/>
                <w:lang w:val="uz-Cyrl-UZ"/>
              </w:rPr>
              <w:t>predmeti</w:t>
            </w:r>
            <w:r w:rsidR="00DF54EE" w:rsidRPr="00D917D0">
              <w:rPr>
                <w:rFonts w:ascii="Times New Roman" w:hAnsi="Times New Roman"/>
                <w:lang w:val="uz-Cyrl-UZ"/>
              </w:rPr>
              <w:t xml:space="preserve"> </w:t>
            </w:r>
            <w:r w:rsidRPr="00D917D0">
              <w:rPr>
                <w:rFonts w:ascii="Times New Roman" w:hAnsi="Times New Roman"/>
                <w:lang w:val="uz-Cyrl-UZ"/>
              </w:rPr>
              <w:t>nomi</w:t>
            </w:r>
          </w:p>
        </w:tc>
        <w:tc>
          <w:tcPr>
            <w:tcW w:w="1341" w:type="pct"/>
            <w:vAlign w:val="center"/>
          </w:tcPr>
          <w:p w14:paraId="74F96E55" w14:textId="2E2F8D8C" w:rsidR="00A42F30" w:rsidRPr="00D917D0" w:rsidRDefault="00AA2494" w:rsidP="0062710D">
            <w:pPr>
              <w:autoSpaceDE w:val="0"/>
              <w:autoSpaceDN w:val="0"/>
              <w:adjustRightInd w:val="0"/>
              <w:jc w:val="center"/>
              <w:rPr>
                <w:rFonts w:ascii="Times New Roman" w:hAnsi="Times New Roman"/>
                <w:lang w:val="uz-Cyrl-UZ"/>
              </w:rPr>
            </w:pPr>
            <w:r w:rsidRPr="00D917D0">
              <w:rPr>
                <w:rFonts w:ascii="Times New Roman" w:hAnsi="Times New Roman"/>
                <w:lang w:val="uz-Cyrl-UZ"/>
              </w:rPr>
              <w:t>Xaridorning</w:t>
            </w:r>
            <w:r w:rsidR="00DF54EE" w:rsidRPr="00D917D0">
              <w:rPr>
                <w:rFonts w:ascii="Times New Roman" w:hAnsi="Times New Roman"/>
                <w:lang w:val="uz-Cyrl-UZ"/>
              </w:rPr>
              <w:t xml:space="preserve"> </w:t>
            </w:r>
            <w:r w:rsidRPr="00D917D0">
              <w:rPr>
                <w:rFonts w:ascii="Times New Roman" w:hAnsi="Times New Roman"/>
                <w:lang w:val="uz-Cyrl-UZ"/>
              </w:rPr>
              <w:t>nomi</w:t>
            </w:r>
            <w:r w:rsidR="00DF54EE" w:rsidRPr="00D917D0">
              <w:rPr>
                <w:rFonts w:ascii="Times New Roman" w:hAnsi="Times New Roman"/>
                <w:lang w:val="uz-Cyrl-UZ"/>
              </w:rPr>
              <w:t xml:space="preserve">, </w:t>
            </w:r>
            <w:r w:rsidRPr="00D917D0">
              <w:rPr>
                <w:rFonts w:ascii="Times New Roman" w:hAnsi="Times New Roman"/>
                <w:lang w:val="uz-Cyrl-UZ"/>
              </w:rPr>
              <w:t>uning</w:t>
            </w:r>
            <w:r w:rsidR="00DF54EE" w:rsidRPr="00D917D0">
              <w:rPr>
                <w:rFonts w:ascii="Times New Roman" w:hAnsi="Times New Roman"/>
                <w:lang w:val="uz-Cyrl-UZ"/>
              </w:rPr>
              <w:t xml:space="preserve"> </w:t>
            </w:r>
            <w:r w:rsidRPr="00D917D0">
              <w:rPr>
                <w:rFonts w:ascii="Times New Roman" w:hAnsi="Times New Roman"/>
                <w:lang w:val="uz-Cyrl-UZ"/>
              </w:rPr>
              <w:t>manzili</w:t>
            </w:r>
            <w:r w:rsidR="00DF54EE" w:rsidRPr="00D917D0">
              <w:rPr>
                <w:rFonts w:ascii="Times New Roman" w:hAnsi="Times New Roman"/>
                <w:lang w:val="uz-Cyrl-UZ"/>
              </w:rPr>
              <w:t xml:space="preserve"> </w:t>
            </w:r>
            <w:r w:rsidRPr="00D917D0">
              <w:rPr>
                <w:rFonts w:ascii="Times New Roman" w:hAnsi="Times New Roman"/>
                <w:lang w:val="uz-Cyrl-UZ"/>
              </w:rPr>
              <w:t>va</w:t>
            </w:r>
            <w:r w:rsidR="00DF54EE" w:rsidRPr="00D917D0">
              <w:rPr>
                <w:rFonts w:ascii="Times New Roman" w:hAnsi="Times New Roman"/>
                <w:lang w:val="uz-Cyrl-UZ"/>
              </w:rPr>
              <w:t xml:space="preserve"> </w:t>
            </w:r>
            <w:r w:rsidRPr="00D917D0">
              <w:rPr>
                <w:rFonts w:ascii="Times New Roman" w:hAnsi="Times New Roman"/>
                <w:lang w:val="uz-Cyrl-UZ"/>
              </w:rPr>
              <w:t>aloqa</w:t>
            </w:r>
            <w:r w:rsidR="00DF54EE" w:rsidRPr="00D917D0">
              <w:rPr>
                <w:rFonts w:ascii="Times New Roman" w:hAnsi="Times New Roman"/>
                <w:lang w:val="uz-Cyrl-UZ"/>
              </w:rPr>
              <w:t xml:space="preserve"> </w:t>
            </w:r>
            <w:r w:rsidRPr="00D917D0">
              <w:rPr>
                <w:rFonts w:ascii="Times New Roman" w:hAnsi="Times New Roman"/>
                <w:lang w:val="uz-Cyrl-UZ"/>
              </w:rPr>
              <w:t>ma’lumotlari</w:t>
            </w:r>
          </w:p>
        </w:tc>
        <w:tc>
          <w:tcPr>
            <w:tcW w:w="618" w:type="pct"/>
            <w:vAlign w:val="center"/>
          </w:tcPr>
          <w:p w14:paraId="200AA958" w14:textId="1960557D" w:rsidR="00A42F30" w:rsidRPr="00D917D0" w:rsidRDefault="00AA2494" w:rsidP="0062710D">
            <w:pPr>
              <w:autoSpaceDE w:val="0"/>
              <w:autoSpaceDN w:val="0"/>
              <w:adjustRightInd w:val="0"/>
              <w:jc w:val="center"/>
              <w:rPr>
                <w:rFonts w:ascii="Times New Roman" w:hAnsi="Times New Roman"/>
                <w:lang w:val="uz-Cyrl-UZ"/>
              </w:rPr>
            </w:pPr>
            <w:r w:rsidRPr="00D917D0">
              <w:rPr>
                <w:rFonts w:ascii="Times New Roman" w:hAnsi="Times New Roman"/>
                <w:lang w:val="uz-Cyrl-UZ"/>
              </w:rPr>
              <w:t>Yetkazib</w:t>
            </w:r>
            <w:r w:rsidR="00DF54EE" w:rsidRPr="00D917D0">
              <w:rPr>
                <w:rFonts w:ascii="Times New Roman" w:hAnsi="Times New Roman"/>
                <w:lang w:val="uz-Cyrl-UZ"/>
              </w:rPr>
              <w:t xml:space="preserve"> </w:t>
            </w:r>
            <w:r w:rsidRPr="00D917D0">
              <w:rPr>
                <w:rFonts w:ascii="Times New Roman" w:hAnsi="Times New Roman"/>
                <w:lang w:val="uz-Cyrl-UZ"/>
              </w:rPr>
              <w:t>berish</w:t>
            </w:r>
            <w:r w:rsidR="00DF54EE" w:rsidRPr="00D917D0">
              <w:rPr>
                <w:rFonts w:ascii="Times New Roman" w:hAnsi="Times New Roman"/>
                <w:lang w:val="uz-Cyrl-UZ"/>
              </w:rPr>
              <w:t xml:space="preserve"> </w:t>
            </w:r>
            <w:r w:rsidRPr="00D917D0">
              <w:rPr>
                <w:rFonts w:ascii="Times New Roman" w:hAnsi="Times New Roman"/>
                <w:lang w:val="uz-Cyrl-UZ"/>
              </w:rPr>
              <w:t>sanasi</w:t>
            </w:r>
          </w:p>
        </w:tc>
        <w:tc>
          <w:tcPr>
            <w:tcW w:w="1045" w:type="pct"/>
            <w:vAlign w:val="center"/>
          </w:tcPr>
          <w:p w14:paraId="540F4F30" w14:textId="1E99B867" w:rsidR="00A42F30" w:rsidRPr="00D917D0" w:rsidRDefault="00AA2494" w:rsidP="00DF54EE">
            <w:pPr>
              <w:autoSpaceDE w:val="0"/>
              <w:autoSpaceDN w:val="0"/>
              <w:adjustRightInd w:val="0"/>
              <w:jc w:val="center"/>
              <w:rPr>
                <w:rFonts w:ascii="Times New Roman" w:hAnsi="Times New Roman"/>
                <w:lang w:val="uz-Cyrl-UZ"/>
              </w:rPr>
            </w:pPr>
            <w:r w:rsidRPr="00D917D0">
              <w:rPr>
                <w:rFonts w:ascii="Times New Roman" w:hAnsi="Times New Roman"/>
                <w:lang w:val="uz-Cyrl-UZ"/>
              </w:rPr>
              <w:t>Izoh</w:t>
            </w:r>
          </w:p>
        </w:tc>
      </w:tr>
      <w:tr w:rsidR="00A42F30" w:rsidRPr="00D917D0" w14:paraId="550F17D6" w14:textId="77777777" w:rsidTr="00D15B0B">
        <w:tc>
          <w:tcPr>
            <w:tcW w:w="294" w:type="pct"/>
          </w:tcPr>
          <w:p w14:paraId="2A1FD28B" w14:textId="77777777" w:rsidR="00A42F30" w:rsidRPr="00D917D0" w:rsidRDefault="00A42F30" w:rsidP="0062710D">
            <w:pPr>
              <w:autoSpaceDE w:val="0"/>
              <w:autoSpaceDN w:val="0"/>
              <w:adjustRightInd w:val="0"/>
              <w:rPr>
                <w:rFonts w:ascii="Times New Roman" w:hAnsi="Times New Roman"/>
                <w:lang w:val="uz-Cyrl-UZ"/>
              </w:rPr>
            </w:pPr>
          </w:p>
        </w:tc>
        <w:tc>
          <w:tcPr>
            <w:tcW w:w="1702" w:type="pct"/>
          </w:tcPr>
          <w:p w14:paraId="21DCE814" w14:textId="77777777" w:rsidR="00A42F30" w:rsidRPr="00D917D0" w:rsidRDefault="00A42F30" w:rsidP="0062710D">
            <w:pPr>
              <w:autoSpaceDE w:val="0"/>
              <w:autoSpaceDN w:val="0"/>
              <w:adjustRightInd w:val="0"/>
              <w:rPr>
                <w:rFonts w:ascii="Times New Roman" w:hAnsi="Times New Roman"/>
                <w:lang w:val="uz-Cyrl-UZ"/>
              </w:rPr>
            </w:pPr>
          </w:p>
        </w:tc>
        <w:tc>
          <w:tcPr>
            <w:tcW w:w="1341" w:type="pct"/>
          </w:tcPr>
          <w:p w14:paraId="32C008FB" w14:textId="77777777" w:rsidR="00A42F30" w:rsidRPr="00D917D0" w:rsidRDefault="00A42F30" w:rsidP="0062710D">
            <w:pPr>
              <w:autoSpaceDE w:val="0"/>
              <w:autoSpaceDN w:val="0"/>
              <w:adjustRightInd w:val="0"/>
              <w:rPr>
                <w:rFonts w:ascii="Times New Roman" w:hAnsi="Times New Roman"/>
                <w:lang w:val="uz-Cyrl-UZ"/>
              </w:rPr>
            </w:pPr>
          </w:p>
        </w:tc>
        <w:tc>
          <w:tcPr>
            <w:tcW w:w="618" w:type="pct"/>
          </w:tcPr>
          <w:p w14:paraId="0C254420" w14:textId="77777777" w:rsidR="00A42F30" w:rsidRPr="00D917D0" w:rsidRDefault="00A42F30" w:rsidP="0062710D">
            <w:pPr>
              <w:autoSpaceDE w:val="0"/>
              <w:autoSpaceDN w:val="0"/>
              <w:adjustRightInd w:val="0"/>
              <w:rPr>
                <w:rFonts w:ascii="Times New Roman" w:hAnsi="Times New Roman"/>
                <w:lang w:val="uz-Cyrl-UZ"/>
              </w:rPr>
            </w:pPr>
          </w:p>
        </w:tc>
        <w:tc>
          <w:tcPr>
            <w:tcW w:w="1045" w:type="pct"/>
          </w:tcPr>
          <w:p w14:paraId="0CB34948" w14:textId="77777777" w:rsidR="00A42F30" w:rsidRPr="00D917D0" w:rsidRDefault="00A42F30" w:rsidP="0062710D">
            <w:pPr>
              <w:autoSpaceDE w:val="0"/>
              <w:autoSpaceDN w:val="0"/>
              <w:adjustRightInd w:val="0"/>
              <w:rPr>
                <w:rFonts w:ascii="Times New Roman" w:hAnsi="Times New Roman"/>
                <w:lang w:val="uz-Cyrl-UZ"/>
              </w:rPr>
            </w:pPr>
          </w:p>
        </w:tc>
      </w:tr>
      <w:tr w:rsidR="00A42F30" w:rsidRPr="00D917D0" w14:paraId="328855C7" w14:textId="77777777" w:rsidTr="00D15B0B">
        <w:tc>
          <w:tcPr>
            <w:tcW w:w="294" w:type="pct"/>
          </w:tcPr>
          <w:p w14:paraId="3F124DED" w14:textId="77777777" w:rsidR="00A42F30" w:rsidRPr="00D917D0" w:rsidRDefault="00A42F30" w:rsidP="0062710D">
            <w:pPr>
              <w:autoSpaceDE w:val="0"/>
              <w:autoSpaceDN w:val="0"/>
              <w:adjustRightInd w:val="0"/>
              <w:rPr>
                <w:rFonts w:ascii="Times New Roman" w:hAnsi="Times New Roman"/>
                <w:lang w:val="uz-Cyrl-UZ"/>
              </w:rPr>
            </w:pPr>
          </w:p>
        </w:tc>
        <w:tc>
          <w:tcPr>
            <w:tcW w:w="1702" w:type="pct"/>
          </w:tcPr>
          <w:p w14:paraId="3C444721" w14:textId="77777777" w:rsidR="00A42F30" w:rsidRPr="00D917D0" w:rsidRDefault="00A42F30" w:rsidP="0062710D">
            <w:pPr>
              <w:autoSpaceDE w:val="0"/>
              <w:autoSpaceDN w:val="0"/>
              <w:adjustRightInd w:val="0"/>
              <w:rPr>
                <w:rFonts w:ascii="Times New Roman" w:hAnsi="Times New Roman"/>
                <w:lang w:val="uz-Cyrl-UZ"/>
              </w:rPr>
            </w:pPr>
          </w:p>
        </w:tc>
        <w:tc>
          <w:tcPr>
            <w:tcW w:w="1341" w:type="pct"/>
          </w:tcPr>
          <w:p w14:paraId="22698226" w14:textId="77777777" w:rsidR="00A42F30" w:rsidRPr="00D917D0" w:rsidRDefault="00A42F30" w:rsidP="0062710D">
            <w:pPr>
              <w:autoSpaceDE w:val="0"/>
              <w:autoSpaceDN w:val="0"/>
              <w:adjustRightInd w:val="0"/>
              <w:rPr>
                <w:rFonts w:ascii="Times New Roman" w:hAnsi="Times New Roman"/>
                <w:lang w:val="uz-Cyrl-UZ"/>
              </w:rPr>
            </w:pPr>
          </w:p>
        </w:tc>
        <w:tc>
          <w:tcPr>
            <w:tcW w:w="618" w:type="pct"/>
          </w:tcPr>
          <w:p w14:paraId="44B2B862" w14:textId="77777777" w:rsidR="00A42F30" w:rsidRPr="00D917D0" w:rsidRDefault="00A42F30" w:rsidP="0062710D">
            <w:pPr>
              <w:autoSpaceDE w:val="0"/>
              <w:autoSpaceDN w:val="0"/>
              <w:adjustRightInd w:val="0"/>
              <w:rPr>
                <w:rFonts w:ascii="Times New Roman" w:hAnsi="Times New Roman"/>
                <w:lang w:val="uz-Cyrl-UZ"/>
              </w:rPr>
            </w:pPr>
          </w:p>
        </w:tc>
        <w:tc>
          <w:tcPr>
            <w:tcW w:w="1045" w:type="pct"/>
          </w:tcPr>
          <w:p w14:paraId="17585382" w14:textId="77777777" w:rsidR="00A42F30" w:rsidRPr="00D917D0" w:rsidRDefault="00A42F30" w:rsidP="0062710D">
            <w:pPr>
              <w:autoSpaceDE w:val="0"/>
              <w:autoSpaceDN w:val="0"/>
              <w:adjustRightInd w:val="0"/>
              <w:rPr>
                <w:rFonts w:ascii="Times New Roman" w:hAnsi="Times New Roman"/>
                <w:lang w:val="uz-Cyrl-UZ"/>
              </w:rPr>
            </w:pPr>
          </w:p>
        </w:tc>
      </w:tr>
      <w:tr w:rsidR="00A42F30" w:rsidRPr="00D917D0" w14:paraId="525E66FA" w14:textId="77777777" w:rsidTr="00D15B0B">
        <w:tc>
          <w:tcPr>
            <w:tcW w:w="294" w:type="pct"/>
          </w:tcPr>
          <w:p w14:paraId="334F8BEF" w14:textId="77777777" w:rsidR="00A42F30" w:rsidRPr="00D917D0" w:rsidRDefault="00A42F30" w:rsidP="0062710D">
            <w:pPr>
              <w:autoSpaceDE w:val="0"/>
              <w:autoSpaceDN w:val="0"/>
              <w:adjustRightInd w:val="0"/>
              <w:rPr>
                <w:rFonts w:ascii="Times New Roman" w:hAnsi="Times New Roman"/>
                <w:lang w:val="uz-Cyrl-UZ"/>
              </w:rPr>
            </w:pPr>
          </w:p>
        </w:tc>
        <w:tc>
          <w:tcPr>
            <w:tcW w:w="1702" w:type="pct"/>
          </w:tcPr>
          <w:p w14:paraId="0DB82519" w14:textId="77777777" w:rsidR="00A42F30" w:rsidRPr="00D917D0" w:rsidRDefault="00A42F30" w:rsidP="0062710D">
            <w:pPr>
              <w:autoSpaceDE w:val="0"/>
              <w:autoSpaceDN w:val="0"/>
              <w:adjustRightInd w:val="0"/>
              <w:rPr>
                <w:rFonts w:ascii="Times New Roman" w:hAnsi="Times New Roman"/>
                <w:lang w:val="uz-Cyrl-UZ"/>
              </w:rPr>
            </w:pPr>
          </w:p>
        </w:tc>
        <w:tc>
          <w:tcPr>
            <w:tcW w:w="1341" w:type="pct"/>
          </w:tcPr>
          <w:p w14:paraId="6C73D851" w14:textId="77777777" w:rsidR="00A42F30" w:rsidRPr="00D917D0" w:rsidRDefault="00A42F30" w:rsidP="0062710D">
            <w:pPr>
              <w:autoSpaceDE w:val="0"/>
              <w:autoSpaceDN w:val="0"/>
              <w:adjustRightInd w:val="0"/>
              <w:rPr>
                <w:rFonts w:ascii="Times New Roman" w:hAnsi="Times New Roman"/>
                <w:lang w:val="uz-Cyrl-UZ"/>
              </w:rPr>
            </w:pPr>
          </w:p>
        </w:tc>
        <w:tc>
          <w:tcPr>
            <w:tcW w:w="618" w:type="pct"/>
          </w:tcPr>
          <w:p w14:paraId="333E8A05" w14:textId="77777777" w:rsidR="00A42F30" w:rsidRPr="00D917D0" w:rsidRDefault="00A42F30" w:rsidP="0062710D">
            <w:pPr>
              <w:autoSpaceDE w:val="0"/>
              <w:autoSpaceDN w:val="0"/>
              <w:adjustRightInd w:val="0"/>
              <w:rPr>
                <w:rFonts w:ascii="Times New Roman" w:hAnsi="Times New Roman"/>
                <w:lang w:val="uz-Cyrl-UZ"/>
              </w:rPr>
            </w:pPr>
          </w:p>
        </w:tc>
        <w:tc>
          <w:tcPr>
            <w:tcW w:w="1045" w:type="pct"/>
          </w:tcPr>
          <w:p w14:paraId="0141BF8E" w14:textId="77777777" w:rsidR="00A42F30" w:rsidRPr="00D917D0" w:rsidRDefault="00A42F30" w:rsidP="0062710D">
            <w:pPr>
              <w:autoSpaceDE w:val="0"/>
              <w:autoSpaceDN w:val="0"/>
              <w:adjustRightInd w:val="0"/>
              <w:rPr>
                <w:rFonts w:ascii="Times New Roman" w:hAnsi="Times New Roman"/>
                <w:lang w:val="uz-Cyrl-UZ"/>
              </w:rPr>
            </w:pPr>
          </w:p>
        </w:tc>
      </w:tr>
    </w:tbl>
    <w:p w14:paraId="0AA16E19" w14:textId="77777777" w:rsidR="00A42F30" w:rsidRPr="00D917D0" w:rsidRDefault="00A42F30" w:rsidP="00A42F30">
      <w:pPr>
        <w:autoSpaceDE w:val="0"/>
        <w:autoSpaceDN w:val="0"/>
        <w:adjustRightInd w:val="0"/>
        <w:rPr>
          <w:rFonts w:ascii="Times New Roman" w:hAnsi="Times New Roman"/>
          <w:lang w:val="uz-Cyrl-UZ"/>
        </w:rPr>
      </w:pPr>
    </w:p>
    <w:p w14:paraId="6E097BE3" w14:textId="6388ED06" w:rsidR="00A42F30" w:rsidRPr="00D917D0" w:rsidRDefault="00AA2494" w:rsidP="00C760DC">
      <w:pPr>
        <w:autoSpaceDE w:val="0"/>
        <w:autoSpaceDN w:val="0"/>
        <w:adjustRightInd w:val="0"/>
        <w:jc w:val="both"/>
        <w:rPr>
          <w:rFonts w:ascii="Times New Roman" w:hAnsi="Times New Roman"/>
          <w:lang w:val="uz-Cyrl-UZ"/>
        </w:rPr>
      </w:pPr>
      <w:r w:rsidRPr="00D917D0">
        <w:rPr>
          <w:rFonts w:ascii="Times New Roman" w:hAnsi="Times New Roman"/>
          <w:b/>
          <w:lang w:val="uz-Cyrl-UZ"/>
        </w:rPr>
        <w:t>Qo‘shimcha</w:t>
      </w:r>
      <w:r w:rsidR="00C760DC" w:rsidRPr="00D917D0">
        <w:rPr>
          <w:rFonts w:ascii="Times New Roman" w:hAnsi="Times New Roman"/>
          <w:b/>
          <w:lang w:val="uz-Cyrl-UZ"/>
        </w:rPr>
        <w:t xml:space="preserve"> </w:t>
      </w:r>
      <w:r w:rsidRPr="00D917D0">
        <w:rPr>
          <w:rFonts w:ascii="Times New Roman" w:hAnsi="Times New Roman"/>
          <w:b/>
          <w:lang w:val="uz-Cyrl-UZ"/>
        </w:rPr>
        <w:t>ma’lumotlar</w:t>
      </w:r>
      <w:r w:rsidR="00C760DC" w:rsidRPr="00D917D0">
        <w:rPr>
          <w:rFonts w:ascii="Times New Roman" w:hAnsi="Times New Roman"/>
          <w:b/>
          <w:lang w:val="uz-Cyrl-UZ"/>
        </w:rPr>
        <w:t>:</w:t>
      </w:r>
      <w:r w:rsidR="00C760DC" w:rsidRPr="00D917D0">
        <w:rPr>
          <w:rFonts w:ascii="Times New Roman" w:hAnsi="Times New Roman"/>
          <w:lang w:val="uz-Cyrl-UZ"/>
        </w:rPr>
        <w:t xml:space="preserve"> </w:t>
      </w:r>
      <w:r w:rsidRPr="00D917D0">
        <w:rPr>
          <w:rFonts w:ascii="Times New Roman" w:hAnsi="Times New Roman"/>
          <w:lang w:val="uz-Cyrl-UZ"/>
        </w:rPr>
        <w:t>bajariladigan</w:t>
      </w:r>
      <w:r w:rsidR="00C760DC" w:rsidRPr="00D917D0">
        <w:rPr>
          <w:rFonts w:ascii="Times New Roman" w:hAnsi="Times New Roman"/>
          <w:lang w:val="uz-Cyrl-UZ"/>
        </w:rPr>
        <w:t xml:space="preserve"> </w:t>
      </w:r>
      <w:r w:rsidRPr="00D917D0">
        <w:rPr>
          <w:rFonts w:ascii="Times New Roman" w:hAnsi="Times New Roman"/>
          <w:lang w:val="uz-Cyrl-UZ"/>
        </w:rPr>
        <w:t>ishlar</w:t>
      </w:r>
      <w:r w:rsidR="00C760DC" w:rsidRPr="00D917D0">
        <w:rPr>
          <w:rFonts w:ascii="Times New Roman" w:hAnsi="Times New Roman"/>
          <w:lang w:val="uz-Cyrl-UZ"/>
        </w:rPr>
        <w:t xml:space="preserve"> </w:t>
      </w:r>
      <w:r w:rsidRPr="00D917D0">
        <w:rPr>
          <w:rFonts w:ascii="Times New Roman" w:hAnsi="Times New Roman"/>
          <w:lang w:val="uz-Cyrl-UZ"/>
        </w:rPr>
        <w:t>hajmi</w:t>
      </w:r>
      <w:r w:rsidR="00C760DC" w:rsidRPr="00D917D0">
        <w:rPr>
          <w:rFonts w:ascii="Times New Roman" w:hAnsi="Times New Roman"/>
          <w:lang w:val="uz-Cyrl-UZ"/>
        </w:rPr>
        <w:t xml:space="preserve">, </w:t>
      </w:r>
      <w:r w:rsidRPr="00D917D0">
        <w:rPr>
          <w:rFonts w:ascii="Times New Roman" w:hAnsi="Times New Roman"/>
          <w:lang w:val="uz-Cyrl-UZ"/>
        </w:rPr>
        <w:t>mijozlar</w:t>
      </w:r>
      <w:r w:rsidR="00C760DC" w:rsidRPr="00D917D0">
        <w:rPr>
          <w:rFonts w:ascii="Times New Roman" w:hAnsi="Times New Roman"/>
          <w:lang w:val="uz-Cyrl-UZ"/>
        </w:rPr>
        <w:t xml:space="preserve"> </w:t>
      </w:r>
      <w:r w:rsidRPr="00D917D0">
        <w:rPr>
          <w:rFonts w:ascii="Times New Roman" w:hAnsi="Times New Roman"/>
          <w:lang w:val="uz-Cyrl-UZ"/>
        </w:rPr>
        <w:t>fikri</w:t>
      </w:r>
      <w:r w:rsidR="00C760DC" w:rsidRPr="00D917D0">
        <w:rPr>
          <w:rFonts w:ascii="Times New Roman" w:hAnsi="Times New Roman"/>
          <w:lang w:val="uz-Cyrl-UZ"/>
        </w:rPr>
        <w:t xml:space="preserve">, </w:t>
      </w:r>
      <w:r w:rsidRPr="00D917D0">
        <w:rPr>
          <w:rFonts w:ascii="Times New Roman" w:hAnsi="Times New Roman"/>
          <w:lang w:val="uz-Cyrl-UZ"/>
        </w:rPr>
        <w:t>shunga</w:t>
      </w:r>
      <w:r w:rsidR="00C760DC" w:rsidRPr="00D917D0">
        <w:rPr>
          <w:rFonts w:ascii="Times New Roman" w:hAnsi="Times New Roman"/>
          <w:lang w:val="uz-Cyrl-UZ"/>
        </w:rPr>
        <w:t xml:space="preserve"> </w:t>
      </w:r>
      <w:r w:rsidRPr="00D917D0">
        <w:rPr>
          <w:rFonts w:ascii="Times New Roman" w:hAnsi="Times New Roman"/>
          <w:lang w:val="uz-Cyrl-UZ"/>
        </w:rPr>
        <w:t>o‘xshash</w:t>
      </w:r>
      <w:r w:rsidR="00C760DC" w:rsidRPr="00D917D0">
        <w:rPr>
          <w:rFonts w:ascii="Times New Roman" w:hAnsi="Times New Roman"/>
          <w:lang w:val="uz-Cyrl-UZ"/>
        </w:rPr>
        <w:t xml:space="preserve"> </w:t>
      </w:r>
      <w:r w:rsidRPr="00D917D0">
        <w:rPr>
          <w:rFonts w:ascii="Times New Roman" w:hAnsi="Times New Roman"/>
          <w:lang w:val="uz-Cyrl-UZ"/>
        </w:rPr>
        <w:t>mahsulot</w:t>
      </w:r>
      <w:r w:rsidR="00C760DC" w:rsidRPr="00D917D0">
        <w:rPr>
          <w:rFonts w:ascii="Times New Roman" w:hAnsi="Times New Roman"/>
          <w:lang w:val="uz-Cyrl-UZ"/>
        </w:rPr>
        <w:t xml:space="preserve"> </w:t>
      </w:r>
      <w:r w:rsidRPr="00D917D0">
        <w:rPr>
          <w:rFonts w:ascii="Times New Roman" w:hAnsi="Times New Roman"/>
          <w:lang w:val="uz-Cyrl-UZ"/>
        </w:rPr>
        <w:t>va</w:t>
      </w:r>
      <w:r w:rsidR="00C760DC" w:rsidRPr="00D917D0">
        <w:rPr>
          <w:rFonts w:ascii="Times New Roman" w:hAnsi="Times New Roman"/>
          <w:lang w:val="uz-Cyrl-UZ"/>
        </w:rPr>
        <w:t xml:space="preserve"> </w:t>
      </w:r>
      <w:r w:rsidRPr="00D917D0">
        <w:rPr>
          <w:rFonts w:ascii="Times New Roman" w:hAnsi="Times New Roman"/>
          <w:lang w:val="uz-Cyrl-UZ"/>
        </w:rPr>
        <w:t>xizmatlar</w:t>
      </w:r>
      <w:r w:rsidR="00C760DC" w:rsidRPr="00D917D0">
        <w:rPr>
          <w:rFonts w:ascii="Times New Roman" w:hAnsi="Times New Roman"/>
          <w:lang w:val="uz-Cyrl-UZ"/>
        </w:rPr>
        <w:t xml:space="preserve"> </w:t>
      </w:r>
      <w:r w:rsidRPr="00D917D0">
        <w:rPr>
          <w:rFonts w:ascii="Times New Roman" w:hAnsi="Times New Roman"/>
          <w:lang w:val="uz-Cyrl-UZ"/>
        </w:rPr>
        <w:t>bo‘yicha</w:t>
      </w:r>
      <w:r w:rsidR="00C760DC" w:rsidRPr="00D917D0">
        <w:rPr>
          <w:rFonts w:ascii="Times New Roman" w:hAnsi="Times New Roman"/>
          <w:lang w:val="uz-Cyrl-UZ"/>
        </w:rPr>
        <w:t xml:space="preserve"> </w:t>
      </w:r>
      <w:r w:rsidRPr="00D917D0">
        <w:rPr>
          <w:rFonts w:ascii="Times New Roman" w:hAnsi="Times New Roman"/>
          <w:lang w:val="uz-Cyrl-UZ"/>
        </w:rPr>
        <w:t>tasdiqlangan</w:t>
      </w:r>
      <w:r w:rsidR="00C760DC" w:rsidRPr="00D917D0">
        <w:rPr>
          <w:rFonts w:ascii="Times New Roman" w:hAnsi="Times New Roman"/>
          <w:lang w:val="uz-Cyrl-UZ"/>
        </w:rPr>
        <w:t xml:space="preserve"> </w:t>
      </w:r>
      <w:r w:rsidRPr="00D917D0">
        <w:rPr>
          <w:rFonts w:ascii="Times New Roman" w:hAnsi="Times New Roman"/>
          <w:lang w:val="uz-Cyrl-UZ"/>
        </w:rPr>
        <w:t>ma’lumotlar</w:t>
      </w:r>
      <w:r w:rsidR="003F374F" w:rsidRPr="00D917D0">
        <w:rPr>
          <w:rFonts w:ascii="Times New Roman" w:hAnsi="Times New Roman"/>
          <w:lang w:val="uz-Cyrl-UZ"/>
        </w:rPr>
        <w:t xml:space="preserve"> </w:t>
      </w:r>
      <w:r w:rsidRPr="00D917D0">
        <w:rPr>
          <w:rFonts w:ascii="Times New Roman" w:hAnsi="Times New Roman"/>
          <w:lang w:val="uz-Cyrl-UZ"/>
        </w:rPr>
        <w:t>va</w:t>
      </w:r>
      <w:r w:rsidR="00C760DC" w:rsidRPr="00D917D0">
        <w:rPr>
          <w:rFonts w:ascii="Times New Roman" w:hAnsi="Times New Roman"/>
          <w:lang w:val="uz-Cyrl-UZ"/>
        </w:rPr>
        <w:t xml:space="preserve"> </w:t>
      </w:r>
      <w:r w:rsidRPr="00D917D0">
        <w:rPr>
          <w:rFonts w:ascii="Times New Roman" w:hAnsi="Times New Roman"/>
          <w:lang w:val="uz-Cyrl-UZ"/>
        </w:rPr>
        <w:t>boshqalar</w:t>
      </w:r>
      <w:r w:rsidR="00C760DC" w:rsidRPr="00D917D0">
        <w:rPr>
          <w:rFonts w:ascii="Times New Roman" w:hAnsi="Times New Roman"/>
          <w:lang w:val="uz-Cyrl-UZ"/>
        </w:rPr>
        <w:t>.</w:t>
      </w:r>
    </w:p>
    <w:p w14:paraId="7CE2A640" w14:textId="77777777" w:rsidR="00C760DC" w:rsidRPr="00D917D0" w:rsidRDefault="00C760DC" w:rsidP="00C760DC">
      <w:pPr>
        <w:autoSpaceDE w:val="0"/>
        <w:autoSpaceDN w:val="0"/>
        <w:adjustRightInd w:val="0"/>
        <w:jc w:val="both"/>
        <w:rPr>
          <w:rFonts w:ascii="Times New Roman" w:hAnsi="Times New Roman"/>
          <w:lang w:val="uz-Cyrl-UZ"/>
        </w:rPr>
      </w:pPr>
    </w:p>
    <w:p w14:paraId="1E10EFF2" w14:textId="77777777" w:rsidR="00A42F30" w:rsidRPr="00D917D0" w:rsidRDefault="00A42F30" w:rsidP="00A42F30">
      <w:pPr>
        <w:autoSpaceDE w:val="0"/>
        <w:autoSpaceDN w:val="0"/>
        <w:adjustRightInd w:val="0"/>
        <w:rPr>
          <w:rFonts w:ascii="Times New Roman" w:hAnsi="Times New Roman"/>
          <w:lang w:val="uz-Cyrl-UZ"/>
        </w:rPr>
      </w:pPr>
      <w:r w:rsidRPr="00D917D0">
        <w:rPr>
          <w:rFonts w:ascii="Times New Roman" w:hAnsi="Times New Roman"/>
          <w:lang w:val="uz-Cyrl-UZ"/>
        </w:rPr>
        <w:t>__________________________________</w:t>
      </w:r>
    </w:p>
    <w:p w14:paraId="0AD1D2C9" w14:textId="4EBF4BF7" w:rsidR="00A42F30" w:rsidRPr="00D917D0" w:rsidRDefault="00A42F30" w:rsidP="00A42F30">
      <w:pPr>
        <w:autoSpaceDE w:val="0"/>
        <w:autoSpaceDN w:val="0"/>
        <w:adjustRightInd w:val="0"/>
        <w:rPr>
          <w:rFonts w:ascii="Times New Roman" w:hAnsi="Times New Roman"/>
          <w:i/>
          <w:iCs/>
          <w:lang w:val="uz-Cyrl-UZ"/>
        </w:rPr>
      </w:pPr>
      <w:r w:rsidRPr="00D917D0">
        <w:rPr>
          <w:rFonts w:ascii="Times New Roman" w:hAnsi="Times New Roman"/>
          <w:i/>
          <w:iCs/>
          <w:lang w:val="uz-Cyrl-UZ"/>
        </w:rPr>
        <w:t>(</w:t>
      </w:r>
      <w:r w:rsidR="00AA2494" w:rsidRPr="00D917D0">
        <w:rPr>
          <w:rFonts w:ascii="Times New Roman" w:hAnsi="Times New Roman"/>
          <w:i/>
          <w:iCs/>
          <w:lang w:val="uz-Cyrl-UZ"/>
        </w:rPr>
        <w:t>vakolatli</w:t>
      </w:r>
      <w:r w:rsidR="00C760DC" w:rsidRPr="00D917D0">
        <w:rPr>
          <w:rFonts w:ascii="Times New Roman" w:hAnsi="Times New Roman"/>
          <w:i/>
          <w:iCs/>
          <w:lang w:val="uz-Cyrl-UZ"/>
        </w:rPr>
        <w:t xml:space="preserve"> </w:t>
      </w:r>
      <w:r w:rsidR="00AA2494" w:rsidRPr="00D917D0">
        <w:rPr>
          <w:rFonts w:ascii="Times New Roman" w:hAnsi="Times New Roman"/>
          <w:i/>
          <w:iCs/>
          <w:lang w:val="uz-Cyrl-UZ"/>
        </w:rPr>
        <w:t>shaxs</w:t>
      </w:r>
      <w:r w:rsidR="00C760DC" w:rsidRPr="00D917D0">
        <w:rPr>
          <w:rFonts w:ascii="Times New Roman" w:hAnsi="Times New Roman"/>
          <w:i/>
          <w:iCs/>
          <w:lang w:val="uz-Cyrl-UZ"/>
        </w:rPr>
        <w:t xml:space="preserve"> </w:t>
      </w:r>
      <w:r w:rsidR="00AA2494" w:rsidRPr="00D917D0">
        <w:rPr>
          <w:rFonts w:ascii="Times New Roman" w:hAnsi="Times New Roman"/>
          <w:i/>
          <w:iCs/>
          <w:lang w:val="uz-Cyrl-UZ"/>
        </w:rPr>
        <w:t>imzosi</w:t>
      </w:r>
      <w:r w:rsidRPr="00D917D0">
        <w:rPr>
          <w:rFonts w:ascii="Times New Roman" w:hAnsi="Times New Roman"/>
          <w:i/>
          <w:iCs/>
          <w:lang w:val="uz-Cyrl-UZ"/>
        </w:rPr>
        <w:t>)</w:t>
      </w:r>
    </w:p>
    <w:p w14:paraId="2E902184" w14:textId="77777777" w:rsidR="00A42F30" w:rsidRPr="00D917D0" w:rsidRDefault="00A42F30" w:rsidP="00A42F30">
      <w:pPr>
        <w:autoSpaceDE w:val="0"/>
        <w:autoSpaceDN w:val="0"/>
        <w:adjustRightInd w:val="0"/>
        <w:rPr>
          <w:rFonts w:ascii="Times New Roman" w:hAnsi="Times New Roman"/>
          <w:lang w:val="uz-Cyrl-UZ"/>
        </w:rPr>
      </w:pPr>
    </w:p>
    <w:p w14:paraId="6A629D24" w14:textId="77777777" w:rsidR="00A42F30" w:rsidRPr="00D917D0" w:rsidRDefault="00A42F30" w:rsidP="00A42F30">
      <w:pPr>
        <w:autoSpaceDE w:val="0"/>
        <w:autoSpaceDN w:val="0"/>
        <w:adjustRightInd w:val="0"/>
        <w:rPr>
          <w:rFonts w:ascii="Times New Roman" w:hAnsi="Times New Roman"/>
          <w:lang w:val="uz-Cyrl-UZ"/>
        </w:rPr>
      </w:pPr>
      <w:r w:rsidRPr="00D917D0">
        <w:rPr>
          <w:rFonts w:ascii="Times New Roman" w:hAnsi="Times New Roman"/>
          <w:lang w:val="uz-Cyrl-UZ"/>
        </w:rPr>
        <w:t>____________________________________</w:t>
      </w:r>
    </w:p>
    <w:p w14:paraId="64336643" w14:textId="3CEE895A" w:rsidR="00A42F30" w:rsidRPr="00D917D0" w:rsidRDefault="00A42F30" w:rsidP="00A42F30">
      <w:pPr>
        <w:autoSpaceDE w:val="0"/>
        <w:autoSpaceDN w:val="0"/>
        <w:adjustRightInd w:val="0"/>
        <w:rPr>
          <w:rFonts w:ascii="Times New Roman" w:hAnsi="Times New Roman"/>
          <w:i/>
          <w:iCs/>
          <w:lang w:val="uz-Cyrl-UZ"/>
        </w:rPr>
      </w:pPr>
      <w:r w:rsidRPr="00D917D0">
        <w:rPr>
          <w:rFonts w:ascii="Times New Roman" w:hAnsi="Times New Roman"/>
          <w:i/>
          <w:iCs/>
          <w:lang w:val="uz-Cyrl-UZ"/>
        </w:rPr>
        <w:t>(</w:t>
      </w:r>
      <w:r w:rsidR="00AA2494" w:rsidRPr="00D917D0">
        <w:rPr>
          <w:rFonts w:ascii="Times New Roman" w:hAnsi="Times New Roman"/>
          <w:i/>
          <w:iCs/>
          <w:lang w:val="uz-Cyrl-UZ"/>
        </w:rPr>
        <w:t>vakolatli</w:t>
      </w:r>
      <w:r w:rsidR="00C760DC" w:rsidRPr="00D917D0">
        <w:rPr>
          <w:rFonts w:ascii="Times New Roman" w:hAnsi="Times New Roman"/>
          <w:i/>
          <w:iCs/>
          <w:lang w:val="uz-Cyrl-UZ"/>
        </w:rPr>
        <w:t xml:space="preserve"> </w:t>
      </w:r>
      <w:r w:rsidR="00AA2494" w:rsidRPr="00D917D0">
        <w:rPr>
          <w:rFonts w:ascii="Times New Roman" w:hAnsi="Times New Roman"/>
          <w:i/>
          <w:iCs/>
          <w:lang w:val="uz-Cyrl-UZ"/>
        </w:rPr>
        <w:t>shaxsning</w:t>
      </w:r>
      <w:r w:rsidR="00C760DC" w:rsidRPr="00D917D0">
        <w:rPr>
          <w:rFonts w:ascii="Times New Roman" w:hAnsi="Times New Roman"/>
          <w:i/>
          <w:iCs/>
          <w:lang w:val="uz-Cyrl-UZ"/>
        </w:rPr>
        <w:t xml:space="preserve"> </w:t>
      </w:r>
      <w:r w:rsidR="00AA2494" w:rsidRPr="00D917D0">
        <w:rPr>
          <w:rFonts w:ascii="Times New Roman" w:hAnsi="Times New Roman"/>
          <w:i/>
          <w:iCs/>
          <w:lang w:val="uz-Cyrl-UZ"/>
        </w:rPr>
        <w:t>F</w:t>
      </w:r>
      <w:r w:rsidRPr="00D917D0">
        <w:rPr>
          <w:rFonts w:ascii="Times New Roman" w:hAnsi="Times New Roman"/>
          <w:i/>
          <w:iCs/>
          <w:lang w:val="uz-Cyrl-UZ"/>
        </w:rPr>
        <w:t>.</w:t>
      </w:r>
      <w:r w:rsidR="00AA2494" w:rsidRPr="00D917D0">
        <w:rPr>
          <w:rFonts w:ascii="Times New Roman" w:hAnsi="Times New Roman"/>
          <w:i/>
          <w:iCs/>
          <w:lang w:val="uz-Cyrl-UZ"/>
        </w:rPr>
        <w:t>I</w:t>
      </w:r>
      <w:r w:rsidRPr="00D917D0">
        <w:rPr>
          <w:rFonts w:ascii="Times New Roman" w:hAnsi="Times New Roman"/>
          <w:i/>
          <w:iCs/>
          <w:lang w:val="uz-Cyrl-UZ"/>
        </w:rPr>
        <w:t>.</w:t>
      </w:r>
      <w:r w:rsidR="00AA2494" w:rsidRPr="00D917D0">
        <w:rPr>
          <w:rFonts w:ascii="Times New Roman" w:hAnsi="Times New Roman"/>
          <w:i/>
          <w:iCs/>
          <w:lang w:val="uz-Cyrl-UZ"/>
        </w:rPr>
        <w:t>Sh</w:t>
      </w:r>
      <w:r w:rsidR="00C760DC" w:rsidRPr="00D917D0">
        <w:rPr>
          <w:rFonts w:ascii="Times New Roman" w:hAnsi="Times New Roman"/>
          <w:i/>
          <w:iCs/>
          <w:lang w:val="uz-Cyrl-UZ"/>
        </w:rPr>
        <w:t xml:space="preserve"> </w:t>
      </w:r>
      <w:r w:rsidR="00AA2494" w:rsidRPr="00D917D0">
        <w:rPr>
          <w:rFonts w:ascii="Times New Roman" w:hAnsi="Times New Roman"/>
          <w:i/>
          <w:iCs/>
          <w:lang w:val="uz-Cyrl-UZ"/>
        </w:rPr>
        <w:t>va</w:t>
      </w:r>
      <w:r w:rsidR="00C760DC" w:rsidRPr="00D917D0">
        <w:rPr>
          <w:rFonts w:ascii="Times New Roman" w:hAnsi="Times New Roman"/>
          <w:i/>
          <w:iCs/>
          <w:lang w:val="uz-Cyrl-UZ"/>
        </w:rPr>
        <w:t xml:space="preserve"> </w:t>
      </w:r>
      <w:r w:rsidR="00AA2494" w:rsidRPr="00D917D0">
        <w:rPr>
          <w:rFonts w:ascii="Times New Roman" w:hAnsi="Times New Roman"/>
          <w:i/>
          <w:iCs/>
          <w:lang w:val="uz-Cyrl-UZ"/>
        </w:rPr>
        <w:t>lavozimi</w:t>
      </w:r>
      <w:r w:rsidRPr="00D917D0">
        <w:rPr>
          <w:rFonts w:ascii="Times New Roman" w:hAnsi="Times New Roman"/>
          <w:i/>
          <w:iCs/>
          <w:lang w:val="uz-Cyrl-UZ"/>
        </w:rPr>
        <w:t>)</w:t>
      </w:r>
    </w:p>
    <w:p w14:paraId="22E6FFAB" w14:textId="77777777" w:rsidR="00A42F30" w:rsidRPr="00D917D0" w:rsidRDefault="00A42F30" w:rsidP="00A42F30">
      <w:pPr>
        <w:autoSpaceDE w:val="0"/>
        <w:autoSpaceDN w:val="0"/>
        <w:adjustRightInd w:val="0"/>
        <w:rPr>
          <w:rFonts w:ascii="Times New Roman" w:hAnsi="Times New Roman"/>
          <w:b/>
          <w:bCs/>
          <w:lang w:val="uz-Cyrl-UZ"/>
        </w:rPr>
      </w:pPr>
    </w:p>
    <w:p w14:paraId="12EB091B" w14:textId="77777777" w:rsidR="00A42F30" w:rsidRPr="00D917D0" w:rsidRDefault="00A42F30" w:rsidP="00A42F30">
      <w:pPr>
        <w:autoSpaceDE w:val="0"/>
        <w:autoSpaceDN w:val="0"/>
        <w:adjustRightInd w:val="0"/>
        <w:rPr>
          <w:rFonts w:ascii="Times New Roman" w:hAnsi="Times New Roman"/>
          <w:b/>
          <w:bCs/>
          <w:lang w:val="uz-Cyrl-UZ"/>
        </w:rPr>
      </w:pPr>
    </w:p>
    <w:p w14:paraId="5DC91D4F" w14:textId="4BD27566" w:rsidR="00A42F30" w:rsidRPr="00D917D0" w:rsidRDefault="00AA2494" w:rsidP="00A42F30">
      <w:pPr>
        <w:autoSpaceDE w:val="0"/>
        <w:autoSpaceDN w:val="0"/>
        <w:adjustRightInd w:val="0"/>
        <w:rPr>
          <w:rFonts w:ascii="Times New Roman" w:hAnsi="Times New Roman"/>
          <w:b/>
          <w:bCs/>
          <w:lang w:val="uz-Cyrl-UZ"/>
        </w:rPr>
      </w:pPr>
      <w:r w:rsidRPr="00D917D0">
        <w:rPr>
          <w:rFonts w:ascii="Times New Roman" w:hAnsi="Times New Roman"/>
          <w:b/>
          <w:bCs/>
          <w:lang w:val="uz-Cyrl-UZ"/>
        </w:rPr>
        <w:t>M</w:t>
      </w:r>
      <w:r w:rsidR="00A42F30" w:rsidRPr="00D917D0">
        <w:rPr>
          <w:rFonts w:ascii="Times New Roman" w:hAnsi="Times New Roman"/>
          <w:b/>
          <w:bCs/>
          <w:lang w:val="uz-Cyrl-UZ"/>
        </w:rPr>
        <w:t>.</w:t>
      </w:r>
      <w:r w:rsidRPr="00D917D0">
        <w:rPr>
          <w:rFonts w:ascii="Times New Roman" w:hAnsi="Times New Roman"/>
          <w:b/>
          <w:bCs/>
          <w:lang w:val="uz-Cyrl-UZ"/>
        </w:rPr>
        <w:t>O‘</w:t>
      </w:r>
      <w:r w:rsidR="00A42F30" w:rsidRPr="00D917D0">
        <w:rPr>
          <w:rFonts w:ascii="Times New Roman" w:hAnsi="Times New Roman"/>
          <w:b/>
          <w:bCs/>
          <w:lang w:val="uz-Cyrl-UZ"/>
        </w:rPr>
        <w:t>.</w:t>
      </w:r>
    </w:p>
    <w:p w14:paraId="07764B00" w14:textId="77777777" w:rsidR="00A42F30" w:rsidRPr="00D917D0" w:rsidRDefault="00A42F30" w:rsidP="00A42F30">
      <w:pPr>
        <w:rPr>
          <w:rFonts w:ascii="Times New Roman" w:hAnsi="Times New Roman"/>
          <w:lang w:val="uz-Cyrl-UZ"/>
        </w:rPr>
      </w:pPr>
    </w:p>
    <w:p w14:paraId="7150ACE1" w14:textId="53B5A07C" w:rsidR="002640BB" w:rsidRPr="00D917D0" w:rsidRDefault="00AA2494" w:rsidP="000A6F54">
      <w:pPr>
        <w:rPr>
          <w:rFonts w:ascii="Times New Roman" w:hAnsi="Times New Roman"/>
          <w:lang w:val="uz-Cyrl-UZ"/>
        </w:rPr>
      </w:pPr>
      <w:r w:rsidRPr="00D917D0">
        <w:rPr>
          <w:rFonts w:ascii="Times New Roman" w:hAnsi="Times New Roman"/>
          <w:lang w:val="uz-Cyrl-UZ"/>
        </w:rPr>
        <w:t>Sana</w:t>
      </w:r>
      <w:r w:rsidR="00A42F30" w:rsidRPr="00D917D0">
        <w:rPr>
          <w:rFonts w:ascii="Times New Roman" w:hAnsi="Times New Roman"/>
          <w:lang w:val="uz-Cyrl-UZ"/>
        </w:rPr>
        <w:t xml:space="preserve">: </w:t>
      </w:r>
      <w:r w:rsidR="00C760DC" w:rsidRPr="00D917D0">
        <w:rPr>
          <w:rFonts w:ascii="Times New Roman" w:hAnsi="Times New Roman"/>
          <w:lang w:val="uz-Cyrl-UZ"/>
        </w:rPr>
        <w:t>20__</w:t>
      </w:r>
      <w:r w:rsidRPr="00D917D0">
        <w:rPr>
          <w:rFonts w:ascii="Times New Roman" w:hAnsi="Times New Roman"/>
          <w:lang w:val="uz-Cyrl-UZ"/>
        </w:rPr>
        <w:t>y</w:t>
      </w:r>
      <w:r w:rsidR="00C760DC" w:rsidRPr="00D917D0">
        <w:rPr>
          <w:rFonts w:ascii="Times New Roman" w:hAnsi="Times New Roman"/>
          <w:lang w:val="uz-Cyrl-UZ"/>
        </w:rPr>
        <w:t>.</w:t>
      </w:r>
      <w:r w:rsidR="00E069B9" w:rsidRPr="00D917D0">
        <w:rPr>
          <w:rFonts w:ascii="Times New Roman" w:hAnsi="Times New Roman"/>
          <w:lang w:val="uz-Cyrl-UZ"/>
        </w:rPr>
        <w:t xml:space="preserve"> </w:t>
      </w:r>
      <w:r w:rsidR="00C760DC" w:rsidRPr="00D917D0">
        <w:rPr>
          <w:rFonts w:ascii="Times New Roman" w:hAnsi="Times New Roman"/>
          <w:lang w:val="uz-Cyrl-UZ"/>
        </w:rPr>
        <w:t>“</w:t>
      </w:r>
      <w:r w:rsidR="00A42F30" w:rsidRPr="00D917D0">
        <w:rPr>
          <w:rFonts w:ascii="Times New Roman" w:hAnsi="Times New Roman"/>
          <w:lang w:val="uz-Cyrl-UZ"/>
        </w:rPr>
        <w:t>___</w:t>
      </w:r>
      <w:r w:rsidR="00C760DC" w:rsidRPr="00D917D0">
        <w:rPr>
          <w:rFonts w:ascii="Times New Roman" w:hAnsi="Times New Roman"/>
          <w:lang w:val="uz-Cyrl-UZ"/>
        </w:rPr>
        <w:t>”</w:t>
      </w:r>
      <w:r w:rsidR="00A42F30" w:rsidRPr="00D917D0">
        <w:rPr>
          <w:rFonts w:ascii="Times New Roman" w:hAnsi="Times New Roman"/>
          <w:lang w:val="uz-Cyrl-UZ"/>
        </w:rPr>
        <w:t xml:space="preserve"> _________________</w:t>
      </w:r>
    </w:p>
    <w:p w14:paraId="3A9C1A0A" w14:textId="119FCEEC" w:rsidR="003F374F" w:rsidRPr="00D917D0" w:rsidRDefault="003F374F" w:rsidP="000A6F54">
      <w:pPr>
        <w:rPr>
          <w:rFonts w:ascii="Times New Roman" w:hAnsi="Times New Roman"/>
          <w:lang w:val="uz-Cyrl-UZ"/>
        </w:rPr>
      </w:pPr>
    </w:p>
    <w:p w14:paraId="3AD1ECAE" w14:textId="2271AADA" w:rsidR="003F374F" w:rsidRPr="00D917D0" w:rsidRDefault="003F374F" w:rsidP="000A6F54">
      <w:pPr>
        <w:rPr>
          <w:rFonts w:ascii="Times New Roman" w:hAnsi="Times New Roman"/>
          <w:lang w:val="uz-Cyrl-UZ"/>
        </w:rPr>
      </w:pPr>
    </w:p>
    <w:p w14:paraId="7DB4264A" w14:textId="032DCE76" w:rsidR="003F374F" w:rsidRPr="00D917D0" w:rsidRDefault="003F374F" w:rsidP="000A6F54">
      <w:pPr>
        <w:rPr>
          <w:rFonts w:ascii="Times New Roman" w:hAnsi="Times New Roman"/>
          <w:lang w:val="uz-Cyrl-UZ"/>
        </w:rPr>
      </w:pPr>
    </w:p>
    <w:p w14:paraId="0F5635CC" w14:textId="795A9E09" w:rsidR="003F374F" w:rsidRPr="00D917D0" w:rsidRDefault="003F374F" w:rsidP="000A6F54">
      <w:pPr>
        <w:rPr>
          <w:rFonts w:ascii="Times New Roman" w:hAnsi="Times New Roman"/>
          <w:lang w:val="uz-Cyrl-UZ"/>
        </w:rPr>
      </w:pPr>
    </w:p>
    <w:p w14:paraId="246DC8B1" w14:textId="22B8E6E0" w:rsidR="003F374F" w:rsidRPr="00D917D0" w:rsidRDefault="003F374F" w:rsidP="000A6F54">
      <w:pPr>
        <w:rPr>
          <w:rFonts w:ascii="Times New Roman" w:hAnsi="Times New Roman"/>
          <w:lang w:val="uz-Cyrl-UZ"/>
        </w:rPr>
      </w:pPr>
    </w:p>
    <w:p w14:paraId="2A7DD82C" w14:textId="00D4D7AD" w:rsidR="003F374F" w:rsidRPr="00D917D0" w:rsidRDefault="003F374F" w:rsidP="000A6F54">
      <w:pPr>
        <w:rPr>
          <w:rFonts w:ascii="Times New Roman" w:hAnsi="Times New Roman"/>
          <w:lang w:val="uz-Cyrl-UZ"/>
        </w:rPr>
      </w:pPr>
    </w:p>
    <w:p w14:paraId="0062A78C" w14:textId="63C252F7" w:rsidR="006B6B56" w:rsidRPr="00D917D0" w:rsidRDefault="006B6B56" w:rsidP="000A6F54">
      <w:pPr>
        <w:rPr>
          <w:rFonts w:ascii="Times New Roman" w:hAnsi="Times New Roman"/>
          <w:lang w:val="uz-Cyrl-UZ"/>
        </w:rPr>
      </w:pPr>
    </w:p>
    <w:p w14:paraId="129B4B79" w14:textId="77777777" w:rsidR="00A42F30" w:rsidRPr="00D917D0" w:rsidRDefault="00A42F30" w:rsidP="00A42F30">
      <w:pPr>
        <w:rPr>
          <w:rFonts w:ascii="Times New Roman" w:hAnsi="Times New Roman"/>
          <w:lang w:val="uz-Cyrl-UZ"/>
        </w:rPr>
      </w:pPr>
    </w:p>
    <w:p w14:paraId="2103ADEA" w14:textId="1977AE5C" w:rsidR="00A42F30" w:rsidRPr="00D917D0" w:rsidRDefault="00A42F30" w:rsidP="00A42F30">
      <w:pPr>
        <w:jc w:val="right"/>
        <w:rPr>
          <w:rFonts w:ascii="Times New Roman" w:hAnsi="Times New Roman"/>
          <w:i/>
          <w:lang w:val="uz-Cyrl-UZ"/>
        </w:rPr>
      </w:pPr>
      <w:r w:rsidRPr="00D917D0">
        <w:rPr>
          <w:rFonts w:ascii="Times New Roman" w:hAnsi="Times New Roman"/>
          <w:i/>
          <w:lang w:val="uz-Cyrl-UZ"/>
        </w:rPr>
        <w:br w:type="page"/>
      </w:r>
    </w:p>
    <w:p w14:paraId="6D5464AC" w14:textId="487DF786" w:rsidR="00BE09EC" w:rsidRPr="00D917D0" w:rsidRDefault="00DC3986" w:rsidP="00BE09EC">
      <w:pPr>
        <w:jc w:val="right"/>
        <w:rPr>
          <w:rFonts w:ascii="Times New Roman" w:hAnsi="Times New Roman"/>
          <w:i/>
          <w:lang w:val="uz-Cyrl-UZ"/>
        </w:rPr>
      </w:pPr>
      <w:r w:rsidRPr="00D917D0">
        <w:rPr>
          <w:rFonts w:ascii="Times New Roman" w:hAnsi="Times New Roman"/>
          <w:i/>
        </w:rPr>
        <w:lastRenderedPageBreak/>
        <w:t>3</w:t>
      </w:r>
      <w:r w:rsidR="00BE09EC" w:rsidRPr="00D917D0">
        <w:rPr>
          <w:rFonts w:ascii="Times New Roman" w:hAnsi="Times New Roman"/>
          <w:i/>
          <w:lang w:val="uz-Cyrl-UZ"/>
        </w:rPr>
        <w:t>-</w:t>
      </w:r>
      <w:r w:rsidR="00AA2494" w:rsidRPr="00D917D0">
        <w:rPr>
          <w:rFonts w:ascii="Times New Roman" w:hAnsi="Times New Roman"/>
          <w:i/>
          <w:lang w:val="uz-Cyrl-UZ"/>
        </w:rPr>
        <w:t>son</w:t>
      </w:r>
      <w:r w:rsidR="00BE09EC" w:rsidRPr="00D917D0">
        <w:rPr>
          <w:rFonts w:ascii="Times New Roman" w:hAnsi="Times New Roman"/>
          <w:i/>
          <w:lang w:val="uz-Cyrl-UZ"/>
        </w:rPr>
        <w:t xml:space="preserve"> </w:t>
      </w:r>
      <w:r w:rsidR="00AA2494" w:rsidRPr="00D917D0">
        <w:rPr>
          <w:rFonts w:ascii="Times New Roman" w:hAnsi="Times New Roman"/>
          <w:i/>
          <w:lang w:val="uz-Cyrl-UZ"/>
        </w:rPr>
        <w:t>shakl</w:t>
      </w:r>
    </w:p>
    <w:p w14:paraId="59A711EB" w14:textId="77777777" w:rsidR="00BE09EC" w:rsidRPr="00D917D0" w:rsidRDefault="00BE09EC" w:rsidP="00BE09EC">
      <w:pPr>
        <w:rPr>
          <w:rFonts w:ascii="Times New Roman" w:hAnsi="Times New Roman"/>
          <w:lang w:val="uz-Cyrl-UZ"/>
        </w:rPr>
      </w:pPr>
    </w:p>
    <w:p w14:paraId="796752E3" w14:textId="77777777" w:rsidR="00BE09EC" w:rsidRPr="00D917D0" w:rsidRDefault="00BE09EC" w:rsidP="00BE09EC">
      <w:pPr>
        <w:jc w:val="center"/>
        <w:rPr>
          <w:rFonts w:ascii="Times New Roman" w:hAnsi="Times New Roman"/>
          <w:lang w:val="uz-Cyrl-UZ"/>
        </w:rPr>
      </w:pPr>
    </w:p>
    <w:p w14:paraId="0BE3CB99" w14:textId="77777777" w:rsidR="00BE09EC" w:rsidRPr="00D917D0" w:rsidRDefault="00BE09EC" w:rsidP="00BE09EC">
      <w:pPr>
        <w:jc w:val="center"/>
        <w:rPr>
          <w:rFonts w:ascii="Times New Roman" w:hAnsi="Times New Roman"/>
          <w:lang w:val="uz-Cyrl-UZ"/>
        </w:rPr>
      </w:pPr>
    </w:p>
    <w:p w14:paraId="3D066D3F" w14:textId="05D8E93F" w:rsidR="00BE09EC" w:rsidRPr="00D917D0" w:rsidRDefault="00E92AF1" w:rsidP="00BE09EC">
      <w:pPr>
        <w:jc w:val="center"/>
        <w:rPr>
          <w:rFonts w:ascii="Times New Roman" w:hAnsi="Times New Roman"/>
          <w:lang w:val="uz-Cyrl-UZ"/>
        </w:rPr>
      </w:pPr>
      <w:r w:rsidRPr="00D917D0">
        <w:rPr>
          <w:rFonts w:ascii="Times New Roman" w:hAnsi="Times New Roman"/>
          <w:lang w:val="uz-Cyrl-UZ"/>
        </w:rPr>
        <w:t>ISHTIROKCHI TASHKILOT BLANKIDA</w:t>
      </w:r>
    </w:p>
    <w:p w14:paraId="3A99DA5C" w14:textId="77777777" w:rsidR="00BE09EC" w:rsidRPr="00D917D0" w:rsidRDefault="00BE09EC" w:rsidP="00BE09EC">
      <w:pPr>
        <w:rPr>
          <w:rFonts w:ascii="Times New Roman" w:hAnsi="Times New Roman"/>
          <w:lang w:val="uz-Cyrl-UZ"/>
        </w:rPr>
      </w:pPr>
    </w:p>
    <w:p w14:paraId="3B5AD869" w14:textId="3D3FBB13" w:rsidR="00BE09EC" w:rsidRPr="00D917D0" w:rsidRDefault="00BE09EC" w:rsidP="00BE09EC">
      <w:pPr>
        <w:jc w:val="center"/>
        <w:rPr>
          <w:rFonts w:ascii="Times New Roman" w:hAnsi="Times New Roman"/>
          <w:lang w:val="uz-Cyrl-UZ"/>
        </w:rPr>
      </w:pPr>
      <w:r w:rsidRPr="00D917D0">
        <w:rPr>
          <w:rFonts w:ascii="Times New Roman" w:hAnsi="Times New Roman"/>
          <w:lang w:val="uz-Cyrl-UZ"/>
        </w:rPr>
        <w:t xml:space="preserve">____________________________ </w:t>
      </w:r>
      <w:r w:rsidRPr="00D917D0">
        <w:rPr>
          <w:rFonts w:ascii="Times New Roman" w:hAnsi="Times New Roman"/>
          <w:i/>
          <w:lang w:val="uz-Cyrl-UZ"/>
        </w:rPr>
        <w:t>(</w:t>
      </w:r>
      <w:r w:rsidR="00AA2494" w:rsidRPr="00D917D0">
        <w:rPr>
          <w:rFonts w:ascii="Times New Roman" w:hAnsi="Times New Roman"/>
          <w:i/>
          <w:lang w:val="uz-Cyrl-UZ"/>
        </w:rPr>
        <w:t>Tanlash</w:t>
      </w:r>
      <w:r w:rsidRPr="00D917D0">
        <w:rPr>
          <w:rFonts w:ascii="Times New Roman" w:hAnsi="Times New Roman"/>
          <w:i/>
          <w:lang w:val="uz-Cyrl-UZ"/>
        </w:rPr>
        <w:t xml:space="preserve"> </w:t>
      </w:r>
      <w:r w:rsidR="00AA2494" w:rsidRPr="00D917D0">
        <w:rPr>
          <w:rFonts w:ascii="Times New Roman" w:hAnsi="Times New Roman"/>
          <w:i/>
          <w:lang w:val="uz-Cyrl-UZ"/>
        </w:rPr>
        <w:t>raqami</w:t>
      </w:r>
      <w:r w:rsidRPr="00D917D0">
        <w:rPr>
          <w:rFonts w:ascii="Times New Roman" w:hAnsi="Times New Roman"/>
          <w:i/>
          <w:lang w:val="uz-Cyrl-UZ"/>
        </w:rPr>
        <w:t xml:space="preserve"> </w:t>
      </w:r>
      <w:r w:rsidR="00AA2494" w:rsidRPr="00D917D0">
        <w:rPr>
          <w:rFonts w:ascii="Times New Roman" w:hAnsi="Times New Roman"/>
          <w:i/>
          <w:lang w:val="uz-Cyrl-UZ"/>
        </w:rPr>
        <w:t>va</w:t>
      </w:r>
      <w:r w:rsidRPr="00D917D0">
        <w:rPr>
          <w:rFonts w:ascii="Times New Roman" w:hAnsi="Times New Roman"/>
          <w:i/>
          <w:lang w:val="uz-Cyrl-UZ"/>
        </w:rPr>
        <w:t xml:space="preserve"> </w:t>
      </w:r>
      <w:r w:rsidR="00AA2494" w:rsidRPr="00D917D0">
        <w:rPr>
          <w:rFonts w:ascii="Times New Roman" w:hAnsi="Times New Roman"/>
          <w:i/>
          <w:lang w:val="uz-Cyrl-UZ"/>
        </w:rPr>
        <w:t>predmetini</w:t>
      </w:r>
      <w:r w:rsidRPr="00D917D0">
        <w:rPr>
          <w:rFonts w:ascii="Times New Roman" w:hAnsi="Times New Roman"/>
          <w:i/>
          <w:lang w:val="uz-Cyrl-UZ"/>
        </w:rPr>
        <w:t xml:space="preserve"> </w:t>
      </w:r>
      <w:r w:rsidR="00AA2494" w:rsidRPr="00D917D0">
        <w:rPr>
          <w:rFonts w:ascii="Times New Roman" w:hAnsi="Times New Roman"/>
          <w:i/>
          <w:lang w:val="uz-Cyrl-UZ"/>
        </w:rPr>
        <w:t>ko‘rsating</w:t>
      </w:r>
      <w:r w:rsidRPr="00D917D0">
        <w:rPr>
          <w:rFonts w:ascii="Times New Roman" w:hAnsi="Times New Roman"/>
          <w:i/>
          <w:lang w:val="uz-Cyrl-UZ"/>
        </w:rPr>
        <w:t>)</w:t>
      </w:r>
      <w:r w:rsidRPr="00D917D0">
        <w:rPr>
          <w:rFonts w:ascii="Times New Roman" w:hAnsi="Times New Roman"/>
          <w:lang w:val="uz-Cyrl-UZ"/>
        </w:rPr>
        <w:t xml:space="preserve"> </w:t>
      </w:r>
      <w:r w:rsidR="00AA2494" w:rsidRPr="00D917D0">
        <w:rPr>
          <w:rFonts w:ascii="Times New Roman" w:hAnsi="Times New Roman"/>
          <w:lang w:val="uz-Cyrl-UZ"/>
        </w:rPr>
        <w:t>tanlash</w:t>
      </w:r>
      <w:r w:rsidRPr="00D917D0">
        <w:rPr>
          <w:rFonts w:ascii="Times New Roman" w:hAnsi="Times New Roman"/>
          <w:lang w:val="uz-Cyrl-UZ"/>
        </w:rPr>
        <w:t xml:space="preserve"> </w:t>
      </w:r>
      <w:r w:rsidR="00AA2494" w:rsidRPr="00D917D0">
        <w:rPr>
          <w:rFonts w:ascii="Times New Roman" w:hAnsi="Times New Roman"/>
          <w:lang w:val="uz-Cyrl-UZ"/>
        </w:rPr>
        <w:t>savdolari</w:t>
      </w:r>
      <w:r w:rsidRPr="00D917D0">
        <w:rPr>
          <w:rFonts w:ascii="Times New Roman" w:hAnsi="Times New Roman"/>
          <w:lang w:val="uz-Cyrl-UZ"/>
        </w:rPr>
        <w:t xml:space="preserve"> </w:t>
      </w:r>
      <w:r w:rsidR="00AA2494" w:rsidRPr="00D917D0">
        <w:rPr>
          <w:rFonts w:ascii="Times New Roman" w:hAnsi="Times New Roman"/>
          <w:lang w:val="uz-Cyrl-UZ"/>
        </w:rPr>
        <w:t>bo‘yicha</w:t>
      </w:r>
    </w:p>
    <w:p w14:paraId="272CF795" w14:textId="77777777" w:rsidR="00BE09EC" w:rsidRPr="00D917D0" w:rsidRDefault="00BE09EC" w:rsidP="00BE09EC">
      <w:pPr>
        <w:jc w:val="center"/>
        <w:rPr>
          <w:rFonts w:ascii="Times New Roman" w:hAnsi="Times New Roman"/>
          <w:lang w:val="uz-Cyrl-UZ"/>
        </w:rPr>
      </w:pPr>
    </w:p>
    <w:p w14:paraId="0322D4E4" w14:textId="1ADEBBA4" w:rsidR="00BE09EC" w:rsidRPr="00D917D0" w:rsidRDefault="00AA2494" w:rsidP="00BE09EC">
      <w:pPr>
        <w:jc w:val="center"/>
        <w:rPr>
          <w:rFonts w:ascii="Times New Roman" w:hAnsi="Times New Roman"/>
          <w:lang w:val="uz-Cyrl-UZ"/>
        </w:rPr>
      </w:pPr>
      <w:r w:rsidRPr="00D917D0">
        <w:rPr>
          <w:rFonts w:ascii="Times New Roman" w:hAnsi="Times New Roman"/>
          <w:lang w:val="uz-Cyrl-UZ"/>
        </w:rPr>
        <w:t>TEXNIK</w:t>
      </w:r>
      <w:r w:rsidR="00BE09EC" w:rsidRPr="00D917D0">
        <w:rPr>
          <w:rFonts w:ascii="Times New Roman" w:hAnsi="Times New Roman"/>
          <w:lang w:val="uz-Cyrl-UZ"/>
        </w:rPr>
        <w:t xml:space="preserve"> </w:t>
      </w:r>
      <w:r w:rsidRPr="00D917D0">
        <w:rPr>
          <w:rFonts w:ascii="Times New Roman" w:hAnsi="Times New Roman"/>
          <w:lang w:val="uz-Cyrl-UZ"/>
        </w:rPr>
        <w:t>TAKLIF</w:t>
      </w:r>
    </w:p>
    <w:p w14:paraId="6A4DE66C" w14:textId="77777777" w:rsidR="00BE09EC" w:rsidRPr="00D917D0" w:rsidRDefault="00BE09EC" w:rsidP="00BE09EC">
      <w:pPr>
        <w:jc w:val="center"/>
        <w:rPr>
          <w:rFonts w:ascii="Times New Roman" w:hAnsi="Times New Roman"/>
          <w:i/>
          <w:lang w:val="uz-Cyrl-UZ"/>
        </w:rPr>
      </w:pPr>
    </w:p>
    <w:p w14:paraId="498DB4E6" w14:textId="77777777" w:rsidR="00BE09EC" w:rsidRPr="00D917D0" w:rsidRDefault="00BE09EC" w:rsidP="00BE09EC">
      <w:pPr>
        <w:rPr>
          <w:rFonts w:ascii="Times New Roman" w:hAnsi="Times New Roman"/>
          <w:i/>
          <w:lang w:val="uz-Cyrl-UZ"/>
        </w:rPr>
      </w:pPr>
    </w:p>
    <w:p w14:paraId="5C61A91B" w14:textId="28E85A3A" w:rsidR="00BE09EC" w:rsidRPr="00D917D0" w:rsidRDefault="00BE09EC" w:rsidP="00BE09EC">
      <w:pPr>
        <w:rPr>
          <w:rFonts w:ascii="Times New Roman" w:hAnsi="Times New Roman"/>
          <w:i/>
          <w:lang w:val="uz-Cyrl-UZ"/>
        </w:rPr>
      </w:pPr>
      <w:r w:rsidRPr="00D917D0">
        <w:rPr>
          <w:rFonts w:ascii="Times New Roman" w:hAnsi="Times New Roman"/>
          <w:i/>
          <w:lang w:val="uz-Cyrl-UZ"/>
        </w:rPr>
        <w:t>20</w:t>
      </w:r>
      <w:r w:rsidR="002535D7" w:rsidRPr="00D917D0">
        <w:rPr>
          <w:rFonts w:ascii="Times New Roman" w:hAnsi="Times New Roman"/>
          <w:i/>
          <w:lang w:val="uz-Cyrl-UZ"/>
        </w:rPr>
        <w:t xml:space="preserve"> </w:t>
      </w:r>
      <w:r w:rsidRPr="00D917D0">
        <w:rPr>
          <w:rFonts w:ascii="Times New Roman" w:hAnsi="Times New Roman"/>
          <w:i/>
          <w:lang w:val="uz-Cyrl-UZ"/>
        </w:rPr>
        <w:t xml:space="preserve"> </w:t>
      </w:r>
      <w:r w:rsidR="00AA2494" w:rsidRPr="00D917D0">
        <w:rPr>
          <w:rFonts w:ascii="Times New Roman" w:hAnsi="Times New Roman"/>
          <w:i/>
          <w:lang w:val="uz-Cyrl-UZ"/>
        </w:rPr>
        <w:t>yil</w:t>
      </w:r>
      <w:r w:rsidRPr="00D917D0">
        <w:rPr>
          <w:rFonts w:ascii="Times New Roman" w:hAnsi="Times New Roman"/>
          <w:i/>
          <w:lang w:val="uz-Cyrl-UZ"/>
        </w:rPr>
        <w:t xml:space="preserve"> _-____</w:t>
      </w:r>
      <w:r w:rsidR="00AA2494" w:rsidRPr="00D917D0">
        <w:rPr>
          <w:rFonts w:ascii="Times New Roman" w:hAnsi="Times New Roman"/>
          <w:i/>
          <w:lang w:val="uz-Cyrl-UZ"/>
        </w:rPr>
        <w:t>dagi</w:t>
      </w:r>
    </w:p>
    <w:p w14:paraId="29A14A93" w14:textId="595B5DC2" w:rsidR="00BE09EC" w:rsidRPr="00D917D0" w:rsidRDefault="00BE09EC" w:rsidP="00BE09EC">
      <w:pPr>
        <w:rPr>
          <w:rFonts w:ascii="Times New Roman" w:hAnsi="Times New Roman"/>
          <w:lang w:val="uz-Cyrl-UZ"/>
        </w:rPr>
      </w:pPr>
      <w:r w:rsidRPr="00D917D0">
        <w:rPr>
          <w:rFonts w:ascii="Times New Roman" w:hAnsi="Times New Roman"/>
          <w:i/>
          <w:lang w:val="uz-Cyrl-UZ"/>
        </w:rPr>
        <w:t>_________-</w:t>
      </w:r>
      <w:r w:rsidR="00AA2494" w:rsidRPr="00D917D0">
        <w:rPr>
          <w:rFonts w:ascii="Times New Roman" w:hAnsi="Times New Roman"/>
          <w:i/>
          <w:lang w:val="uz-Cyrl-UZ"/>
        </w:rPr>
        <w:t>son</w:t>
      </w:r>
    </w:p>
    <w:p w14:paraId="2BB6B41B" w14:textId="0F9D570B" w:rsidR="00BE09EC" w:rsidRPr="00D917D0" w:rsidRDefault="00AA2494" w:rsidP="00BE09EC">
      <w:pPr>
        <w:pStyle w:val="affe"/>
        <w:ind w:left="6237" w:right="-108" w:firstLine="75"/>
        <w:jc w:val="center"/>
        <w:rPr>
          <w:rFonts w:ascii="Times New Roman" w:hAnsi="Times New Roman" w:cs="Times New Roman"/>
          <w:b/>
          <w:bCs/>
          <w:sz w:val="24"/>
          <w:szCs w:val="24"/>
          <w:lang w:val="en-US"/>
        </w:rPr>
      </w:pPr>
      <w:r w:rsidRPr="00D917D0">
        <w:rPr>
          <w:rFonts w:ascii="Times New Roman" w:hAnsi="Times New Roman" w:cs="Times New Roman"/>
          <w:b/>
          <w:bCs/>
          <w:sz w:val="24"/>
          <w:szCs w:val="24"/>
          <w:lang w:val="uz-Cyrl-UZ"/>
        </w:rPr>
        <w:t>Xarid</w:t>
      </w:r>
      <w:r w:rsidR="00BE09EC" w:rsidRPr="00D917D0">
        <w:rPr>
          <w:rFonts w:ascii="Times New Roman" w:hAnsi="Times New Roman" w:cs="Times New Roman"/>
          <w:b/>
          <w:bCs/>
          <w:sz w:val="24"/>
          <w:szCs w:val="24"/>
          <w:lang w:val="uz-Cyrl-UZ"/>
        </w:rPr>
        <w:t xml:space="preserve"> </w:t>
      </w:r>
      <w:r w:rsidRPr="00D917D0">
        <w:rPr>
          <w:rFonts w:ascii="Times New Roman" w:hAnsi="Times New Roman" w:cs="Times New Roman"/>
          <w:b/>
          <w:bCs/>
          <w:sz w:val="24"/>
          <w:szCs w:val="24"/>
          <w:lang w:val="uz-Cyrl-UZ"/>
        </w:rPr>
        <w:t>komissiyasiga</w:t>
      </w:r>
    </w:p>
    <w:p w14:paraId="1B284D52" w14:textId="77777777" w:rsidR="00BE09EC" w:rsidRPr="00D917D0" w:rsidRDefault="00BE09EC" w:rsidP="00BE09EC">
      <w:pPr>
        <w:rPr>
          <w:rFonts w:ascii="Times New Roman" w:hAnsi="Times New Roman"/>
          <w:lang w:val="uz-Cyrl-UZ"/>
        </w:rPr>
      </w:pPr>
    </w:p>
    <w:p w14:paraId="742B10A3" w14:textId="1E881A33" w:rsidR="00BE09EC" w:rsidRPr="00D917D0" w:rsidRDefault="00AA2494" w:rsidP="00BE09EC">
      <w:pPr>
        <w:jc w:val="center"/>
        <w:rPr>
          <w:rFonts w:ascii="Times New Roman" w:hAnsi="Times New Roman"/>
          <w:b/>
          <w:lang w:val="uz-Cyrl-UZ"/>
        </w:rPr>
      </w:pPr>
      <w:r w:rsidRPr="00D917D0">
        <w:rPr>
          <w:rFonts w:ascii="Times New Roman" w:hAnsi="Times New Roman"/>
          <w:b/>
          <w:lang w:val="uz-Cyrl-UZ"/>
        </w:rPr>
        <w:t>Hurmatli</w:t>
      </w:r>
      <w:r w:rsidR="00BE09EC" w:rsidRPr="00D917D0">
        <w:rPr>
          <w:rFonts w:ascii="Times New Roman" w:hAnsi="Times New Roman"/>
          <w:b/>
          <w:lang w:val="uz-Cyrl-UZ"/>
        </w:rPr>
        <w:t xml:space="preserve"> </w:t>
      </w:r>
      <w:r w:rsidRPr="00D917D0">
        <w:rPr>
          <w:rFonts w:ascii="Times New Roman" w:hAnsi="Times New Roman"/>
          <w:b/>
          <w:lang w:val="uz-Cyrl-UZ"/>
        </w:rPr>
        <w:t>xonimlar</w:t>
      </w:r>
      <w:r w:rsidR="00BE09EC" w:rsidRPr="00D917D0">
        <w:rPr>
          <w:rFonts w:ascii="Times New Roman" w:hAnsi="Times New Roman"/>
          <w:b/>
          <w:lang w:val="uz-Cyrl-UZ"/>
        </w:rPr>
        <w:t xml:space="preserve"> </w:t>
      </w:r>
      <w:r w:rsidRPr="00D917D0">
        <w:rPr>
          <w:rFonts w:ascii="Times New Roman" w:hAnsi="Times New Roman"/>
          <w:b/>
          <w:lang w:val="uz-Cyrl-UZ"/>
        </w:rPr>
        <w:t>va</w:t>
      </w:r>
      <w:r w:rsidR="00BE09EC" w:rsidRPr="00D917D0">
        <w:rPr>
          <w:rFonts w:ascii="Times New Roman" w:hAnsi="Times New Roman"/>
          <w:b/>
          <w:lang w:val="uz-Cyrl-UZ"/>
        </w:rPr>
        <w:t xml:space="preserve"> </w:t>
      </w:r>
      <w:r w:rsidRPr="00D917D0">
        <w:rPr>
          <w:rFonts w:ascii="Times New Roman" w:hAnsi="Times New Roman"/>
          <w:b/>
          <w:lang w:val="uz-Cyrl-UZ"/>
        </w:rPr>
        <w:t>janoblar</w:t>
      </w:r>
      <w:r w:rsidR="00BE09EC" w:rsidRPr="00D917D0">
        <w:rPr>
          <w:rFonts w:ascii="Times New Roman" w:hAnsi="Times New Roman"/>
          <w:b/>
          <w:lang w:val="uz-Cyrl-UZ"/>
        </w:rPr>
        <w:t>!</w:t>
      </w:r>
    </w:p>
    <w:p w14:paraId="332A32DA" w14:textId="77777777" w:rsidR="00BE09EC" w:rsidRPr="00D917D0" w:rsidRDefault="00BE09EC" w:rsidP="00BE09EC">
      <w:pPr>
        <w:rPr>
          <w:rFonts w:ascii="Times New Roman" w:hAnsi="Times New Roman"/>
          <w:b/>
          <w:lang w:val="uz-Cyrl-UZ"/>
        </w:rPr>
      </w:pPr>
    </w:p>
    <w:p w14:paraId="74EDB5ED" w14:textId="78063510" w:rsidR="00BE09EC" w:rsidRPr="00D917D0" w:rsidRDefault="00DC3986" w:rsidP="00BE09EC">
      <w:pPr>
        <w:ind w:firstLine="540"/>
        <w:jc w:val="both"/>
        <w:rPr>
          <w:rFonts w:ascii="Times New Roman" w:hAnsi="Times New Roman"/>
          <w:lang w:val="uz-Cyrl-UZ"/>
        </w:rPr>
      </w:pPr>
      <w:r w:rsidRPr="00D917D0">
        <w:rPr>
          <w:rFonts w:ascii="Times New Roman" w:hAnsi="Times New Roman"/>
          <w:bCs/>
          <w:lang w:val="uz-Cyrl-UZ"/>
        </w:rPr>
        <w:t xml:space="preserve">Qurilish obyektida nazorat oʻlchovini o‘tkazish </w:t>
      </w:r>
      <w:r w:rsidR="00AA2494" w:rsidRPr="00D917D0">
        <w:rPr>
          <w:rFonts w:ascii="Times New Roman" w:hAnsi="Times New Roman"/>
          <w:lang w:val="uz-Cyrl-UZ"/>
        </w:rPr>
        <w:t>bo‘yicha</w:t>
      </w:r>
      <w:r w:rsidR="00BE09EC" w:rsidRPr="00D917D0">
        <w:rPr>
          <w:rFonts w:ascii="Times New Roman" w:hAnsi="Times New Roman"/>
          <w:lang w:val="uz-Cyrl-UZ"/>
        </w:rPr>
        <w:t xml:space="preserve"> </w:t>
      </w:r>
      <w:r w:rsidR="008A6770" w:rsidRPr="000A5CB5">
        <w:rPr>
          <w:rFonts w:ascii="Times New Roman" w:hAnsi="Times New Roman"/>
          <w:lang w:val="uz-Cyrl-UZ"/>
        </w:rPr>
        <w:t>berilgan e’lon asosida</w:t>
      </w:r>
      <w:r w:rsidR="008A6770" w:rsidRPr="00D917D0">
        <w:rPr>
          <w:rFonts w:ascii="Times New Roman" w:hAnsi="Times New Roman"/>
          <w:lang w:val="uz-Cyrl-UZ"/>
        </w:rPr>
        <w:t xml:space="preserve"> tanl</w:t>
      </w:r>
      <w:r w:rsidR="008A6770" w:rsidRPr="00737CDA">
        <w:rPr>
          <w:rFonts w:ascii="Times New Roman" w:hAnsi="Times New Roman"/>
          <w:lang w:val="uz-Cyrl-UZ"/>
        </w:rPr>
        <w:t>ash</w:t>
      </w:r>
      <w:r w:rsidR="008A6770" w:rsidRPr="00D917D0">
        <w:rPr>
          <w:rFonts w:ascii="Times New Roman" w:hAnsi="Times New Roman"/>
          <w:lang w:val="uz-Cyrl-UZ"/>
        </w:rPr>
        <w:t xml:space="preserve"> </w:t>
      </w:r>
      <w:r w:rsidR="00AA2494" w:rsidRPr="00D917D0">
        <w:rPr>
          <w:rFonts w:ascii="Times New Roman" w:hAnsi="Times New Roman"/>
          <w:lang w:val="uz-Cyrl-UZ"/>
        </w:rPr>
        <w:t>savdolari</w:t>
      </w:r>
      <w:r w:rsidR="00BE09EC" w:rsidRPr="00D917D0">
        <w:rPr>
          <w:rFonts w:ascii="Times New Roman" w:hAnsi="Times New Roman"/>
          <w:lang w:val="uz-Cyrl-UZ"/>
        </w:rPr>
        <w:t xml:space="preserve"> </w:t>
      </w:r>
      <w:r w:rsidR="00AA2494" w:rsidRPr="00D917D0">
        <w:rPr>
          <w:rFonts w:ascii="Times New Roman" w:hAnsi="Times New Roman"/>
          <w:lang w:val="uz-Cyrl-UZ"/>
        </w:rPr>
        <w:t>hujjatlarini</w:t>
      </w:r>
      <w:r w:rsidR="00BE09EC" w:rsidRPr="00D917D0">
        <w:rPr>
          <w:rFonts w:ascii="Times New Roman" w:hAnsi="Times New Roman"/>
          <w:lang w:val="uz-Cyrl-UZ"/>
        </w:rPr>
        <w:t xml:space="preserve"> </w:t>
      </w:r>
      <w:r w:rsidR="00AA2494" w:rsidRPr="00D917D0">
        <w:rPr>
          <w:rFonts w:ascii="Times New Roman" w:hAnsi="Times New Roman"/>
          <w:lang w:val="uz-Cyrl-UZ"/>
        </w:rPr>
        <w:t>va</w:t>
      </w:r>
      <w:r w:rsidR="00BE09EC" w:rsidRPr="00D917D0">
        <w:rPr>
          <w:rFonts w:ascii="Times New Roman" w:hAnsi="Times New Roman"/>
          <w:lang w:val="uz-Cyrl-UZ"/>
        </w:rPr>
        <w:t xml:space="preserve"> </w:t>
      </w:r>
      <w:r w:rsidR="00AA2494" w:rsidRPr="00D917D0">
        <w:rPr>
          <w:rFonts w:ascii="Times New Roman" w:hAnsi="Times New Roman"/>
          <w:lang w:val="uz-Cyrl-UZ"/>
        </w:rPr>
        <w:t>texnik</w:t>
      </w:r>
      <w:r w:rsidR="0066407B" w:rsidRPr="00D917D0">
        <w:rPr>
          <w:rFonts w:ascii="Times New Roman" w:hAnsi="Times New Roman"/>
          <w:lang w:val="uz-Cyrl-UZ"/>
        </w:rPr>
        <w:t xml:space="preserve"> </w:t>
      </w:r>
      <w:r w:rsidR="00AA2494" w:rsidRPr="00D917D0">
        <w:rPr>
          <w:rFonts w:ascii="Times New Roman" w:hAnsi="Times New Roman"/>
          <w:lang w:val="uz-Cyrl-UZ"/>
        </w:rPr>
        <w:t>topshiriqni</w:t>
      </w:r>
      <w:r w:rsidR="0066407B" w:rsidRPr="00D917D0">
        <w:rPr>
          <w:rFonts w:ascii="Times New Roman" w:hAnsi="Times New Roman"/>
          <w:lang w:val="uz-Cyrl-UZ"/>
        </w:rPr>
        <w:t xml:space="preserve"> </w:t>
      </w:r>
      <w:r w:rsidR="00AA2494" w:rsidRPr="00D917D0">
        <w:rPr>
          <w:rFonts w:ascii="Times New Roman" w:hAnsi="Times New Roman"/>
          <w:lang w:val="uz-Cyrl-UZ"/>
        </w:rPr>
        <w:t>to‘liq</w:t>
      </w:r>
      <w:r w:rsidR="00BE09EC" w:rsidRPr="00D917D0">
        <w:rPr>
          <w:rFonts w:ascii="Times New Roman" w:hAnsi="Times New Roman"/>
          <w:lang w:val="uz-Cyrl-UZ"/>
        </w:rPr>
        <w:t xml:space="preserve"> </w:t>
      </w:r>
      <w:r w:rsidR="00AA2494" w:rsidRPr="00D917D0">
        <w:rPr>
          <w:rFonts w:ascii="Times New Roman" w:hAnsi="Times New Roman"/>
          <w:lang w:val="uz-Cyrl-UZ"/>
        </w:rPr>
        <w:t>o‘rganib</w:t>
      </w:r>
      <w:r w:rsidR="00BE09EC" w:rsidRPr="00D917D0">
        <w:rPr>
          <w:rFonts w:ascii="Times New Roman" w:hAnsi="Times New Roman"/>
          <w:lang w:val="uz-Cyrl-UZ"/>
        </w:rPr>
        <w:t xml:space="preserve"> </w:t>
      </w:r>
      <w:r w:rsidR="00AA2494" w:rsidRPr="00D917D0">
        <w:rPr>
          <w:rFonts w:ascii="Times New Roman" w:hAnsi="Times New Roman"/>
          <w:lang w:val="uz-Cyrl-UZ"/>
        </w:rPr>
        <w:t>chiqib</w:t>
      </w:r>
      <w:r w:rsidR="00BE09EC" w:rsidRPr="00D917D0">
        <w:rPr>
          <w:rFonts w:ascii="Times New Roman" w:hAnsi="Times New Roman"/>
          <w:lang w:val="uz-Cyrl-UZ"/>
        </w:rPr>
        <w:t xml:space="preserve">, </w:t>
      </w:r>
      <w:r w:rsidR="00AA2494" w:rsidRPr="00D917D0">
        <w:rPr>
          <w:rFonts w:ascii="Times New Roman" w:hAnsi="Times New Roman"/>
          <w:lang w:val="uz-Cyrl-UZ"/>
        </w:rPr>
        <w:t>biz</w:t>
      </w:r>
      <w:r w:rsidR="00BE09EC" w:rsidRPr="00D917D0">
        <w:rPr>
          <w:rFonts w:ascii="Times New Roman" w:hAnsi="Times New Roman"/>
          <w:lang w:val="uz-Cyrl-UZ"/>
        </w:rPr>
        <w:t xml:space="preserve"> </w:t>
      </w:r>
      <w:r w:rsidR="00AA2494" w:rsidRPr="00D917D0">
        <w:rPr>
          <w:rFonts w:ascii="Times New Roman" w:hAnsi="Times New Roman"/>
          <w:lang w:val="uz-Cyrl-UZ"/>
        </w:rPr>
        <w:t>quyida</w:t>
      </w:r>
      <w:r w:rsidR="00BE09EC" w:rsidRPr="00D917D0">
        <w:rPr>
          <w:rFonts w:ascii="Times New Roman" w:hAnsi="Times New Roman"/>
          <w:lang w:val="uz-Cyrl-UZ"/>
        </w:rPr>
        <w:t xml:space="preserve"> </w:t>
      </w:r>
      <w:r w:rsidR="00AA2494" w:rsidRPr="00D917D0">
        <w:rPr>
          <w:rFonts w:ascii="Times New Roman" w:hAnsi="Times New Roman"/>
          <w:lang w:val="uz-Cyrl-UZ"/>
        </w:rPr>
        <w:t>imzo</w:t>
      </w:r>
      <w:r w:rsidR="00BE09EC" w:rsidRPr="00D917D0">
        <w:rPr>
          <w:rFonts w:ascii="Times New Roman" w:hAnsi="Times New Roman"/>
          <w:lang w:val="uz-Cyrl-UZ"/>
        </w:rPr>
        <w:t xml:space="preserve"> </w:t>
      </w:r>
      <w:r w:rsidR="00AA2494" w:rsidRPr="00D917D0">
        <w:rPr>
          <w:rFonts w:ascii="Times New Roman" w:hAnsi="Times New Roman"/>
          <w:lang w:val="uz-Cyrl-UZ"/>
        </w:rPr>
        <w:t>chekuvchi</w:t>
      </w:r>
      <w:r w:rsidR="00BE09EC" w:rsidRPr="00D917D0">
        <w:rPr>
          <w:rFonts w:ascii="Times New Roman" w:hAnsi="Times New Roman"/>
          <w:lang w:val="uz-Cyrl-UZ"/>
        </w:rPr>
        <w:t xml:space="preserve"> ________________ </w:t>
      </w:r>
      <w:r w:rsidR="00BE09EC" w:rsidRPr="00D917D0">
        <w:rPr>
          <w:rFonts w:ascii="Times New Roman" w:hAnsi="Times New Roman"/>
          <w:i/>
          <w:lang w:val="uz-Cyrl-UZ"/>
        </w:rPr>
        <w:t>(</w:t>
      </w:r>
      <w:r w:rsidR="00AA2494" w:rsidRPr="00D917D0">
        <w:rPr>
          <w:rFonts w:ascii="Times New Roman" w:hAnsi="Times New Roman"/>
          <w:i/>
          <w:lang w:val="uz-Cyrl-UZ"/>
        </w:rPr>
        <w:t>tanlash</w:t>
      </w:r>
      <w:r w:rsidR="00BE09EC" w:rsidRPr="00D917D0">
        <w:rPr>
          <w:rFonts w:ascii="Times New Roman" w:hAnsi="Times New Roman"/>
          <w:i/>
          <w:lang w:val="uz-Cyrl-UZ"/>
        </w:rPr>
        <w:t xml:space="preserve"> </w:t>
      </w:r>
      <w:r w:rsidR="00AA2494" w:rsidRPr="00D917D0">
        <w:rPr>
          <w:rFonts w:ascii="Times New Roman" w:hAnsi="Times New Roman"/>
          <w:i/>
          <w:lang w:val="uz-Cyrl-UZ"/>
        </w:rPr>
        <w:t>ishtirokchisi</w:t>
      </w:r>
      <w:r w:rsidR="00BE09EC" w:rsidRPr="00D917D0">
        <w:rPr>
          <w:rFonts w:ascii="Times New Roman" w:hAnsi="Times New Roman"/>
          <w:i/>
          <w:lang w:val="uz-Cyrl-UZ"/>
        </w:rPr>
        <w:t xml:space="preserve"> </w:t>
      </w:r>
      <w:r w:rsidR="00AA2494" w:rsidRPr="00D917D0">
        <w:rPr>
          <w:rFonts w:ascii="Times New Roman" w:hAnsi="Times New Roman"/>
          <w:i/>
          <w:lang w:val="uz-Cyrl-UZ"/>
        </w:rPr>
        <w:t>nomi</w:t>
      </w:r>
      <w:r w:rsidR="00BE09EC" w:rsidRPr="00D917D0">
        <w:rPr>
          <w:rFonts w:ascii="Times New Roman" w:hAnsi="Times New Roman"/>
          <w:i/>
          <w:lang w:val="uz-Cyrl-UZ"/>
        </w:rPr>
        <w:t>)</w:t>
      </w:r>
      <w:r w:rsidR="00BE09EC" w:rsidRPr="00D917D0">
        <w:rPr>
          <w:rFonts w:ascii="Times New Roman" w:hAnsi="Times New Roman"/>
          <w:lang w:val="uz-Cyrl-UZ"/>
        </w:rPr>
        <w:t xml:space="preserve">, </w:t>
      </w:r>
      <w:r w:rsidR="00AA2494" w:rsidRPr="00D917D0">
        <w:rPr>
          <w:rFonts w:ascii="Times New Roman" w:hAnsi="Times New Roman"/>
          <w:lang w:val="uz-Cyrl-UZ"/>
        </w:rPr>
        <w:t>tomonidan</w:t>
      </w:r>
      <w:r w:rsidR="00BE09EC" w:rsidRPr="00D917D0">
        <w:rPr>
          <w:rFonts w:ascii="Times New Roman" w:hAnsi="Times New Roman"/>
          <w:lang w:val="uz-Cyrl-UZ"/>
        </w:rPr>
        <w:t xml:space="preserve"> </w:t>
      </w:r>
      <w:r w:rsidR="00E40BED" w:rsidRPr="00D917D0">
        <w:rPr>
          <w:rFonts w:ascii="Times New Roman" w:hAnsi="Times New Roman"/>
          <w:lang w:val="uz-Cyrl-UZ"/>
        </w:rPr>
        <w:t>______</w:t>
      </w:r>
      <w:r w:rsidR="00E92F48" w:rsidRPr="00D917D0">
        <w:rPr>
          <w:rFonts w:ascii="Times New Roman" w:hAnsi="Times New Roman"/>
          <w:lang w:val="uz-Cyrl-UZ"/>
        </w:rPr>
        <w:t xml:space="preserve"> </w:t>
      </w:r>
      <w:r w:rsidR="0042675A" w:rsidRPr="00D917D0">
        <w:rPr>
          <w:rFonts w:ascii="Times New Roman" w:hAnsi="Times New Roman"/>
          <w:lang w:val="uz-Cyrl-UZ"/>
        </w:rPr>
        <w:t xml:space="preserve">muddatga </w:t>
      </w:r>
      <w:r w:rsidR="00E40BED" w:rsidRPr="00D917D0">
        <w:rPr>
          <w:rFonts w:ascii="Times New Roman" w:hAnsi="Times New Roman"/>
          <w:lang w:val="uz-Cyrl-UZ"/>
        </w:rPr>
        <w:t xml:space="preserve">ushbu </w:t>
      </w:r>
      <w:r w:rsidR="00E92F48" w:rsidRPr="00D917D0">
        <w:rPr>
          <w:rFonts w:ascii="Times New Roman" w:hAnsi="Times New Roman"/>
          <w:lang w:val="uz-Cyrl-UZ"/>
        </w:rPr>
        <w:t>xizmat</w:t>
      </w:r>
      <w:r w:rsidR="00E40BED" w:rsidRPr="00D917D0">
        <w:rPr>
          <w:rFonts w:ascii="Times New Roman" w:hAnsi="Times New Roman"/>
          <w:lang w:val="uz-Cyrl-UZ"/>
        </w:rPr>
        <w:t>larni</w:t>
      </w:r>
      <w:r w:rsidR="00E92F48" w:rsidRPr="00D917D0">
        <w:rPr>
          <w:rFonts w:ascii="Times New Roman" w:hAnsi="Times New Roman"/>
          <w:lang w:val="uz-Cyrl-UZ"/>
        </w:rPr>
        <w:t xml:space="preserve"> ko‘rsatishni </w:t>
      </w:r>
      <w:r w:rsidR="0042675A" w:rsidRPr="00D917D0">
        <w:rPr>
          <w:rFonts w:ascii="Times New Roman" w:hAnsi="Times New Roman"/>
          <w:lang w:val="uz-Cyrl-UZ"/>
        </w:rPr>
        <w:t xml:space="preserve"> </w:t>
      </w:r>
      <w:r w:rsidR="00AA2494" w:rsidRPr="00D917D0">
        <w:rPr>
          <w:rFonts w:ascii="Times New Roman" w:hAnsi="Times New Roman"/>
          <w:lang w:val="uz-Cyrl-UZ"/>
        </w:rPr>
        <w:t>taklif</w:t>
      </w:r>
      <w:r w:rsidR="00BE09EC" w:rsidRPr="00D917D0">
        <w:rPr>
          <w:rFonts w:ascii="Times New Roman" w:hAnsi="Times New Roman"/>
          <w:lang w:val="uz-Cyrl-UZ"/>
        </w:rPr>
        <w:t xml:space="preserve"> </w:t>
      </w:r>
      <w:r w:rsidR="00AA2494" w:rsidRPr="00D917D0">
        <w:rPr>
          <w:rFonts w:ascii="Times New Roman" w:hAnsi="Times New Roman"/>
          <w:lang w:val="uz-Cyrl-UZ"/>
        </w:rPr>
        <w:t>qilamiz</w:t>
      </w:r>
      <w:r w:rsidR="00BE09EC" w:rsidRPr="00D917D0">
        <w:rPr>
          <w:rFonts w:ascii="Times New Roman" w:hAnsi="Times New Roman"/>
          <w:lang w:val="uz-Cyrl-UZ"/>
        </w:rPr>
        <w:t>.</w:t>
      </w:r>
    </w:p>
    <w:p w14:paraId="5E69320B" w14:textId="3952FC3F" w:rsidR="00BE09EC" w:rsidRPr="00D917D0" w:rsidRDefault="00AA2494" w:rsidP="00BE09EC">
      <w:pPr>
        <w:ind w:firstLine="540"/>
        <w:jc w:val="both"/>
        <w:rPr>
          <w:rFonts w:ascii="Times New Roman" w:hAnsi="Times New Roman"/>
          <w:lang w:val="uz-Cyrl-UZ"/>
        </w:rPr>
      </w:pPr>
      <w:r w:rsidRPr="00D917D0">
        <w:rPr>
          <w:rFonts w:ascii="Times New Roman" w:hAnsi="Times New Roman"/>
          <w:lang w:val="uz-Cyrl-UZ"/>
        </w:rPr>
        <w:t>Biz</w:t>
      </w:r>
      <w:r w:rsidR="00BE09EC" w:rsidRPr="00D917D0">
        <w:rPr>
          <w:rFonts w:ascii="Times New Roman" w:hAnsi="Times New Roman"/>
          <w:lang w:val="uz-Cyrl-UZ"/>
        </w:rPr>
        <w:t xml:space="preserve"> </w:t>
      </w:r>
      <w:r w:rsidRPr="00D917D0">
        <w:rPr>
          <w:rFonts w:ascii="Times New Roman" w:hAnsi="Times New Roman"/>
          <w:lang w:val="uz-Cyrl-UZ"/>
        </w:rPr>
        <w:t>ushbu</w:t>
      </w:r>
      <w:r w:rsidR="00BE09EC" w:rsidRPr="00D917D0">
        <w:rPr>
          <w:rFonts w:ascii="Times New Roman" w:hAnsi="Times New Roman"/>
          <w:lang w:val="uz-Cyrl-UZ"/>
        </w:rPr>
        <w:t xml:space="preserve"> </w:t>
      </w:r>
      <w:r w:rsidRPr="00D917D0">
        <w:rPr>
          <w:rFonts w:ascii="Times New Roman" w:hAnsi="Times New Roman"/>
          <w:lang w:val="uz-Cyrl-UZ"/>
        </w:rPr>
        <w:t>texnik</w:t>
      </w:r>
      <w:r w:rsidR="00BE09EC" w:rsidRPr="00D917D0">
        <w:rPr>
          <w:rFonts w:ascii="Times New Roman" w:hAnsi="Times New Roman"/>
          <w:lang w:val="uz-Cyrl-UZ"/>
        </w:rPr>
        <w:t xml:space="preserve"> </w:t>
      </w:r>
      <w:r w:rsidRPr="00D917D0">
        <w:rPr>
          <w:rFonts w:ascii="Times New Roman" w:hAnsi="Times New Roman"/>
          <w:lang w:val="uz-Cyrl-UZ"/>
        </w:rPr>
        <w:t>taklifga</w:t>
      </w:r>
      <w:r w:rsidR="00BE09EC" w:rsidRPr="00D917D0">
        <w:rPr>
          <w:rFonts w:ascii="Times New Roman" w:hAnsi="Times New Roman"/>
          <w:lang w:val="uz-Cyrl-UZ"/>
        </w:rPr>
        <w:t xml:space="preserve"> </w:t>
      </w:r>
      <w:r w:rsidR="00E92F48" w:rsidRPr="00D917D0">
        <w:rPr>
          <w:rFonts w:ascii="Times New Roman" w:hAnsi="Times New Roman"/>
          <w:lang w:val="uz-Cyrl-UZ"/>
        </w:rPr>
        <w:t>va</w:t>
      </w:r>
      <w:r w:rsidR="00E40BED" w:rsidRPr="00D917D0">
        <w:rPr>
          <w:rFonts w:ascii="Times New Roman" w:hAnsi="Times New Roman"/>
          <w:lang w:val="uz-Cyrl-UZ"/>
        </w:rPr>
        <w:t xml:space="preserve"> x</w:t>
      </w:r>
      <w:r w:rsidR="00E92F48" w:rsidRPr="00D917D0">
        <w:rPr>
          <w:rFonts w:ascii="Times New Roman" w:hAnsi="Times New Roman"/>
          <w:lang w:val="uz-Cyrl-UZ"/>
        </w:rPr>
        <w:t xml:space="preserve">arid hujjatlari texnik topshiriqnomasiga </w:t>
      </w:r>
      <w:r w:rsidRPr="00D917D0">
        <w:rPr>
          <w:rFonts w:ascii="Times New Roman" w:hAnsi="Times New Roman"/>
          <w:lang w:val="uz-Cyrl-UZ"/>
        </w:rPr>
        <w:t>to‘liq</w:t>
      </w:r>
      <w:r w:rsidR="00BE09EC" w:rsidRPr="00D917D0">
        <w:rPr>
          <w:rFonts w:ascii="Times New Roman" w:hAnsi="Times New Roman"/>
          <w:lang w:val="uz-Cyrl-UZ"/>
        </w:rPr>
        <w:t xml:space="preserve"> </w:t>
      </w:r>
      <w:r w:rsidRPr="00D917D0">
        <w:rPr>
          <w:rFonts w:ascii="Times New Roman" w:hAnsi="Times New Roman"/>
          <w:lang w:val="uz-Cyrl-UZ"/>
        </w:rPr>
        <w:t>rioya</w:t>
      </w:r>
      <w:r w:rsidR="00BE09EC" w:rsidRPr="00D917D0">
        <w:rPr>
          <w:rFonts w:ascii="Times New Roman" w:hAnsi="Times New Roman"/>
          <w:lang w:val="uz-Cyrl-UZ"/>
        </w:rPr>
        <w:t xml:space="preserve"> </w:t>
      </w:r>
      <w:r w:rsidRPr="00D917D0">
        <w:rPr>
          <w:rFonts w:ascii="Times New Roman" w:hAnsi="Times New Roman"/>
          <w:lang w:val="uz-Cyrl-UZ"/>
        </w:rPr>
        <w:t>qilgan</w:t>
      </w:r>
      <w:r w:rsidR="00BE09EC" w:rsidRPr="00D917D0">
        <w:rPr>
          <w:rFonts w:ascii="Times New Roman" w:hAnsi="Times New Roman"/>
          <w:lang w:val="uz-Cyrl-UZ"/>
        </w:rPr>
        <w:t xml:space="preserve"> </w:t>
      </w:r>
      <w:r w:rsidRPr="00D917D0">
        <w:rPr>
          <w:rFonts w:ascii="Times New Roman" w:hAnsi="Times New Roman"/>
          <w:lang w:val="uz-Cyrl-UZ"/>
        </w:rPr>
        <w:t>holda</w:t>
      </w:r>
      <w:r w:rsidR="00BE09EC" w:rsidRPr="00D917D0">
        <w:rPr>
          <w:rFonts w:ascii="Times New Roman" w:hAnsi="Times New Roman"/>
          <w:lang w:val="uz-Cyrl-UZ"/>
        </w:rPr>
        <w:t xml:space="preserve">, </w:t>
      </w:r>
      <w:r w:rsidRPr="00D917D0">
        <w:rPr>
          <w:rFonts w:ascii="Times New Roman" w:hAnsi="Times New Roman"/>
          <w:lang w:val="uz-Cyrl-UZ"/>
        </w:rPr>
        <w:t>tanlash</w:t>
      </w:r>
      <w:r w:rsidR="00BE09EC" w:rsidRPr="00D917D0">
        <w:rPr>
          <w:rFonts w:ascii="Times New Roman" w:hAnsi="Times New Roman"/>
          <w:lang w:val="uz-Cyrl-UZ"/>
        </w:rPr>
        <w:t xml:space="preserve"> </w:t>
      </w:r>
      <w:r w:rsidRPr="00D917D0">
        <w:rPr>
          <w:rFonts w:ascii="Times New Roman" w:hAnsi="Times New Roman"/>
          <w:lang w:val="uz-Cyrl-UZ"/>
        </w:rPr>
        <w:t>g‘olibi</w:t>
      </w:r>
      <w:r w:rsidR="00BE09EC" w:rsidRPr="00D917D0">
        <w:rPr>
          <w:rFonts w:ascii="Times New Roman" w:hAnsi="Times New Roman"/>
          <w:lang w:val="uz-Cyrl-UZ"/>
        </w:rPr>
        <w:t xml:space="preserve"> </w:t>
      </w:r>
      <w:r w:rsidRPr="00D917D0">
        <w:rPr>
          <w:rFonts w:ascii="Times New Roman" w:hAnsi="Times New Roman"/>
          <w:lang w:val="uz-Cyrl-UZ"/>
        </w:rPr>
        <w:t>bilan</w:t>
      </w:r>
      <w:r w:rsidR="00BE09EC" w:rsidRPr="00D917D0">
        <w:rPr>
          <w:rFonts w:ascii="Times New Roman" w:hAnsi="Times New Roman"/>
          <w:lang w:val="uz-Cyrl-UZ"/>
        </w:rPr>
        <w:t xml:space="preserve"> </w:t>
      </w:r>
      <w:r w:rsidRPr="00D917D0">
        <w:rPr>
          <w:rFonts w:ascii="Times New Roman" w:hAnsi="Times New Roman"/>
          <w:lang w:val="uz-Cyrl-UZ"/>
        </w:rPr>
        <w:t>tuziladigan</w:t>
      </w:r>
      <w:r w:rsidR="00BE09EC" w:rsidRPr="00D917D0">
        <w:rPr>
          <w:rFonts w:ascii="Times New Roman" w:hAnsi="Times New Roman"/>
          <w:lang w:val="uz-Cyrl-UZ"/>
        </w:rPr>
        <w:t xml:space="preserve"> </w:t>
      </w:r>
      <w:r w:rsidRPr="00D917D0">
        <w:rPr>
          <w:rFonts w:ascii="Times New Roman" w:hAnsi="Times New Roman"/>
          <w:lang w:val="uz-Cyrl-UZ"/>
        </w:rPr>
        <w:t>shartnoma</w:t>
      </w:r>
      <w:r w:rsidR="00BE09EC" w:rsidRPr="00D917D0">
        <w:rPr>
          <w:rFonts w:ascii="Times New Roman" w:hAnsi="Times New Roman"/>
          <w:lang w:val="uz-Cyrl-UZ"/>
        </w:rPr>
        <w:t xml:space="preserve"> </w:t>
      </w:r>
      <w:r w:rsidRPr="00D917D0">
        <w:rPr>
          <w:rFonts w:ascii="Times New Roman" w:hAnsi="Times New Roman"/>
          <w:lang w:val="uz-Cyrl-UZ"/>
        </w:rPr>
        <w:t>bo‘yicha</w:t>
      </w:r>
      <w:r w:rsidR="00BE09EC" w:rsidRPr="00D917D0">
        <w:rPr>
          <w:rFonts w:ascii="Times New Roman" w:hAnsi="Times New Roman"/>
          <w:lang w:val="uz-Cyrl-UZ"/>
        </w:rPr>
        <w:t xml:space="preserve"> </w:t>
      </w:r>
      <w:r w:rsidRPr="00D917D0">
        <w:rPr>
          <w:rFonts w:ascii="Times New Roman" w:hAnsi="Times New Roman"/>
          <w:lang w:val="uz-Cyrl-UZ"/>
        </w:rPr>
        <w:t>o‘z</w:t>
      </w:r>
      <w:r w:rsidR="00F2179C" w:rsidRPr="00D917D0">
        <w:rPr>
          <w:rFonts w:ascii="Times New Roman" w:hAnsi="Times New Roman"/>
          <w:lang w:val="uz-Cyrl-UZ"/>
        </w:rPr>
        <w:t xml:space="preserve"> </w:t>
      </w:r>
      <w:r w:rsidRPr="00D917D0">
        <w:rPr>
          <w:rFonts w:ascii="Times New Roman" w:hAnsi="Times New Roman"/>
          <w:lang w:val="uz-Cyrl-UZ"/>
        </w:rPr>
        <w:t>muddatida</w:t>
      </w:r>
      <w:r w:rsidR="00F2179C" w:rsidRPr="00D917D0">
        <w:rPr>
          <w:rFonts w:ascii="Times New Roman" w:hAnsi="Times New Roman"/>
          <w:lang w:val="uz-Cyrl-UZ"/>
        </w:rPr>
        <w:t xml:space="preserve"> </w:t>
      </w:r>
      <w:r w:rsidRPr="00D917D0">
        <w:rPr>
          <w:rFonts w:ascii="Times New Roman" w:hAnsi="Times New Roman"/>
          <w:lang w:val="uz-Cyrl-UZ"/>
        </w:rPr>
        <w:t>xizmatlarni</w:t>
      </w:r>
      <w:r w:rsidR="00BE09EC" w:rsidRPr="00D917D0">
        <w:rPr>
          <w:rFonts w:ascii="Times New Roman" w:hAnsi="Times New Roman"/>
          <w:lang w:val="uz-Cyrl-UZ"/>
        </w:rPr>
        <w:t xml:space="preserve"> </w:t>
      </w:r>
      <w:r w:rsidRPr="00D917D0">
        <w:rPr>
          <w:rFonts w:ascii="Times New Roman" w:hAnsi="Times New Roman"/>
          <w:lang w:val="uz-Cyrl-UZ"/>
        </w:rPr>
        <w:t>ko‘rsatish</w:t>
      </w:r>
      <w:r w:rsidR="00BE09EC" w:rsidRPr="00D917D0">
        <w:rPr>
          <w:rFonts w:ascii="Times New Roman" w:hAnsi="Times New Roman"/>
          <w:lang w:val="uz-Cyrl-UZ"/>
        </w:rPr>
        <w:t xml:space="preserve"> </w:t>
      </w:r>
      <w:r w:rsidRPr="00D917D0">
        <w:rPr>
          <w:rFonts w:ascii="Times New Roman" w:hAnsi="Times New Roman"/>
          <w:lang w:val="uz-Cyrl-UZ"/>
        </w:rPr>
        <w:t>majburiyatini</w:t>
      </w:r>
      <w:r w:rsidR="00BE09EC" w:rsidRPr="00D917D0">
        <w:rPr>
          <w:rFonts w:ascii="Times New Roman" w:hAnsi="Times New Roman"/>
          <w:lang w:val="uz-Cyrl-UZ"/>
        </w:rPr>
        <w:t xml:space="preserve"> </w:t>
      </w:r>
      <w:r w:rsidRPr="00D917D0">
        <w:rPr>
          <w:rFonts w:ascii="Times New Roman" w:hAnsi="Times New Roman"/>
          <w:lang w:val="uz-Cyrl-UZ"/>
        </w:rPr>
        <w:t>olamiz</w:t>
      </w:r>
      <w:r w:rsidR="00BE09EC" w:rsidRPr="00D917D0">
        <w:rPr>
          <w:rFonts w:ascii="Times New Roman" w:hAnsi="Times New Roman"/>
          <w:lang w:val="uz-Cyrl-UZ"/>
        </w:rPr>
        <w:t>.</w:t>
      </w:r>
    </w:p>
    <w:p w14:paraId="04B1AE09" w14:textId="13BA7E86" w:rsidR="00BE09EC" w:rsidRPr="00D917D0" w:rsidRDefault="00AA2494" w:rsidP="00BE09EC">
      <w:pPr>
        <w:ind w:firstLine="540"/>
        <w:jc w:val="both"/>
        <w:rPr>
          <w:rFonts w:ascii="Times New Roman" w:hAnsi="Times New Roman"/>
          <w:lang w:val="uz-Cyrl-UZ"/>
        </w:rPr>
      </w:pPr>
      <w:r w:rsidRPr="00D917D0">
        <w:rPr>
          <w:rFonts w:ascii="Times New Roman" w:hAnsi="Times New Roman"/>
          <w:lang w:val="uz-Cyrl-UZ"/>
        </w:rPr>
        <w:t>Biz</w:t>
      </w:r>
      <w:r w:rsidR="00BE09EC" w:rsidRPr="00D917D0">
        <w:rPr>
          <w:rFonts w:ascii="Times New Roman" w:hAnsi="Times New Roman"/>
          <w:lang w:val="uz-Cyrl-UZ"/>
        </w:rPr>
        <w:t xml:space="preserve"> </w:t>
      </w:r>
      <w:r w:rsidRPr="00D917D0">
        <w:rPr>
          <w:rFonts w:ascii="Times New Roman" w:hAnsi="Times New Roman"/>
          <w:lang w:val="uz-Cyrl-UZ"/>
        </w:rPr>
        <w:t>tanlash</w:t>
      </w:r>
      <w:r w:rsidR="00BE09EC" w:rsidRPr="00D917D0">
        <w:rPr>
          <w:rFonts w:ascii="Times New Roman" w:hAnsi="Times New Roman"/>
          <w:lang w:val="uz-Cyrl-UZ"/>
        </w:rPr>
        <w:t xml:space="preserve"> </w:t>
      </w:r>
      <w:r w:rsidRPr="00D917D0">
        <w:rPr>
          <w:rFonts w:ascii="Times New Roman" w:hAnsi="Times New Roman"/>
          <w:lang w:val="uz-Cyrl-UZ"/>
        </w:rPr>
        <w:t>takliflarini</w:t>
      </w:r>
      <w:r w:rsidR="00BE09EC" w:rsidRPr="00D917D0">
        <w:rPr>
          <w:rFonts w:ascii="Times New Roman" w:hAnsi="Times New Roman"/>
          <w:lang w:val="uz-Cyrl-UZ"/>
        </w:rPr>
        <w:t xml:space="preserve"> </w:t>
      </w:r>
      <w:r w:rsidRPr="00D917D0">
        <w:rPr>
          <w:rFonts w:ascii="Times New Roman" w:hAnsi="Times New Roman"/>
          <w:lang w:val="uz-Cyrl-UZ"/>
        </w:rPr>
        <w:t>berish</w:t>
      </w:r>
      <w:r w:rsidR="00BE09EC" w:rsidRPr="00D917D0">
        <w:rPr>
          <w:rFonts w:ascii="Times New Roman" w:hAnsi="Times New Roman"/>
          <w:lang w:val="uz-Cyrl-UZ"/>
        </w:rPr>
        <w:t xml:space="preserve"> </w:t>
      </w:r>
      <w:r w:rsidRPr="00D917D0">
        <w:rPr>
          <w:rFonts w:ascii="Times New Roman" w:hAnsi="Times New Roman"/>
          <w:lang w:val="uz-Cyrl-UZ"/>
        </w:rPr>
        <w:t>muddatining</w:t>
      </w:r>
      <w:r w:rsidR="00BE09EC" w:rsidRPr="00D917D0">
        <w:rPr>
          <w:rFonts w:ascii="Times New Roman" w:hAnsi="Times New Roman"/>
          <w:lang w:val="uz-Cyrl-UZ"/>
        </w:rPr>
        <w:t xml:space="preserve"> </w:t>
      </w:r>
      <w:r w:rsidRPr="00D917D0">
        <w:rPr>
          <w:rFonts w:ascii="Times New Roman" w:hAnsi="Times New Roman"/>
          <w:lang w:val="uz-Cyrl-UZ"/>
        </w:rPr>
        <w:t>oxirgi</w:t>
      </w:r>
      <w:r w:rsidR="00BE09EC" w:rsidRPr="00D917D0">
        <w:rPr>
          <w:rFonts w:ascii="Times New Roman" w:hAnsi="Times New Roman"/>
          <w:lang w:val="uz-Cyrl-UZ"/>
        </w:rPr>
        <w:t xml:space="preserve"> </w:t>
      </w:r>
      <w:r w:rsidRPr="00D917D0">
        <w:rPr>
          <w:rFonts w:ascii="Times New Roman" w:hAnsi="Times New Roman"/>
          <w:lang w:val="uz-Cyrl-UZ"/>
        </w:rPr>
        <w:t>sanasi</w:t>
      </w:r>
      <w:r w:rsidR="00BE09EC" w:rsidRPr="00D917D0">
        <w:rPr>
          <w:rFonts w:ascii="Times New Roman" w:hAnsi="Times New Roman"/>
          <w:lang w:val="uz-Cyrl-UZ"/>
        </w:rPr>
        <w:t xml:space="preserve"> </w:t>
      </w:r>
      <w:r w:rsidRPr="00D917D0">
        <w:rPr>
          <w:rFonts w:ascii="Times New Roman" w:hAnsi="Times New Roman"/>
          <w:lang w:val="uz-Cyrl-UZ"/>
        </w:rPr>
        <w:t>sifatida</w:t>
      </w:r>
      <w:r w:rsidR="00BE09EC" w:rsidRPr="00D917D0">
        <w:rPr>
          <w:rFonts w:ascii="Times New Roman" w:hAnsi="Times New Roman"/>
          <w:lang w:val="uz-Cyrl-UZ"/>
        </w:rPr>
        <w:t xml:space="preserve"> </w:t>
      </w:r>
      <w:r w:rsidRPr="00D917D0">
        <w:rPr>
          <w:rFonts w:ascii="Times New Roman" w:hAnsi="Times New Roman"/>
          <w:lang w:val="uz-Cyrl-UZ"/>
        </w:rPr>
        <w:t>belgilangan</w:t>
      </w:r>
      <w:r w:rsidR="00BE09EC" w:rsidRPr="00D917D0">
        <w:rPr>
          <w:rFonts w:ascii="Times New Roman" w:hAnsi="Times New Roman"/>
          <w:lang w:val="uz-Cyrl-UZ"/>
        </w:rPr>
        <w:t xml:space="preserve"> </w:t>
      </w:r>
      <w:r w:rsidRPr="00D917D0">
        <w:rPr>
          <w:rFonts w:ascii="Times New Roman" w:hAnsi="Times New Roman"/>
          <w:lang w:val="uz-Cyrl-UZ"/>
        </w:rPr>
        <w:t>kundan</w:t>
      </w:r>
      <w:r w:rsidR="00BE09EC" w:rsidRPr="00D917D0">
        <w:rPr>
          <w:rFonts w:ascii="Times New Roman" w:hAnsi="Times New Roman"/>
          <w:lang w:val="uz-Cyrl-UZ"/>
        </w:rPr>
        <w:t xml:space="preserve"> </w:t>
      </w:r>
      <w:r w:rsidRPr="00D917D0">
        <w:rPr>
          <w:rFonts w:ascii="Times New Roman" w:hAnsi="Times New Roman"/>
          <w:lang w:val="uz-Cyrl-UZ"/>
        </w:rPr>
        <w:t>boshlab</w:t>
      </w:r>
      <w:r w:rsidR="00BE09EC" w:rsidRPr="00D917D0">
        <w:rPr>
          <w:rFonts w:ascii="Times New Roman" w:hAnsi="Times New Roman"/>
          <w:lang w:val="uz-Cyrl-UZ"/>
        </w:rPr>
        <w:t xml:space="preserve"> </w:t>
      </w:r>
      <w:r w:rsidR="00516310" w:rsidRPr="00D917D0">
        <w:rPr>
          <w:rFonts w:ascii="Times New Roman" w:hAnsi="Times New Roman"/>
          <w:lang w:val="uz-Cyrl-UZ"/>
        </w:rPr>
        <w:t>45</w:t>
      </w:r>
      <w:r w:rsidR="00BE09EC" w:rsidRPr="00D917D0">
        <w:rPr>
          <w:rFonts w:ascii="Times New Roman" w:hAnsi="Times New Roman"/>
          <w:lang w:val="uz-Cyrl-UZ"/>
        </w:rPr>
        <w:t xml:space="preserve"> </w:t>
      </w:r>
      <w:r w:rsidRPr="00D917D0">
        <w:rPr>
          <w:rFonts w:ascii="Times New Roman" w:hAnsi="Times New Roman"/>
          <w:lang w:val="uz-Cyrl-UZ"/>
        </w:rPr>
        <w:t>kun</w:t>
      </w:r>
      <w:r w:rsidR="00BE09EC" w:rsidRPr="00D917D0">
        <w:rPr>
          <w:rFonts w:ascii="Times New Roman" w:hAnsi="Times New Roman"/>
          <w:lang w:val="uz-Cyrl-UZ"/>
        </w:rPr>
        <w:t xml:space="preserve"> </w:t>
      </w:r>
      <w:r w:rsidRPr="00D917D0">
        <w:rPr>
          <w:rFonts w:ascii="Times New Roman" w:hAnsi="Times New Roman"/>
          <w:lang w:val="uz-Cyrl-UZ"/>
        </w:rPr>
        <w:t>davomida</w:t>
      </w:r>
      <w:r w:rsidR="00BE09EC" w:rsidRPr="00D917D0">
        <w:rPr>
          <w:rFonts w:ascii="Times New Roman" w:hAnsi="Times New Roman"/>
          <w:lang w:val="uz-Cyrl-UZ"/>
        </w:rPr>
        <w:t xml:space="preserve"> </w:t>
      </w:r>
      <w:r w:rsidRPr="00D917D0">
        <w:rPr>
          <w:rFonts w:ascii="Times New Roman" w:hAnsi="Times New Roman"/>
          <w:lang w:val="uz-Cyrl-UZ"/>
        </w:rPr>
        <w:t>ushbu</w:t>
      </w:r>
      <w:r w:rsidR="00BE09EC" w:rsidRPr="00D917D0">
        <w:rPr>
          <w:rFonts w:ascii="Times New Roman" w:hAnsi="Times New Roman"/>
          <w:lang w:val="uz-Cyrl-UZ"/>
        </w:rPr>
        <w:t xml:space="preserve"> </w:t>
      </w:r>
      <w:r w:rsidRPr="00D917D0">
        <w:rPr>
          <w:rFonts w:ascii="Times New Roman" w:hAnsi="Times New Roman"/>
          <w:lang w:val="uz-Cyrl-UZ"/>
        </w:rPr>
        <w:t>taklif</w:t>
      </w:r>
      <w:r w:rsidR="00BE09EC" w:rsidRPr="00D917D0">
        <w:rPr>
          <w:rFonts w:ascii="Times New Roman" w:hAnsi="Times New Roman"/>
          <w:lang w:val="uz-Cyrl-UZ"/>
        </w:rPr>
        <w:t xml:space="preserve"> </w:t>
      </w:r>
      <w:r w:rsidRPr="00D917D0">
        <w:rPr>
          <w:rFonts w:ascii="Times New Roman" w:hAnsi="Times New Roman"/>
          <w:lang w:val="uz-Cyrl-UZ"/>
        </w:rPr>
        <w:t>shartlariga</w:t>
      </w:r>
      <w:r w:rsidR="00BE09EC" w:rsidRPr="00D917D0">
        <w:rPr>
          <w:rFonts w:ascii="Times New Roman" w:hAnsi="Times New Roman"/>
          <w:lang w:val="uz-Cyrl-UZ"/>
        </w:rPr>
        <w:t xml:space="preserve"> </w:t>
      </w:r>
      <w:r w:rsidRPr="00D917D0">
        <w:rPr>
          <w:rFonts w:ascii="Times New Roman" w:hAnsi="Times New Roman"/>
          <w:lang w:val="uz-Cyrl-UZ"/>
        </w:rPr>
        <w:t>rioya</w:t>
      </w:r>
      <w:r w:rsidR="00BE09EC" w:rsidRPr="00D917D0">
        <w:rPr>
          <w:rFonts w:ascii="Times New Roman" w:hAnsi="Times New Roman"/>
          <w:lang w:val="uz-Cyrl-UZ"/>
        </w:rPr>
        <w:t xml:space="preserve"> </w:t>
      </w:r>
      <w:r w:rsidRPr="00D917D0">
        <w:rPr>
          <w:rFonts w:ascii="Times New Roman" w:hAnsi="Times New Roman"/>
          <w:lang w:val="uz-Cyrl-UZ"/>
        </w:rPr>
        <w:t>qilishga</w:t>
      </w:r>
      <w:r w:rsidR="00BE09EC" w:rsidRPr="00D917D0">
        <w:rPr>
          <w:rFonts w:ascii="Times New Roman" w:hAnsi="Times New Roman"/>
          <w:lang w:val="uz-Cyrl-UZ"/>
        </w:rPr>
        <w:t xml:space="preserve"> </w:t>
      </w:r>
      <w:r w:rsidRPr="00D917D0">
        <w:rPr>
          <w:rFonts w:ascii="Times New Roman" w:hAnsi="Times New Roman"/>
          <w:lang w:val="uz-Cyrl-UZ"/>
        </w:rPr>
        <w:t>rozimiz</w:t>
      </w:r>
      <w:r w:rsidR="00BE09EC" w:rsidRPr="00D917D0">
        <w:rPr>
          <w:rFonts w:ascii="Times New Roman" w:hAnsi="Times New Roman"/>
          <w:lang w:val="uz-Cyrl-UZ"/>
        </w:rPr>
        <w:t xml:space="preserve">. </w:t>
      </w:r>
      <w:r w:rsidRPr="00D917D0">
        <w:rPr>
          <w:rFonts w:ascii="Times New Roman" w:hAnsi="Times New Roman"/>
          <w:lang w:val="uz-Cyrl-UZ"/>
        </w:rPr>
        <w:t>Ushbu</w:t>
      </w:r>
      <w:r w:rsidR="00BE09EC" w:rsidRPr="00D917D0">
        <w:rPr>
          <w:rFonts w:ascii="Times New Roman" w:hAnsi="Times New Roman"/>
          <w:lang w:val="uz-Cyrl-UZ"/>
        </w:rPr>
        <w:t xml:space="preserve"> </w:t>
      </w:r>
      <w:r w:rsidRPr="00D917D0">
        <w:rPr>
          <w:rFonts w:ascii="Times New Roman" w:hAnsi="Times New Roman"/>
          <w:lang w:val="uz-Cyrl-UZ"/>
        </w:rPr>
        <w:t>tanlash</w:t>
      </w:r>
      <w:r w:rsidR="00BE09EC" w:rsidRPr="00D917D0">
        <w:rPr>
          <w:rFonts w:ascii="Times New Roman" w:hAnsi="Times New Roman"/>
          <w:lang w:val="uz-Cyrl-UZ"/>
        </w:rPr>
        <w:t xml:space="preserve"> </w:t>
      </w:r>
      <w:r w:rsidRPr="00D917D0">
        <w:rPr>
          <w:rFonts w:ascii="Times New Roman" w:hAnsi="Times New Roman"/>
          <w:lang w:val="uz-Cyrl-UZ"/>
        </w:rPr>
        <w:t>taklifi</w:t>
      </w:r>
      <w:r w:rsidR="00BE09EC" w:rsidRPr="00D917D0">
        <w:rPr>
          <w:rFonts w:ascii="Times New Roman" w:hAnsi="Times New Roman"/>
          <w:lang w:val="uz-Cyrl-UZ"/>
        </w:rPr>
        <w:t xml:space="preserve"> </w:t>
      </w:r>
      <w:r w:rsidRPr="00D917D0">
        <w:rPr>
          <w:rFonts w:ascii="Times New Roman" w:hAnsi="Times New Roman"/>
          <w:lang w:val="uz-Cyrl-UZ"/>
        </w:rPr>
        <w:t>biz</w:t>
      </w:r>
      <w:r w:rsidR="00BE09EC" w:rsidRPr="00D917D0">
        <w:rPr>
          <w:rFonts w:ascii="Times New Roman" w:hAnsi="Times New Roman"/>
          <w:lang w:val="uz-Cyrl-UZ"/>
        </w:rPr>
        <w:t xml:space="preserve"> </w:t>
      </w:r>
      <w:r w:rsidRPr="00D917D0">
        <w:rPr>
          <w:rFonts w:ascii="Times New Roman" w:hAnsi="Times New Roman"/>
          <w:lang w:val="uz-Cyrl-UZ"/>
        </w:rPr>
        <w:t>uchun</w:t>
      </w:r>
      <w:r w:rsidR="00BE09EC" w:rsidRPr="00D917D0">
        <w:rPr>
          <w:rFonts w:ascii="Times New Roman" w:hAnsi="Times New Roman"/>
          <w:lang w:val="uz-Cyrl-UZ"/>
        </w:rPr>
        <w:t xml:space="preserve"> </w:t>
      </w:r>
      <w:r w:rsidRPr="00D917D0">
        <w:rPr>
          <w:rFonts w:ascii="Times New Roman" w:hAnsi="Times New Roman"/>
          <w:lang w:val="uz-Cyrl-UZ"/>
        </w:rPr>
        <w:t>majburiy</w:t>
      </w:r>
      <w:r w:rsidR="00BE09EC" w:rsidRPr="00D917D0">
        <w:rPr>
          <w:rFonts w:ascii="Times New Roman" w:hAnsi="Times New Roman"/>
          <w:lang w:val="uz-Cyrl-UZ"/>
        </w:rPr>
        <w:t xml:space="preserve"> </w:t>
      </w:r>
      <w:r w:rsidRPr="00D917D0">
        <w:rPr>
          <w:rFonts w:ascii="Times New Roman" w:hAnsi="Times New Roman"/>
          <w:lang w:val="uz-Cyrl-UZ"/>
        </w:rPr>
        <w:t>bo‘lib</w:t>
      </w:r>
      <w:r w:rsidR="00BE09EC" w:rsidRPr="00D917D0">
        <w:rPr>
          <w:rFonts w:ascii="Times New Roman" w:hAnsi="Times New Roman"/>
          <w:lang w:val="uz-Cyrl-UZ"/>
        </w:rPr>
        <w:t xml:space="preserve"> </w:t>
      </w:r>
      <w:r w:rsidRPr="00D917D0">
        <w:rPr>
          <w:rFonts w:ascii="Times New Roman" w:hAnsi="Times New Roman"/>
          <w:lang w:val="uz-Cyrl-UZ"/>
        </w:rPr>
        <w:t>qoladi</w:t>
      </w:r>
      <w:r w:rsidR="00BE09EC" w:rsidRPr="00D917D0">
        <w:rPr>
          <w:rFonts w:ascii="Times New Roman" w:hAnsi="Times New Roman"/>
          <w:lang w:val="uz-Cyrl-UZ"/>
        </w:rPr>
        <w:t xml:space="preserve"> </w:t>
      </w:r>
      <w:r w:rsidRPr="00D917D0">
        <w:rPr>
          <w:rFonts w:ascii="Times New Roman" w:hAnsi="Times New Roman"/>
          <w:lang w:val="uz-Cyrl-UZ"/>
        </w:rPr>
        <w:t>va</w:t>
      </w:r>
      <w:r w:rsidR="00BE09EC" w:rsidRPr="00D917D0">
        <w:rPr>
          <w:rFonts w:ascii="Times New Roman" w:hAnsi="Times New Roman"/>
          <w:lang w:val="uz-Cyrl-UZ"/>
        </w:rPr>
        <w:t xml:space="preserve"> </w:t>
      </w:r>
      <w:r w:rsidRPr="00D917D0">
        <w:rPr>
          <w:rFonts w:ascii="Times New Roman" w:hAnsi="Times New Roman"/>
          <w:lang w:val="uz-Cyrl-UZ"/>
        </w:rPr>
        <w:t>ko‘rsatilgan</w:t>
      </w:r>
      <w:r w:rsidR="00BE09EC" w:rsidRPr="00D917D0">
        <w:rPr>
          <w:rFonts w:ascii="Times New Roman" w:hAnsi="Times New Roman"/>
          <w:lang w:val="uz-Cyrl-UZ"/>
        </w:rPr>
        <w:t xml:space="preserve"> </w:t>
      </w:r>
      <w:r w:rsidRPr="00D917D0">
        <w:rPr>
          <w:rFonts w:ascii="Times New Roman" w:hAnsi="Times New Roman"/>
          <w:lang w:val="uz-Cyrl-UZ"/>
        </w:rPr>
        <w:t>muddat</w:t>
      </w:r>
      <w:r w:rsidR="00BE09EC" w:rsidRPr="00D917D0">
        <w:rPr>
          <w:rFonts w:ascii="Times New Roman" w:hAnsi="Times New Roman"/>
          <w:lang w:val="uz-Cyrl-UZ"/>
        </w:rPr>
        <w:t xml:space="preserve"> </w:t>
      </w:r>
      <w:r w:rsidRPr="00D917D0">
        <w:rPr>
          <w:rFonts w:ascii="Times New Roman" w:hAnsi="Times New Roman"/>
          <w:lang w:val="uz-Cyrl-UZ"/>
        </w:rPr>
        <w:t>tugashidan</w:t>
      </w:r>
      <w:r w:rsidR="00BE09EC" w:rsidRPr="00D917D0">
        <w:rPr>
          <w:rFonts w:ascii="Times New Roman" w:hAnsi="Times New Roman"/>
          <w:lang w:val="uz-Cyrl-UZ"/>
        </w:rPr>
        <w:t xml:space="preserve"> </w:t>
      </w:r>
      <w:r w:rsidRPr="00D917D0">
        <w:rPr>
          <w:rFonts w:ascii="Times New Roman" w:hAnsi="Times New Roman"/>
          <w:lang w:val="uz-Cyrl-UZ"/>
        </w:rPr>
        <w:t>oldin</w:t>
      </w:r>
      <w:r w:rsidR="00BE09EC" w:rsidRPr="00D917D0">
        <w:rPr>
          <w:rFonts w:ascii="Times New Roman" w:hAnsi="Times New Roman"/>
          <w:lang w:val="uz-Cyrl-UZ"/>
        </w:rPr>
        <w:t xml:space="preserve"> </w:t>
      </w:r>
      <w:r w:rsidRPr="00D917D0">
        <w:rPr>
          <w:rFonts w:ascii="Times New Roman" w:hAnsi="Times New Roman"/>
          <w:lang w:val="uz-Cyrl-UZ"/>
        </w:rPr>
        <w:t>istalgan</w:t>
      </w:r>
      <w:r w:rsidR="00BE09EC" w:rsidRPr="00D917D0">
        <w:rPr>
          <w:rFonts w:ascii="Times New Roman" w:hAnsi="Times New Roman"/>
          <w:lang w:val="uz-Cyrl-UZ"/>
        </w:rPr>
        <w:t xml:space="preserve"> </w:t>
      </w:r>
      <w:r w:rsidRPr="00D917D0">
        <w:rPr>
          <w:rFonts w:ascii="Times New Roman" w:hAnsi="Times New Roman"/>
          <w:lang w:val="uz-Cyrl-UZ"/>
        </w:rPr>
        <w:t>vaqtda</w:t>
      </w:r>
      <w:r w:rsidR="00BE09EC" w:rsidRPr="00D917D0">
        <w:rPr>
          <w:rFonts w:ascii="Times New Roman" w:hAnsi="Times New Roman"/>
          <w:lang w:val="uz-Cyrl-UZ"/>
        </w:rPr>
        <w:t xml:space="preserve"> </w:t>
      </w:r>
      <w:r w:rsidRPr="00D917D0">
        <w:rPr>
          <w:rFonts w:ascii="Times New Roman" w:hAnsi="Times New Roman"/>
          <w:lang w:val="uz-Cyrl-UZ"/>
        </w:rPr>
        <w:t>qabul</w:t>
      </w:r>
      <w:r w:rsidR="00BE09EC" w:rsidRPr="00D917D0">
        <w:rPr>
          <w:rFonts w:ascii="Times New Roman" w:hAnsi="Times New Roman"/>
          <w:lang w:val="uz-Cyrl-UZ"/>
        </w:rPr>
        <w:t xml:space="preserve"> </w:t>
      </w:r>
      <w:r w:rsidRPr="00D917D0">
        <w:rPr>
          <w:rFonts w:ascii="Times New Roman" w:hAnsi="Times New Roman"/>
          <w:lang w:val="uz-Cyrl-UZ"/>
        </w:rPr>
        <w:t>qilinishi</w:t>
      </w:r>
      <w:r w:rsidR="00BE09EC" w:rsidRPr="00D917D0">
        <w:rPr>
          <w:rFonts w:ascii="Times New Roman" w:hAnsi="Times New Roman"/>
          <w:lang w:val="uz-Cyrl-UZ"/>
        </w:rPr>
        <w:t xml:space="preserve"> </w:t>
      </w:r>
      <w:r w:rsidRPr="00D917D0">
        <w:rPr>
          <w:rFonts w:ascii="Times New Roman" w:hAnsi="Times New Roman"/>
          <w:lang w:val="uz-Cyrl-UZ"/>
        </w:rPr>
        <w:t>mumkin</w:t>
      </w:r>
      <w:r w:rsidR="00BE09EC" w:rsidRPr="00D917D0">
        <w:rPr>
          <w:rFonts w:ascii="Times New Roman" w:hAnsi="Times New Roman"/>
          <w:lang w:val="uz-Cyrl-UZ"/>
        </w:rPr>
        <w:t>.</w:t>
      </w:r>
    </w:p>
    <w:p w14:paraId="2F6E412C" w14:textId="77777777" w:rsidR="00BE09EC" w:rsidRPr="00D917D0" w:rsidRDefault="00BE09EC" w:rsidP="00BE09EC">
      <w:pPr>
        <w:ind w:firstLine="540"/>
        <w:jc w:val="both"/>
        <w:rPr>
          <w:rFonts w:ascii="Times New Roman" w:hAnsi="Times New Roman"/>
          <w:lang w:val="uz-Cyrl-UZ"/>
        </w:rPr>
      </w:pPr>
    </w:p>
    <w:p w14:paraId="19A42D13" w14:textId="03A46EC2" w:rsidR="00BE09EC" w:rsidRPr="00D917D0" w:rsidRDefault="00BE09EC" w:rsidP="00BE09EC">
      <w:pPr>
        <w:pStyle w:val="1f2"/>
        <w:ind w:firstLine="540"/>
        <w:rPr>
          <w:szCs w:val="24"/>
          <w:lang w:val="uz-Cyrl-UZ"/>
        </w:rPr>
      </w:pPr>
    </w:p>
    <w:p w14:paraId="4A61FAF5" w14:textId="77777777" w:rsidR="00BE09EC" w:rsidRPr="00D917D0" w:rsidRDefault="00BE09EC" w:rsidP="00BE09EC">
      <w:pPr>
        <w:rPr>
          <w:rFonts w:ascii="Times New Roman" w:hAnsi="Times New Roman"/>
          <w:lang w:val="uz-Cyrl-UZ"/>
        </w:rPr>
      </w:pPr>
    </w:p>
    <w:p w14:paraId="2BE566AA" w14:textId="77777777" w:rsidR="00BE09EC" w:rsidRPr="00D917D0" w:rsidRDefault="00BE09EC" w:rsidP="00BE09EC">
      <w:pPr>
        <w:rPr>
          <w:rFonts w:ascii="Times New Roman" w:hAnsi="Times New Roman"/>
          <w:lang w:val="uz-Cyrl-UZ"/>
        </w:rPr>
      </w:pPr>
      <w:r w:rsidRPr="00D917D0">
        <w:rPr>
          <w:rFonts w:ascii="Times New Roman" w:hAnsi="Times New Roman"/>
          <w:lang w:val="uz-Cyrl-UZ"/>
        </w:rPr>
        <w:t>__________________________________</w:t>
      </w:r>
    </w:p>
    <w:p w14:paraId="1AA0638C" w14:textId="3D651685" w:rsidR="00BE09EC" w:rsidRPr="00D917D0" w:rsidRDefault="00BE09EC" w:rsidP="00BE09EC">
      <w:pPr>
        <w:rPr>
          <w:rFonts w:ascii="Times New Roman" w:hAnsi="Times New Roman"/>
          <w:lang w:val="uz-Cyrl-UZ"/>
        </w:rPr>
      </w:pPr>
      <w:r w:rsidRPr="00D917D0">
        <w:rPr>
          <w:rFonts w:ascii="Times New Roman" w:hAnsi="Times New Roman"/>
          <w:lang w:val="uz-Cyrl-UZ"/>
        </w:rPr>
        <w:t>(</w:t>
      </w:r>
      <w:r w:rsidR="00AA2494" w:rsidRPr="00D917D0">
        <w:rPr>
          <w:rFonts w:ascii="Times New Roman" w:hAnsi="Times New Roman"/>
          <w:lang w:val="uz-Cyrl-UZ"/>
        </w:rPr>
        <w:t>vakolatli</w:t>
      </w:r>
      <w:r w:rsidRPr="00D917D0">
        <w:rPr>
          <w:rFonts w:ascii="Times New Roman" w:hAnsi="Times New Roman"/>
          <w:lang w:val="uz-Cyrl-UZ"/>
        </w:rPr>
        <w:t xml:space="preserve"> </w:t>
      </w:r>
      <w:r w:rsidR="00AA2494" w:rsidRPr="00D917D0">
        <w:rPr>
          <w:rFonts w:ascii="Times New Roman" w:hAnsi="Times New Roman"/>
          <w:lang w:val="uz-Cyrl-UZ"/>
        </w:rPr>
        <w:t>shaxs</w:t>
      </w:r>
      <w:r w:rsidRPr="00D917D0">
        <w:rPr>
          <w:rFonts w:ascii="Times New Roman" w:hAnsi="Times New Roman"/>
          <w:lang w:val="uz-Cyrl-UZ"/>
        </w:rPr>
        <w:t xml:space="preserve"> </w:t>
      </w:r>
      <w:r w:rsidR="00AA2494" w:rsidRPr="00D917D0">
        <w:rPr>
          <w:rFonts w:ascii="Times New Roman" w:hAnsi="Times New Roman"/>
          <w:lang w:val="uz-Cyrl-UZ"/>
        </w:rPr>
        <w:t>imzosi</w:t>
      </w:r>
      <w:r w:rsidRPr="00D917D0">
        <w:rPr>
          <w:rFonts w:ascii="Times New Roman" w:hAnsi="Times New Roman"/>
          <w:lang w:val="uz-Cyrl-UZ"/>
        </w:rPr>
        <w:t>)</w:t>
      </w:r>
    </w:p>
    <w:p w14:paraId="1617B8E5" w14:textId="77777777" w:rsidR="00BE09EC" w:rsidRPr="00D917D0" w:rsidRDefault="00BE09EC" w:rsidP="00BE09EC">
      <w:pPr>
        <w:rPr>
          <w:rFonts w:ascii="Times New Roman" w:hAnsi="Times New Roman"/>
          <w:lang w:val="uz-Cyrl-UZ"/>
        </w:rPr>
      </w:pPr>
    </w:p>
    <w:p w14:paraId="271CE429" w14:textId="77777777" w:rsidR="00BE09EC" w:rsidRPr="00D917D0" w:rsidRDefault="00BE09EC" w:rsidP="00BE09EC">
      <w:pPr>
        <w:rPr>
          <w:rFonts w:ascii="Times New Roman" w:hAnsi="Times New Roman"/>
          <w:lang w:val="uz-Cyrl-UZ"/>
        </w:rPr>
      </w:pPr>
      <w:r w:rsidRPr="00D917D0">
        <w:rPr>
          <w:rFonts w:ascii="Times New Roman" w:hAnsi="Times New Roman"/>
          <w:lang w:val="uz-Cyrl-UZ"/>
        </w:rPr>
        <w:t xml:space="preserve">____________________________________ </w:t>
      </w:r>
    </w:p>
    <w:p w14:paraId="1A69D0DD" w14:textId="20D02DF4" w:rsidR="00BE09EC" w:rsidRPr="00D917D0" w:rsidRDefault="00BE09EC" w:rsidP="00BE09EC">
      <w:pPr>
        <w:rPr>
          <w:rFonts w:ascii="Times New Roman" w:hAnsi="Times New Roman"/>
          <w:lang w:val="uz-Cyrl-UZ"/>
        </w:rPr>
      </w:pPr>
      <w:r w:rsidRPr="00D917D0">
        <w:rPr>
          <w:rFonts w:ascii="Times New Roman" w:hAnsi="Times New Roman"/>
          <w:lang w:val="uz-Cyrl-UZ"/>
        </w:rPr>
        <w:t>(</w:t>
      </w:r>
      <w:r w:rsidR="00AA2494" w:rsidRPr="00D917D0">
        <w:rPr>
          <w:rFonts w:ascii="Times New Roman" w:hAnsi="Times New Roman"/>
          <w:lang w:val="uz-Cyrl-UZ"/>
        </w:rPr>
        <w:t>vakolatli</w:t>
      </w:r>
      <w:r w:rsidRPr="00D917D0">
        <w:rPr>
          <w:rFonts w:ascii="Times New Roman" w:hAnsi="Times New Roman"/>
          <w:lang w:val="uz-Cyrl-UZ"/>
        </w:rPr>
        <w:t xml:space="preserve"> </w:t>
      </w:r>
      <w:r w:rsidR="00AA2494" w:rsidRPr="00D917D0">
        <w:rPr>
          <w:rFonts w:ascii="Times New Roman" w:hAnsi="Times New Roman"/>
          <w:lang w:val="uz-Cyrl-UZ"/>
        </w:rPr>
        <w:t>shaxs</w:t>
      </w:r>
      <w:r w:rsidRPr="00D917D0">
        <w:rPr>
          <w:rFonts w:ascii="Times New Roman" w:hAnsi="Times New Roman"/>
          <w:lang w:val="uz-Cyrl-UZ"/>
        </w:rPr>
        <w:t xml:space="preserve"> </w:t>
      </w:r>
      <w:r w:rsidR="00AA2494" w:rsidRPr="00D917D0">
        <w:rPr>
          <w:rFonts w:ascii="Times New Roman" w:hAnsi="Times New Roman"/>
          <w:lang w:val="uz-Cyrl-UZ"/>
        </w:rPr>
        <w:t>lavozimi</w:t>
      </w:r>
      <w:r w:rsidRPr="00D917D0">
        <w:rPr>
          <w:rFonts w:ascii="Times New Roman" w:hAnsi="Times New Roman"/>
          <w:lang w:val="uz-Cyrl-UZ"/>
        </w:rPr>
        <w:t xml:space="preserve"> </w:t>
      </w:r>
      <w:r w:rsidR="00AA2494" w:rsidRPr="00D917D0">
        <w:rPr>
          <w:rFonts w:ascii="Times New Roman" w:hAnsi="Times New Roman"/>
          <w:lang w:val="uz-Cyrl-UZ"/>
        </w:rPr>
        <w:t>va</w:t>
      </w:r>
      <w:r w:rsidRPr="00D917D0">
        <w:rPr>
          <w:rFonts w:ascii="Times New Roman" w:hAnsi="Times New Roman"/>
          <w:lang w:val="uz-Cyrl-UZ"/>
        </w:rPr>
        <w:t xml:space="preserve"> </w:t>
      </w:r>
      <w:r w:rsidR="00AA2494" w:rsidRPr="00D917D0">
        <w:rPr>
          <w:rFonts w:ascii="Times New Roman" w:hAnsi="Times New Roman"/>
          <w:lang w:val="uz-Cyrl-UZ"/>
        </w:rPr>
        <w:t>F</w:t>
      </w:r>
      <w:r w:rsidRPr="00D917D0">
        <w:rPr>
          <w:rFonts w:ascii="Times New Roman" w:hAnsi="Times New Roman"/>
          <w:lang w:val="uz-Cyrl-UZ"/>
        </w:rPr>
        <w:t>.</w:t>
      </w:r>
      <w:r w:rsidR="00AA2494" w:rsidRPr="00D917D0">
        <w:rPr>
          <w:rFonts w:ascii="Times New Roman" w:hAnsi="Times New Roman"/>
          <w:lang w:val="uz-Cyrl-UZ"/>
        </w:rPr>
        <w:t>I</w:t>
      </w:r>
      <w:r w:rsidRPr="00D917D0">
        <w:rPr>
          <w:rFonts w:ascii="Times New Roman" w:hAnsi="Times New Roman"/>
          <w:lang w:val="uz-Cyrl-UZ"/>
        </w:rPr>
        <w:t>.</w:t>
      </w:r>
      <w:r w:rsidR="00AA2494" w:rsidRPr="00D917D0">
        <w:rPr>
          <w:rFonts w:ascii="Times New Roman" w:hAnsi="Times New Roman"/>
          <w:lang w:val="uz-Cyrl-UZ"/>
        </w:rPr>
        <w:t>Sh</w:t>
      </w:r>
      <w:r w:rsidRPr="00D917D0">
        <w:rPr>
          <w:rFonts w:ascii="Times New Roman" w:hAnsi="Times New Roman"/>
          <w:lang w:val="uz-Cyrl-UZ"/>
        </w:rPr>
        <w:t>.)</w:t>
      </w:r>
    </w:p>
    <w:p w14:paraId="687E6B33" w14:textId="77777777" w:rsidR="00BE09EC" w:rsidRPr="00D917D0" w:rsidRDefault="00BE09EC" w:rsidP="00BE09EC">
      <w:pPr>
        <w:rPr>
          <w:rFonts w:ascii="Times New Roman" w:hAnsi="Times New Roman"/>
          <w:lang w:val="uz-Cyrl-UZ"/>
        </w:rPr>
      </w:pPr>
    </w:p>
    <w:p w14:paraId="54E37737" w14:textId="544F6202" w:rsidR="00B460B5" w:rsidRPr="00D917D0" w:rsidRDefault="00AA2494" w:rsidP="00BE09EC">
      <w:pPr>
        <w:rPr>
          <w:rFonts w:ascii="Times New Roman" w:hAnsi="Times New Roman"/>
          <w:lang w:val="uz-Cyrl-UZ"/>
        </w:rPr>
      </w:pPr>
      <w:r w:rsidRPr="00D917D0">
        <w:rPr>
          <w:rFonts w:ascii="Times New Roman" w:hAnsi="Times New Roman"/>
          <w:lang w:val="uz-Cyrl-UZ"/>
        </w:rPr>
        <w:t>M</w:t>
      </w:r>
      <w:r w:rsidR="00BE09EC" w:rsidRPr="00D917D0">
        <w:rPr>
          <w:rFonts w:ascii="Times New Roman" w:hAnsi="Times New Roman"/>
          <w:lang w:val="uz-Cyrl-UZ"/>
        </w:rPr>
        <w:t>.</w:t>
      </w:r>
      <w:r w:rsidRPr="00D917D0">
        <w:rPr>
          <w:rFonts w:ascii="Times New Roman" w:hAnsi="Times New Roman"/>
          <w:lang w:val="uz-Cyrl-UZ"/>
        </w:rPr>
        <w:t>O‘</w:t>
      </w:r>
      <w:r w:rsidR="00BE09EC" w:rsidRPr="00D917D0">
        <w:rPr>
          <w:rFonts w:ascii="Times New Roman" w:hAnsi="Times New Roman"/>
          <w:lang w:val="uz-Cyrl-UZ"/>
        </w:rPr>
        <w:t xml:space="preserve">. </w:t>
      </w:r>
    </w:p>
    <w:p w14:paraId="08A0000E" w14:textId="77777777" w:rsidR="00A574D0" w:rsidRPr="00D917D0" w:rsidRDefault="00A574D0">
      <w:pPr>
        <w:rPr>
          <w:rFonts w:ascii="Times New Roman" w:hAnsi="Times New Roman"/>
          <w:lang w:val="uz-Cyrl-UZ"/>
        </w:rPr>
      </w:pPr>
      <w:r w:rsidRPr="00D917D0">
        <w:rPr>
          <w:rFonts w:ascii="Times New Roman" w:hAnsi="Times New Roman"/>
          <w:lang w:val="uz-Cyrl-UZ"/>
        </w:rPr>
        <w:br w:type="page"/>
      </w:r>
    </w:p>
    <w:p w14:paraId="166F3B34" w14:textId="5E9109B3" w:rsidR="00203E87" w:rsidRPr="00D917D0" w:rsidRDefault="00203E87" w:rsidP="00203E87">
      <w:pPr>
        <w:jc w:val="right"/>
        <w:rPr>
          <w:rFonts w:ascii="Times New Roman" w:hAnsi="Times New Roman"/>
          <w:b/>
          <w:u w:val="single"/>
          <w:lang w:val="uz-Cyrl-UZ"/>
        </w:rPr>
      </w:pPr>
      <w:r w:rsidRPr="00D917D0">
        <w:rPr>
          <w:rFonts w:ascii="Times New Roman" w:hAnsi="Times New Roman"/>
          <w:b/>
          <w:u w:val="single"/>
          <w:lang w:val="uz-Cyrl-UZ"/>
        </w:rPr>
        <w:lastRenderedPageBreak/>
        <w:t>2-</w:t>
      </w:r>
      <w:r w:rsidR="00AA2494" w:rsidRPr="00D917D0">
        <w:rPr>
          <w:rFonts w:ascii="Times New Roman" w:hAnsi="Times New Roman"/>
          <w:b/>
          <w:u w:val="single"/>
          <w:lang w:val="uz-Cyrl-UZ"/>
        </w:rPr>
        <w:t>ilova</w:t>
      </w:r>
    </w:p>
    <w:p w14:paraId="3E0AF67A" w14:textId="162EFEFE" w:rsidR="00203E87" w:rsidRPr="00D917D0" w:rsidRDefault="00AA2494" w:rsidP="00203E87">
      <w:pPr>
        <w:ind w:firstLine="540"/>
        <w:jc w:val="center"/>
        <w:rPr>
          <w:rFonts w:ascii="Times New Roman" w:hAnsi="Times New Roman"/>
          <w:b/>
          <w:u w:val="single"/>
          <w:lang w:val="uz-Cyrl-UZ"/>
        </w:rPr>
      </w:pPr>
      <w:r w:rsidRPr="00D917D0">
        <w:rPr>
          <w:rFonts w:ascii="Times New Roman" w:hAnsi="Times New Roman"/>
          <w:b/>
          <w:u w:val="single"/>
          <w:lang w:val="uz-Cyrl-UZ"/>
        </w:rPr>
        <w:t>Dastlabki</w:t>
      </w:r>
      <w:r w:rsidR="00203E87" w:rsidRPr="00D917D0">
        <w:rPr>
          <w:rFonts w:ascii="Times New Roman" w:hAnsi="Times New Roman"/>
          <w:b/>
          <w:u w:val="single"/>
          <w:lang w:val="uz-Cyrl-UZ"/>
        </w:rPr>
        <w:t xml:space="preserve"> </w:t>
      </w:r>
      <w:r w:rsidRPr="00D917D0">
        <w:rPr>
          <w:rFonts w:ascii="Times New Roman" w:hAnsi="Times New Roman"/>
          <w:b/>
          <w:u w:val="single"/>
          <w:lang w:val="uz-Cyrl-UZ"/>
        </w:rPr>
        <w:t>malakaviy</w:t>
      </w:r>
      <w:r w:rsidR="00203E87" w:rsidRPr="00D917D0">
        <w:rPr>
          <w:rFonts w:ascii="Times New Roman" w:hAnsi="Times New Roman"/>
          <w:b/>
          <w:u w:val="single"/>
          <w:lang w:val="uz-Cyrl-UZ"/>
        </w:rPr>
        <w:t xml:space="preserve"> </w:t>
      </w:r>
      <w:r w:rsidRPr="00D917D0">
        <w:rPr>
          <w:rFonts w:ascii="Times New Roman" w:hAnsi="Times New Roman"/>
          <w:b/>
          <w:u w:val="single"/>
          <w:lang w:val="uz-Cyrl-UZ"/>
        </w:rPr>
        <w:t>baholashni</w:t>
      </w:r>
      <w:r w:rsidR="00203E87" w:rsidRPr="00D917D0">
        <w:rPr>
          <w:rFonts w:ascii="Times New Roman" w:hAnsi="Times New Roman"/>
          <w:b/>
          <w:u w:val="single"/>
          <w:lang w:val="uz-Cyrl-UZ"/>
        </w:rPr>
        <w:t xml:space="preserve"> </w:t>
      </w:r>
      <w:r w:rsidRPr="00D917D0">
        <w:rPr>
          <w:rFonts w:ascii="Times New Roman" w:hAnsi="Times New Roman"/>
          <w:b/>
          <w:u w:val="single"/>
          <w:lang w:val="uz-Cyrl-UZ"/>
        </w:rPr>
        <w:t>o‘tkazish</w:t>
      </w:r>
      <w:r w:rsidR="00203E87" w:rsidRPr="00D917D0">
        <w:rPr>
          <w:rFonts w:ascii="Times New Roman" w:hAnsi="Times New Roman"/>
          <w:b/>
          <w:u w:val="single"/>
          <w:lang w:val="uz-Cyrl-UZ"/>
        </w:rPr>
        <w:t xml:space="preserve"> </w:t>
      </w:r>
      <w:r w:rsidRPr="00D917D0">
        <w:rPr>
          <w:rFonts w:ascii="Times New Roman" w:hAnsi="Times New Roman"/>
          <w:b/>
          <w:u w:val="single"/>
          <w:lang w:val="uz-Cyrl-UZ"/>
        </w:rPr>
        <w:t>tartibi</w:t>
      </w:r>
      <w:r w:rsidR="00203E87" w:rsidRPr="00D917D0">
        <w:rPr>
          <w:rFonts w:ascii="Times New Roman" w:hAnsi="Times New Roman"/>
          <w:b/>
          <w:u w:val="single"/>
          <w:lang w:val="uz-Cyrl-UZ"/>
        </w:rPr>
        <w:t xml:space="preserve"> </w:t>
      </w:r>
      <w:r w:rsidRPr="00D917D0">
        <w:rPr>
          <w:rFonts w:ascii="Times New Roman" w:hAnsi="Times New Roman"/>
          <w:b/>
          <w:u w:val="single"/>
          <w:lang w:val="uz-Cyrl-UZ"/>
        </w:rPr>
        <w:t>va</w:t>
      </w:r>
      <w:r w:rsidR="00203E87" w:rsidRPr="00D917D0">
        <w:rPr>
          <w:rFonts w:ascii="Times New Roman" w:hAnsi="Times New Roman"/>
          <w:b/>
          <w:u w:val="single"/>
          <w:lang w:val="uz-Cyrl-UZ"/>
        </w:rPr>
        <w:t xml:space="preserve"> </w:t>
      </w:r>
      <w:r w:rsidRPr="00D917D0">
        <w:rPr>
          <w:rFonts w:ascii="Times New Roman" w:hAnsi="Times New Roman"/>
          <w:b/>
          <w:u w:val="single"/>
          <w:lang w:val="uz-Cyrl-UZ"/>
        </w:rPr>
        <w:t>mezonlari</w:t>
      </w:r>
      <w:r w:rsidR="00096A77" w:rsidRPr="00D917D0">
        <w:rPr>
          <w:rFonts w:ascii="Times New Roman" w:hAnsi="Times New Roman"/>
          <w:b/>
          <w:u w:val="single"/>
          <w:lang w:val="uz-Cyrl-UZ"/>
        </w:rPr>
        <w:t>:</w:t>
      </w:r>
    </w:p>
    <w:p w14:paraId="2512DDC4" w14:textId="77777777" w:rsidR="00347581" w:rsidRPr="00D917D0" w:rsidRDefault="00347581" w:rsidP="00203E87">
      <w:pPr>
        <w:ind w:firstLine="540"/>
        <w:jc w:val="center"/>
        <w:rPr>
          <w:rFonts w:ascii="Times New Roman" w:hAnsi="Times New Roman"/>
          <w:b/>
          <w:u w:val="single"/>
          <w:lang w:val="uz-Cyrl-UZ"/>
        </w:rPr>
      </w:pPr>
    </w:p>
    <w:p w14:paraId="297B23EE" w14:textId="1F70E37D" w:rsidR="00203E87" w:rsidRPr="00D917D0" w:rsidRDefault="00AA2494" w:rsidP="00203E87">
      <w:pPr>
        <w:tabs>
          <w:tab w:val="left" w:pos="2228"/>
        </w:tabs>
        <w:ind w:firstLine="540"/>
        <w:jc w:val="center"/>
        <w:rPr>
          <w:rFonts w:ascii="Times New Roman" w:hAnsi="Times New Roman"/>
          <w:i/>
          <w:lang w:val="uz-Cyrl-UZ"/>
        </w:rPr>
      </w:pPr>
      <w:r w:rsidRPr="00D917D0">
        <w:rPr>
          <w:rFonts w:ascii="Times New Roman" w:hAnsi="Times New Roman"/>
          <w:i/>
          <w:lang w:val="uz-Cyrl-UZ"/>
        </w:rPr>
        <w:t>Ushbu</w:t>
      </w:r>
      <w:r w:rsidR="00203E87" w:rsidRPr="00D917D0">
        <w:rPr>
          <w:rFonts w:ascii="Times New Roman" w:hAnsi="Times New Roman"/>
          <w:i/>
          <w:lang w:val="uz-Cyrl-UZ"/>
        </w:rPr>
        <w:t xml:space="preserve"> </w:t>
      </w:r>
      <w:r w:rsidRPr="00D917D0">
        <w:rPr>
          <w:rFonts w:ascii="Times New Roman" w:hAnsi="Times New Roman"/>
          <w:i/>
          <w:lang w:val="uz-Cyrl-UZ"/>
        </w:rPr>
        <w:t>jadvalda</w:t>
      </w:r>
      <w:r w:rsidR="00203E87" w:rsidRPr="00D917D0">
        <w:rPr>
          <w:rFonts w:ascii="Times New Roman" w:hAnsi="Times New Roman"/>
          <w:i/>
          <w:lang w:val="uz-Cyrl-UZ"/>
        </w:rPr>
        <w:t xml:space="preserve"> </w:t>
      </w:r>
      <w:r w:rsidRPr="00D917D0">
        <w:rPr>
          <w:rFonts w:ascii="Times New Roman" w:hAnsi="Times New Roman"/>
          <w:i/>
          <w:lang w:val="uz-Cyrl-UZ"/>
        </w:rPr>
        <w:t>ishtirokchilarning</w:t>
      </w:r>
      <w:r w:rsidR="00203E87" w:rsidRPr="00D917D0">
        <w:rPr>
          <w:rFonts w:ascii="Times New Roman" w:hAnsi="Times New Roman"/>
          <w:i/>
          <w:lang w:val="uz-Cyrl-UZ"/>
        </w:rPr>
        <w:t xml:space="preserve"> </w:t>
      </w:r>
      <w:r w:rsidRPr="00D917D0">
        <w:rPr>
          <w:rFonts w:ascii="Times New Roman" w:hAnsi="Times New Roman"/>
          <w:i/>
          <w:lang w:val="uz-Cyrl-UZ"/>
        </w:rPr>
        <w:t>malakasiga</w:t>
      </w:r>
      <w:r w:rsidR="00203E87" w:rsidRPr="00D917D0">
        <w:rPr>
          <w:rFonts w:ascii="Times New Roman" w:hAnsi="Times New Roman"/>
          <w:i/>
          <w:lang w:val="uz-Cyrl-UZ"/>
        </w:rPr>
        <w:t xml:space="preserve"> </w:t>
      </w:r>
      <w:r w:rsidRPr="00D917D0">
        <w:rPr>
          <w:rFonts w:ascii="Times New Roman" w:hAnsi="Times New Roman"/>
          <w:i/>
          <w:lang w:val="uz-Cyrl-UZ"/>
        </w:rPr>
        <w:t>qo‘yilgan</w:t>
      </w:r>
      <w:r w:rsidR="00203E87" w:rsidRPr="00D917D0">
        <w:rPr>
          <w:rFonts w:ascii="Times New Roman" w:hAnsi="Times New Roman"/>
          <w:i/>
          <w:lang w:val="uz-Cyrl-UZ"/>
        </w:rPr>
        <w:t xml:space="preserve"> </w:t>
      </w:r>
      <w:r w:rsidRPr="00D917D0">
        <w:rPr>
          <w:rFonts w:ascii="Times New Roman" w:hAnsi="Times New Roman"/>
          <w:i/>
          <w:lang w:val="uz-Cyrl-UZ"/>
        </w:rPr>
        <w:t>talablar</w:t>
      </w:r>
      <w:r w:rsidR="00347581" w:rsidRPr="00D917D0">
        <w:rPr>
          <w:rFonts w:ascii="Times New Roman" w:hAnsi="Times New Roman"/>
          <w:i/>
          <w:lang w:val="uz-Cyrl-UZ"/>
        </w:rPr>
        <w:t xml:space="preserve"> </w:t>
      </w:r>
      <w:r w:rsidRPr="00D917D0">
        <w:rPr>
          <w:rFonts w:ascii="Times New Roman" w:hAnsi="Times New Roman"/>
          <w:i/>
          <w:lang w:val="uz-Cyrl-UZ"/>
        </w:rPr>
        <w:t>o‘rganiladi</w:t>
      </w:r>
      <w:r w:rsidR="00347581" w:rsidRPr="00D917D0">
        <w:rPr>
          <w:rFonts w:ascii="Times New Roman" w:hAnsi="Times New Roman"/>
          <w:i/>
          <w:lang w:val="uz-Cyrl-UZ"/>
        </w:rPr>
        <w:t xml:space="preserve"> </w:t>
      </w:r>
      <w:r w:rsidRPr="00D917D0">
        <w:rPr>
          <w:rFonts w:ascii="Times New Roman" w:hAnsi="Times New Roman"/>
          <w:i/>
          <w:lang w:val="uz-Cyrl-UZ"/>
        </w:rPr>
        <w:t>va</w:t>
      </w:r>
      <w:r w:rsidR="00347581" w:rsidRPr="00D917D0">
        <w:rPr>
          <w:rFonts w:ascii="Times New Roman" w:hAnsi="Times New Roman"/>
          <w:i/>
          <w:lang w:val="uz-Cyrl-UZ"/>
        </w:rPr>
        <w:t xml:space="preserve"> </w:t>
      </w:r>
      <w:r w:rsidRPr="00D917D0">
        <w:rPr>
          <w:rFonts w:ascii="Times New Roman" w:hAnsi="Times New Roman"/>
          <w:i/>
          <w:lang w:val="uz-Cyrl-UZ"/>
        </w:rPr>
        <w:t>baholanadi</w:t>
      </w:r>
      <w:r w:rsidR="00347581" w:rsidRPr="00D917D0">
        <w:rPr>
          <w:rFonts w:ascii="Times New Roman" w:hAnsi="Times New Roman"/>
          <w:i/>
          <w:lang w:val="uz-Cyrl-UZ"/>
        </w:rPr>
        <w:t xml:space="preserve">. </w:t>
      </w:r>
      <w:r w:rsidRPr="00D917D0">
        <w:rPr>
          <w:rFonts w:ascii="Times New Roman" w:hAnsi="Times New Roman"/>
          <w:i/>
          <w:lang w:val="uz-Cyrl-UZ"/>
        </w:rPr>
        <w:t>Dastlabki</w:t>
      </w:r>
      <w:r w:rsidR="00347581" w:rsidRPr="00D917D0">
        <w:rPr>
          <w:rFonts w:ascii="Times New Roman" w:hAnsi="Times New Roman"/>
          <w:i/>
          <w:lang w:val="uz-Cyrl-UZ"/>
        </w:rPr>
        <w:t xml:space="preserve"> </w:t>
      </w:r>
      <w:r w:rsidRPr="00D917D0">
        <w:rPr>
          <w:rFonts w:ascii="Times New Roman" w:hAnsi="Times New Roman"/>
          <w:i/>
          <w:lang w:val="uz-Cyrl-UZ"/>
        </w:rPr>
        <w:t>malakaviy</w:t>
      </w:r>
      <w:r w:rsidR="00347581" w:rsidRPr="00D917D0">
        <w:rPr>
          <w:rFonts w:ascii="Times New Roman" w:hAnsi="Times New Roman"/>
          <w:i/>
          <w:lang w:val="uz-Cyrl-UZ"/>
        </w:rPr>
        <w:t xml:space="preserve"> </w:t>
      </w:r>
      <w:r w:rsidRPr="00D917D0">
        <w:rPr>
          <w:rFonts w:ascii="Times New Roman" w:hAnsi="Times New Roman"/>
          <w:i/>
          <w:lang w:val="uz-Cyrl-UZ"/>
        </w:rPr>
        <w:t>baholashdan</w:t>
      </w:r>
      <w:r w:rsidR="00347581" w:rsidRPr="00D917D0">
        <w:rPr>
          <w:rFonts w:ascii="Times New Roman" w:hAnsi="Times New Roman"/>
          <w:i/>
          <w:lang w:val="uz-Cyrl-UZ"/>
        </w:rPr>
        <w:t xml:space="preserve"> </w:t>
      </w:r>
      <w:r w:rsidRPr="00D917D0">
        <w:rPr>
          <w:rFonts w:ascii="Times New Roman" w:hAnsi="Times New Roman"/>
          <w:i/>
          <w:lang w:val="uz-Cyrl-UZ"/>
        </w:rPr>
        <w:t>o‘tmagan</w:t>
      </w:r>
      <w:r w:rsidR="00347581" w:rsidRPr="00D917D0">
        <w:rPr>
          <w:rFonts w:ascii="Times New Roman" w:hAnsi="Times New Roman"/>
          <w:i/>
          <w:lang w:val="uz-Cyrl-UZ"/>
        </w:rPr>
        <w:t xml:space="preserve"> </w:t>
      </w:r>
      <w:r w:rsidRPr="00D917D0">
        <w:rPr>
          <w:rFonts w:ascii="Times New Roman" w:hAnsi="Times New Roman"/>
          <w:i/>
          <w:lang w:val="uz-Cyrl-UZ"/>
        </w:rPr>
        <w:t>ishtirokchilar</w:t>
      </w:r>
      <w:r w:rsidR="00347581" w:rsidRPr="00D917D0">
        <w:rPr>
          <w:rFonts w:ascii="Times New Roman" w:hAnsi="Times New Roman"/>
          <w:i/>
          <w:lang w:val="uz-Cyrl-UZ"/>
        </w:rPr>
        <w:t xml:space="preserve"> </w:t>
      </w:r>
      <w:r w:rsidRPr="00D917D0">
        <w:rPr>
          <w:rFonts w:ascii="Times New Roman" w:hAnsi="Times New Roman"/>
          <w:i/>
          <w:lang w:val="uz-Cyrl-UZ"/>
        </w:rPr>
        <w:t>tanlash</w:t>
      </w:r>
      <w:r w:rsidR="00347581" w:rsidRPr="00D917D0">
        <w:rPr>
          <w:rFonts w:ascii="Times New Roman" w:hAnsi="Times New Roman"/>
          <w:i/>
          <w:lang w:val="uz-Cyrl-UZ"/>
        </w:rPr>
        <w:t xml:space="preserve"> </w:t>
      </w:r>
      <w:r w:rsidRPr="00D917D0">
        <w:rPr>
          <w:rFonts w:ascii="Times New Roman" w:hAnsi="Times New Roman"/>
          <w:i/>
          <w:lang w:val="uz-Cyrl-UZ"/>
        </w:rPr>
        <w:t>ishtirok</w:t>
      </w:r>
      <w:r w:rsidR="00347581" w:rsidRPr="00D917D0">
        <w:rPr>
          <w:rFonts w:ascii="Times New Roman" w:hAnsi="Times New Roman"/>
          <w:i/>
          <w:lang w:val="uz-Cyrl-UZ"/>
        </w:rPr>
        <w:t xml:space="preserve"> </w:t>
      </w:r>
      <w:r w:rsidRPr="00D917D0">
        <w:rPr>
          <w:rFonts w:ascii="Times New Roman" w:hAnsi="Times New Roman"/>
          <w:i/>
          <w:lang w:val="uz-Cyrl-UZ"/>
        </w:rPr>
        <w:t>etishdan</w:t>
      </w:r>
      <w:r w:rsidR="00347581" w:rsidRPr="00D917D0">
        <w:rPr>
          <w:rFonts w:ascii="Times New Roman" w:hAnsi="Times New Roman"/>
          <w:i/>
          <w:lang w:val="uz-Cyrl-UZ"/>
        </w:rPr>
        <w:t xml:space="preserve"> </w:t>
      </w:r>
      <w:r w:rsidRPr="00D917D0">
        <w:rPr>
          <w:rFonts w:ascii="Times New Roman" w:hAnsi="Times New Roman"/>
          <w:i/>
          <w:lang w:val="uz-Cyrl-UZ"/>
        </w:rPr>
        <w:t>chetlatiladi</w:t>
      </w:r>
      <w:r w:rsidR="00782F93" w:rsidRPr="00D917D0">
        <w:rPr>
          <w:rFonts w:ascii="Times New Roman" w:hAnsi="Times New Roman"/>
          <w:i/>
          <w:lang w:val="uz-Cyrl-UZ"/>
        </w:rPr>
        <w:t>.</w:t>
      </w:r>
    </w:p>
    <w:p w14:paraId="2973EB9F" w14:textId="5B480177" w:rsidR="00203E87" w:rsidRPr="00D917D0" w:rsidRDefault="00AA2494" w:rsidP="001F5910">
      <w:pPr>
        <w:spacing w:after="120"/>
        <w:ind w:firstLine="539"/>
        <w:jc w:val="right"/>
        <w:rPr>
          <w:rFonts w:ascii="Times New Roman" w:hAnsi="Times New Roman"/>
          <w:i/>
          <w:lang w:val="uz-Cyrl-UZ"/>
        </w:rPr>
      </w:pPr>
      <w:r w:rsidRPr="00D917D0">
        <w:rPr>
          <w:rFonts w:ascii="Times New Roman" w:hAnsi="Times New Roman"/>
          <w:i/>
          <w:lang w:val="uz-Cyrl-UZ"/>
        </w:rPr>
        <w:t>Jadval</w:t>
      </w:r>
      <w:r w:rsidR="00203E87" w:rsidRPr="00D917D0">
        <w:rPr>
          <w:rFonts w:ascii="Times New Roman" w:hAnsi="Times New Roman"/>
          <w:i/>
          <w:lang w:val="uz-Cyrl-UZ"/>
        </w:rPr>
        <w:t xml:space="preserve">  №1</w:t>
      </w:r>
    </w:p>
    <w:tbl>
      <w:tblPr>
        <w:tblW w:w="9209" w:type="dxa"/>
        <w:tblLook w:val="04A0" w:firstRow="1" w:lastRow="0" w:firstColumn="1" w:lastColumn="0" w:noHBand="0" w:noVBand="1"/>
      </w:tblPr>
      <w:tblGrid>
        <w:gridCol w:w="520"/>
        <w:gridCol w:w="3161"/>
        <w:gridCol w:w="2693"/>
        <w:gridCol w:w="2835"/>
      </w:tblGrid>
      <w:tr w:rsidR="00771F5A" w:rsidRPr="00D917D0" w14:paraId="04B12AA9" w14:textId="77777777" w:rsidTr="00114918">
        <w:trPr>
          <w:trHeight w:val="499"/>
        </w:trPr>
        <w:tc>
          <w:tcPr>
            <w:tcW w:w="520" w:type="dxa"/>
            <w:tcBorders>
              <w:top w:val="single" w:sz="4" w:space="0" w:color="auto"/>
              <w:left w:val="single" w:sz="4" w:space="0" w:color="auto"/>
              <w:bottom w:val="single" w:sz="4" w:space="0" w:color="auto"/>
              <w:right w:val="single" w:sz="4" w:space="0" w:color="auto"/>
            </w:tcBorders>
            <w:noWrap/>
            <w:vAlign w:val="center"/>
          </w:tcPr>
          <w:p w14:paraId="5D90D285" w14:textId="6273D20E" w:rsidR="00771F5A" w:rsidRPr="00D917D0" w:rsidRDefault="00771F5A" w:rsidP="00771F5A">
            <w:pPr>
              <w:jc w:val="center"/>
              <w:rPr>
                <w:rFonts w:ascii="Times New Roman" w:hAnsi="Times New Roman"/>
                <w:bCs/>
                <w:lang w:val="ru-RU" w:eastAsia="ru-RU"/>
              </w:rPr>
            </w:pPr>
            <w:r w:rsidRPr="00D917D0">
              <w:rPr>
                <w:rFonts w:ascii="Times New Roman" w:hAnsi="Times New Roman"/>
                <w:b/>
                <w:lang w:val="ru-RU"/>
              </w:rPr>
              <w:t>№</w:t>
            </w:r>
          </w:p>
        </w:tc>
        <w:tc>
          <w:tcPr>
            <w:tcW w:w="3161" w:type="dxa"/>
            <w:tcBorders>
              <w:top w:val="single" w:sz="4" w:space="0" w:color="auto"/>
              <w:left w:val="nil"/>
              <w:bottom w:val="single" w:sz="4" w:space="0" w:color="auto"/>
              <w:right w:val="single" w:sz="4" w:space="0" w:color="auto"/>
            </w:tcBorders>
            <w:vAlign w:val="center"/>
          </w:tcPr>
          <w:p w14:paraId="17E919A7" w14:textId="26E3B7FB" w:rsidR="00771F5A" w:rsidRPr="00D917D0" w:rsidRDefault="00AA2494" w:rsidP="00771F5A">
            <w:pPr>
              <w:pStyle w:val="leading-8"/>
              <w:jc w:val="center"/>
              <w:rPr>
                <w:lang w:val="uz-Cyrl-UZ"/>
              </w:rPr>
            </w:pPr>
            <w:proofErr w:type="spellStart"/>
            <w:r w:rsidRPr="00D917D0">
              <w:rPr>
                <w:b/>
              </w:rPr>
              <w:t>Mezonlar</w:t>
            </w:r>
            <w:proofErr w:type="spellEnd"/>
          </w:p>
        </w:tc>
        <w:tc>
          <w:tcPr>
            <w:tcW w:w="2693" w:type="dxa"/>
            <w:tcBorders>
              <w:top w:val="single" w:sz="4" w:space="0" w:color="auto"/>
              <w:left w:val="nil"/>
              <w:bottom w:val="single" w:sz="4" w:space="0" w:color="auto"/>
              <w:right w:val="single" w:sz="4" w:space="0" w:color="auto"/>
            </w:tcBorders>
            <w:vAlign w:val="center"/>
          </w:tcPr>
          <w:p w14:paraId="6489CD45" w14:textId="03AB6CB4" w:rsidR="00771F5A" w:rsidRPr="00D917D0" w:rsidRDefault="00AA2494" w:rsidP="00771F5A">
            <w:pPr>
              <w:jc w:val="center"/>
              <w:rPr>
                <w:rFonts w:ascii="Times New Roman" w:hAnsi="Times New Roman"/>
                <w:lang w:val="uz-Cyrl-UZ" w:eastAsia="ru-RU"/>
              </w:rPr>
            </w:pPr>
            <w:proofErr w:type="spellStart"/>
            <w:r w:rsidRPr="00D917D0">
              <w:rPr>
                <w:rFonts w:ascii="Times New Roman" w:hAnsi="Times New Roman"/>
                <w:b/>
                <w:lang w:val="ru-RU"/>
              </w:rPr>
              <w:t>Ba</w:t>
            </w:r>
            <w:proofErr w:type="spellEnd"/>
            <w:r w:rsidRPr="00D917D0">
              <w:rPr>
                <w:rFonts w:ascii="Times New Roman" w:hAnsi="Times New Roman"/>
                <w:b/>
                <w:lang w:val="uz-Cyrl-UZ"/>
              </w:rPr>
              <w:t>holash</w:t>
            </w:r>
          </w:p>
        </w:tc>
        <w:tc>
          <w:tcPr>
            <w:tcW w:w="2835" w:type="dxa"/>
            <w:tcBorders>
              <w:top w:val="single" w:sz="4" w:space="0" w:color="auto"/>
              <w:left w:val="nil"/>
              <w:bottom w:val="single" w:sz="4" w:space="0" w:color="auto"/>
              <w:right w:val="single" w:sz="4" w:space="0" w:color="auto"/>
            </w:tcBorders>
            <w:vAlign w:val="center"/>
          </w:tcPr>
          <w:p w14:paraId="1594B359" w14:textId="7F0B98E2" w:rsidR="00771F5A" w:rsidRPr="00D917D0" w:rsidRDefault="00AA2494" w:rsidP="00771F5A">
            <w:pPr>
              <w:jc w:val="center"/>
              <w:rPr>
                <w:rFonts w:ascii="Times New Roman" w:hAnsi="Times New Roman"/>
                <w:i/>
                <w:iCs/>
                <w:lang w:val="uz-Cyrl-UZ" w:eastAsia="ru-RU"/>
              </w:rPr>
            </w:pPr>
            <w:r w:rsidRPr="00D917D0">
              <w:rPr>
                <w:rFonts w:ascii="Times New Roman" w:hAnsi="Times New Roman"/>
                <w:b/>
                <w:lang w:val="ru-RU"/>
              </w:rPr>
              <w:t>I</w:t>
            </w:r>
            <w:r w:rsidR="0032157C" w:rsidRPr="00D917D0">
              <w:rPr>
                <w:rFonts w:ascii="Times New Roman" w:hAnsi="Times New Roman"/>
                <w:b/>
              </w:rPr>
              <w:t>z</w:t>
            </w:r>
            <w:proofErr w:type="spellStart"/>
            <w:r w:rsidRPr="00D917D0">
              <w:rPr>
                <w:rFonts w:ascii="Times New Roman" w:hAnsi="Times New Roman"/>
                <w:b/>
                <w:lang w:val="ru-RU"/>
              </w:rPr>
              <w:t>oh</w:t>
            </w:r>
            <w:proofErr w:type="spellEnd"/>
          </w:p>
        </w:tc>
      </w:tr>
      <w:tr w:rsidR="00771F5A" w:rsidRPr="0094416C" w14:paraId="781B2CB6" w14:textId="77777777" w:rsidTr="00114918">
        <w:trPr>
          <w:trHeight w:val="1639"/>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5F230901" w14:textId="48CAB67D" w:rsidR="00C4468D" w:rsidRPr="00D917D0" w:rsidRDefault="00C4468D" w:rsidP="00771F5A">
            <w:pPr>
              <w:jc w:val="center"/>
              <w:rPr>
                <w:rFonts w:ascii="Times New Roman" w:hAnsi="Times New Roman"/>
                <w:bCs/>
                <w:lang w:val="uz-Cyrl-UZ" w:eastAsia="ru-RU"/>
              </w:rPr>
            </w:pPr>
            <w:r w:rsidRPr="00D917D0">
              <w:rPr>
                <w:rFonts w:ascii="Times New Roman" w:hAnsi="Times New Roman"/>
                <w:bCs/>
                <w:lang w:val="uz-Cyrl-UZ" w:eastAsia="ru-RU"/>
              </w:rPr>
              <w:t>1</w:t>
            </w:r>
          </w:p>
        </w:tc>
        <w:tc>
          <w:tcPr>
            <w:tcW w:w="3161" w:type="dxa"/>
            <w:tcBorders>
              <w:top w:val="single" w:sz="4" w:space="0" w:color="auto"/>
              <w:left w:val="nil"/>
              <w:bottom w:val="single" w:sz="4" w:space="0" w:color="auto"/>
              <w:right w:val="single" w:sz="4" w:space="0" w:color="auto"/>
            </w:tcBorders>
            <w:vAlign w:val="center"/>
            <w:hideMark/>
          </w:tcPr>
          <w:p w14:paraId="5E1D47D3" w14:textId="2588D568" w:rsidR="00771F5A" w:rsidRPr="00D917D0" w:rsidRDefault="00AA2494" w:rsidP="00C4468D">
            <w:pPr>
              <w:rPr>
                <w:rFonts w:ascii="Times New Roman" w:hAnsi="Times New Roman"/>
                <w:lang w:val="uz-Cyrl-UZ" w:eastAsia="ru-RU"/>
              </w:rPr>
            </w:pPr>
            <w:r w:rsidRPr="00D917D0">
              <w:rPr>
                <w:rFonts w:ascii="Times New Roman" w:hAnsi="Times New Roman"/>
                <w:lang w:val="uz-Cyrl-UZ" w:eastAsia="ru-RU"/>
              </w:rPr>
              <w:t>Ishtirokchi</w:t>
            </w:r>
            <w:r w:rsidR="00771F5A" w:rsidRPr="00D917D0">
              <w:rPr>
                <w:rFonts w:ascii="Times New Roman" w:hAnsi="Times New Roman"/>
                <w:lang w:val="uz-Cyrl-UZ" w:eastAsia="ru-RU"/>
              </w:rPr>
              <w:t xml:space="preserve"> </w:t>
            </w:r>
            <w:r w:rsidR="005E74F2" w:rsidRPr="00D917D0">
              <w:rPr>
                <w:rFonts w:ascii="Times New Roman" w:hAnsi="Times New Roman"/>
                <w:lang w:val="uz-Cyrl-UZ" w:eastAsia="ru-RU"/>
              </w:rPr>
              <w:t>1</w:t>
            </w:r>
            <w:r w:rsidR="00771F5A" w:rsidRPr="00D917D0">
              <w:rPr>
                <w:rFonts w:ascii="Times New Roman" w:hAnsi="Times New Roman"/>
                <w:lang w:val="uz-Cyrl-UZ" w:eastAsia="ru-RU"/>
              </w:rPr>
              <w:t>-</w:t>
            </w:r>
            <w:r w:rsidRPr="00D917D0">
              <w:rPr>
                <w:rFonts w:ascii="Times New Roman" w:hAnsi="Times New Roman"/>
                <w:lang w:val="uz-Cyrl-UZ" w:eastAsia="ru-RU"/>
              </w:rPr>
              <w:t>son</w:t>
            </w:r>
            <w:r w:rsidR="00771F5A" w:rsidRPr="00D917D0">
              <w:rPr>
                <w:rFonts w:ascii="Times New Roman" w:hAnsi="Times New Roman"/>
                <w:lang w:val="uz-Cyrl-UZ" w:eastAsia="ru-RU"/>
              </w:rPr>
              <w:t xml:space="preserve"> </w:t>
            </w:r>
            <w:r w:rsidRPr="00D917D0">
              <w:rPr>
                <w:rFonts w:ascii="Times New Roman" w:hAnsi="Times New Roman"/>
                <w:lang w:val="uz-Cyrl-UZ" w:eastAsia="ru-RU"/>
              </w:rPr>
              <w:t>shaklga</w:t>
            </w:r>
            <w:r w:rsidR="00771F5A" w:rsidRPr="00D917D0">
              <w:rPr>
                <w:rFonts w:ascii="Times New Roman" w:hAnsi="Times New Roman"/>
                <w:lang w:val="uz-Cyrl-UZ" w:eastAsia="ru-RU"/>
              </w:rPr>
              <w:t xml:space="preserve"> </w:t>
            </w:r>
            <w:r w:rsidRPr="00D917D0">
              <w:rPr>
                <w:rFonts w:ascii="Times New Roman" w:hAnsi="Times New Roman"/>
                <w:lang w:val="uz-Cyrl-UZ" w:eastAsia="ru-RU"/>
              </w:rPr>
              <w:t>muvofiq</w:t>
            </w:r>
            <w:r w:rsidR="00771F5A" w:rsidRPr="00D917D0">
              <w:rPr>
                <w:rFonts w:ascii="Times New Roman" w:hAnsi="Times New Roman"/>
                <w:lang w:val="uz-Cyrl-UZ" w:eastAsia="ru-RU"/>
              </w:rPr>
              <w:t xml:space="preserve"> </w:t>
            </w:r>
            <w:r w:rsidRPr="00D917D0">
              <w:rPr>
                <w:rFonts w:ascii="Times New Roman" w:hAnsi="Times New Roman"/>
                <w:lang w:val="uz-Cyrl-UZ" w:eastAsia="ru-RU"/>
              </w:rPr>
              <w:t>kafolat</w:t>
            </w:r>
            <w:r w:rsidR="00771F5A" w:rsidRPr="00D917D0">
              <w:rPr>
                <w:rFonts w:ascii="Times New Roman" w:hAnsi="Times New Roman"/>
                <w:lang w:val="uz-Cyrl-UZ" w:eastAsia="ru-RU"/>
              </w:rPr>
              <w:t xml:space="preserve"> </w:t>
            </w:r>
            <w:r w:rsidRPr="00D917D0">
              <w:rPr>
                <w:rFonts w:ascii="Times New Roman" w:hAnsi="Times New Roman"/>
                <w:lang w:val="uz-Cyrl-UZ" w:eastAsia="ru-RU"/>
              </w:rPr>
              <w:t>xati</w:t>
            </w:r>
            <w:r w:rsidR="00771F5A" w:rsidRPr="00D917D0">
              <w:rPr>
                <w:rFonts w:ascii="Times New Roman" w:hAnsi="Times New Roman"/>
                <w:lang w:val="uz-Cyrl-UZ" w:eastAsia="ru-RU"/>
              </w:rPr>
              <w:t xml:space="preserve"> </w:t>
            </w:r>
            <w:r w:rsidRPr="00D917D0">
              <w:rPr>
                <w:rFonts w:ascii="Times New Roman" w:hAnsi="Times New Roman"/>
                <w:lang w:val="uz-Cyrl-UZ" w:eastAsia="ru-RU"/>
              </w:rPr>
              <w:t>taqdim</w:t>
            </w:r>
            <w:r w:rsidR="00771F5A" w:rsidRPr="00D917D0">
              <w:rPr>
                <w:rFonts w:ascii="Times New Roman" w:hAnsi="Times New Roman"/>
                <w:lang w:val="uz-Cyrl-UZ" w:eastAsia="ru-RU"/>
              </w:rPr>
              <w:t xml:space="preserve"> </w:t>
            </w:r>
            <w:r w:rsidRPr="00D917D0">
              <w:rPr>
                <w:rFonts w:ascii="Times New Roman" w:hAnsi="Times New Roman"/>
                <w:lang w:val="uz-Cyrl-UZ" w:eastAsia="ru-RU"/>
              </w:rPr>
              <w:t>etishi</w:t>
            </w:r>
            <w:r w:rsidR="00771F5A" w:rsidRPr="00D917D0">
              <w:rPr>
                <w:rFonts w:ascii="Times New Roman" w:hAnsi="Times New Roman"/>
                <w:lang w:val="uz-Cyrl-UZ" w:eastAsia="ru-RU"/>
              </w:rPr>
              <w:t xml:space="preserve"> </w:t>
            </w:r>
            <w:r w:rsidRPr="00D917D0">
              <w:rPr>
                <w:rFonts w:ascii="Times New Roman" w:hAnsi="Times New Roman"/>
                <w:lang w:val="uz-Cyrl-UZ" w:eastAsia="ru-RU"/>
              </w:rPr>
              <w:t>kerak</w:t>
            </w:r>
            <w:r w:rsidR="00771F5A" w:rsidRPr="00D917D0">
              <w:rPr>
                <w:rFonts w:ascii="Times New Roman" w:hAnsi="Times New Roman"/>
                <w:lang w:val="uz-Cyrl-UZ" w:eastAsia="ru-RU"/>
              </w:rPr>
              <w:t>.</w:t>
            </w:r>
          </w:p>
        </w:tc>
        <w:tc>
          <w:tcPr>
            <w:tcW w:w="2693" w:type="dxa"/>
            <w:tcBorders>
              <w:top w:val="single" w:sz="4" w:space="0" w:color="auto"/>
              <w:left w:val="nil"/>
              <w:bottom w:val="single" w:sz="4" w:space="0" w:color="auto"/>
              <w:right w:val="single" w:sz="4" w:space="0" w:color="auto"/>
            </w:tcBorders>
            <w:vAlign w:val="center"/>
            <w:hideMark/>
          </w:tcPr>
          <w:p w14:paraId="2459490A" w14:textId="4CBDD350" w:rsidR="00771F5A" w:rsidRPr="00D917D0" w:rsidRDefault="00AA2494" w:rsidP="00771F5A">
            <w:pPr>
              <w:jc w:val="center"/>
              <w:rPr>
                <w:rFonts w:ascii="Times New Roman" w:hAnsi="Times New Roman"/>
                <w:lang w:val="uz-Cyrl-UZ" w:eastAsia="ru-RU"/>
              </w:rPr>
            </w:pPr>
            <w:r w:rsidRPr="00D917D0">
              <w:rPr>
                <w:rFonts w:ascii="Times New Roman" w:hAnsi="Times New Roman"/>
                <w:lang w:val="uz-Cyrl-UZ" w:eastAsia="ru-RU"/>
              </w:rPr>
              <w:t>Taqdim</w:t>
            </w:r>
            <w:r w:rsidR="00771F5A" w:rsidRPr="00D917D0">
              <w:rPr>
                <w:rFonts w:ascii="Times New Roman" w:hAnsi="Times New Roman"/>
                <w:lang w:val="uz-Cyrl-UZ" w:eastAsia="ru-RU"/>
              </w:rPr>
              <w:t xml:space="preserve"> </w:t>
            </w:r>
            <w:r w:rsidRPr="00D917D0">
              <w:rPr>
                <w:rFonts w:ascii="Times New Roman" w:hAnsi="Times New Roman"/>
                <w:lang w:val="uz-Cyrl-UZ" w:eastAsia="ru-RU"/>
              </w:rPr>
              <w:t>etilsa</w:t>
            </w:r>
            <w:r w:rsidR="00771F5A" w:rsidRPr="00D917D0">
              <w:rPr>
                <w:rFonts w:ascii="Times New Roman" w:hAnsi="Times New Roman"/>
                <w:lang w:val="uz-Cyrl-UZ" w:eastAsia="ru-RU"/>
              </w:rPr>
              <w:t xml:space="preserve"> – </w:t>
            </w:r>
            <w:bookmarkStart w:id="5" w:name="_Hlk231495151"/>
            <w:r w:rsidR="000461DE">
              <w:rPr>
                <w:rFonts w:ascii="Times New Roman" w:hAnsi="Times New Roman"/>
                <w:lang w:eastAsia="ru-RU"/>
              </w:rPr>
              <w:t>6,25</w:t>
            </w:r>
            <w:bookmarkEnd w:id="5"/>
            <w:r w:rsidR="00771F5A" w:rsidRPr="00D917D0">
              <w:rPr>
                <w:rFonts w:ascii="Times New Roman" w:hAnsi="Times New Roman"/>
                <w:lang w:val="uz-Cyrl-UZ" w:eastAsia="ru-RU"/>
              </w:rPr>
              <w:t xml:space="preserve"> </w:t>
            </w:r>
            <w:r w:rsidRPr="00D917D0">
              <w:rPr>
                <w:rFonts w:ascii="Times New Roman" w:hAnsi="Times New Roman"/>
                <w:lang w:val="uz-Cyrl-UZ" w:eastAsia="ru-RU"/>
              </w:rPr>
              <w:t>ball</w:t>
            </w:r>
            <w:r w:rsidR="00771F5A" w:rsidRPr="00D917D0">
              <w:rPr>
                <w:rFonts w:ascii="Times New Roman" w:hAnsi="Times New Roman"/>
                <w:lang w:val="uz-Cyrl-UZ" w:eastAsia="ru-RU"/>
              </w:rPr>
              <w:t>;</w:t>
            </w:r>
            <w:r w:rsidR="00771F5A" w:rsidRPr="00D917D0">
              <w:rPr>
                <w:rFonts w:ascii="Times New Roman" w:hAnsi="Times New Roman"/>
                <w:lang w:val="uz-Cyrl-UZ" w:eastAsia="ru-RU"/>
              </w:rPr>
              <w:br/>
            </w:r>
            <w:r w:rsidRPr="00D917D0">
              <w:rPr>
                <w:rFonts w:ascii="Times New Roman" w:hAnsi="Times New Roman"/>
                <w:lang w:val="uz-Cyrl-UZ" w:eastAsia="ru-RU"/>
              </w:rPr>
              <w:t>Taqdim</w:t>
            </w:r>
            <w:r w:rsidR="00771F5A" w:rsidRPr="00D917D0">
              <w:rPr>
                <w:rFonts w:ascii="Times New Roman" w:hAnsi="Times New Roman"/>
                <w:lang w:val="uz-Cyrl-UZ" w:eastAsia="ru-RU"/>
              </w:rPr>
              <w:t xml:space="preserve"> </w:t>
            </w:r>
            <w:r w:rsidRPr="00D917D0">
              <w:rPr>
                <w:rFonts w:ascii="Times New Roman" w:hAnsi="Times New Roman"/>
                <w:lang w:val="uz-Cyrl-UZ" w:eastAsia="ru-RU"/>
              </w:rPr>
              <w:t>etilmasa</w:t>
            </w:r>
            <w:r w:rsidR="00771F5A" w:rsidRPr="00D917D0">
              <w:rPr>
                <w:rFonts w:ascii="Times New Roman" w:hAnsi="Times New Roman"/>
                <w:lang w:val="uz-Cyrl-UZ" w:eastAsia="ru-RU"/>
              </w:rPr>
              <w:t xml:space="preserve"> – 0 </w:t>
            </w:r>
            <w:r w:rsidRPr="00D917D0">
              <w:rPr>
                <w:rFonts w:ascii="Times New Roman" w:hAnsi="Times New Roman"/>
                <w:lang w:val="uz-Cyrl-UZ" w:eastAsia="ru-RU"/>
              </w:rPr>
              <w:t>ball</w:t>
            </w:r>
            <w:r w:rsidR="00771F5A" w:rsidRPr="00D917D0">
              <w:rPr>
                <w:rFonts w:ascii="Times New Roman" w:hAnsi="Times New Roman"/>
                <w:lang w:val="uz-Cyrl-UZ" w:eastAsia="ru-RU"/>
              </w:rPr>
              <w:t>.</w:t>
            </w:r>
          </w:p>
        </w:tc>
        <w:tc>
          <w:tcPr>
            <w:tcW w:w="2835" w:type="dxa"/>
            <w:tcBorders>
              <w:top w:val="single" w:sz="4" w:space="0" w:color="auto"/>
              <w:left w:val="nil"/>
              <w:bottom w:val="single" w:sz="4" w:space="0" w:color="auto"/>
              <w:right w:val="single" w:sz="4" w:space="0" w:color="auto"/>
            </w:tcBorders>
            <w:vAlign w:val="center"/>
            <w:hideMark/>
          </w:tcPr>
          <w:p w14:paraId="1053C0E1" w14:textId="20773F2F" w:rsidR="00771F5A" w:rsidRPr="00D917D0" w:rsidRDefault="00AA2494" w:rsidP="00771F5A">
            <w:pPr>
              <w:jc w:val="center"/>
              <w:rPr>
                <w:rFonts w:ascii="Times New Roman" w:hAnsi="Times New Roman"/>
                <w:lang w:val="uz-Cyrl-UZ" w:eastAsia="ru-RU"/>
              </w:rPr>
            </w:pPr>
            <w:r w:rsidRPr="00D917D0">
              <w:rPr>
                <w:rFonts w:ascii="Times New Roman" w:hAnsi="Times New Roman"/>
                <w:i/>
                <w:iCs/>
                <w:lang w:val="uz-Cyrl-UZ" w:eastAsia="ru-RU"/>
              </w:rPr>
              <w:t>Agar</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ishtirokchi</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kerakli</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hujjatlar</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va</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ma’lumotlarni</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taqdim</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etmasa</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tanlashdan</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chetlatiladi</w:t>
            </w:r>
            <w:r w:rsidR="00771F5A" w:rsidRPr="00D917D0">
              <w:rPr>
                <w:rFonts w:ascii="Times New Roman" w:hAnsi="Times New Roman"/>
                <w:i/>
                <w:iCs/>
                <w:lang w:val="uz-Cyrl-UZ" w:eastAsia="ru-RU"/>
              </w:rPr>
              <w:t>.</w:t>
            </w:r>
          </w:p>
        </w:tc>
      </w:tr>
      <w:tr w:rsidR="00771F5A" w:rsidRPr="00D917D0" w14:paraId="29999C1A" w14:textId="77777777" w:rsidTr="00915C6D">
        <w:trPr>
          <w:trHeight w:val="1471"/>
        </w:trPr>
        <w:tc>
          <w:tcPr>
            <w:tcW w:w="520" w:type="dxa"/>
            <w:tcBorders>
              <w:top w:val="nil"/>
              <w:left w:val="single" w:sz="4" w:space="0" w:color="auto"/>
              <w:bottom w:val="single" w:sz="4" w:space="0" w:color="auto"/>
              <w:right w:val="single" w:sz="4" w:space="0" w:color="auto"/>
            </w:tcBorders>
            <w:noWrap/>
            <w:vAlign w:val="center"/>
            <w:hideMark/>
          </w:tcPr>
          <w:p w14:paraId="00C1ACD8" w14:textId="3F8D8BEA" w:rsidR="00771F5A" w:rsidRPr="00D917D0" w:rsidRDefault="00C4468D" w:rsidP="00771F5A">
            <w:pPr>
              <w:jc w:val="center"/>
              <w:rPr>
                <w:rFonts w:ascii="Times New Roman" w:hAnsi="Times New Roman"/>
                <w:bCs/>
                <w:lang w:val="uz-Cyrl-UZ" w:eastAsia="ru-RU"/>
              </w:rPr>
            </w:pPr>
            <w:r w:rsidRPr="00D917D0">
              <w:rPr>
                <w:rFonts w:ascii="Times New Roman" w:hAnsi="Times New Roman"/>
                <w:bCs/>
                <w:lang w:val="uz-Cyrl-UZ" w:eastAsia="ru-RU"/>
              </w:rPr>
              <w:t>2</w:t>
            </w:r>
          </w:p>
        </w:tc>
        <w:tc>
          <w:tcPr>
            <w:tcW w:w="3161" w:type="dxa"/>
            <w:tcBorders>
              <w:top w:val="nil"/>
              <w:left w:val="nil"/>
              <w:bottom w:val="single" w:sz="4" w:space="0" w:color="auto"/>
              <w:right w:val="single" w:sz="4" w:space="0" w:color="auto"/>
            </w:tcBorders>
            <w:vAlign w:val="center"/>
            <w:hideMark/>
          </w:tcPr>
          <w:p w14:paraId="211094C4" w14:textId="2156D177" w:rsidR="00771F5A" w:rsidRPr="00D917D0" w:rsidRDefault="00AA2494" w:rsidP="00C4468D">
            <w:pPr>
              <w:rPr>
                <w:rFonts w:ascii="Times New Roman" w:hAnsi="Times New Roman"/>
                <w:lang w:val="uz-Cyrl-UZ" w:eastAsia="ru-RU"/>
              </w:rPr>
            </w:pPr>
            <w:r w:rsidRPr="00D917D0">
              <w:rPr>
                <w:rFonts w:ascii="Times New Roman" w:hAnsi="Times New Roman"/>
                <w:lang w:val="uz-Cyrl-UZ" w:eastAsia="ru-RU"/>
              </w:rPr>
              <w:t>Ishtirokchi</w:t>
            </w:r>
            <w:r w:rsidR="00771F5A" w:rsidRPr="00D917D0">
              <w:rPr>
                <w:rFonts w:ascii="Times New Roman" w:hAnsi="Times New Roman"/>
                <w:lang w:val="uz-Cyrl-UZ" w:eastAsia="ru-RU"/>
              </w:rPr>
              <w:t xml:space="preserve"> </w:t>
            </w:r>
            <w:r w:rsidRPr="00D917D0">
              <w:rPr>
                <w:rFonts w:ascii="Times New Roman" w:hAnsi="Times New Roman"/>
                <w:lang w:val="uz-Cyrl-UZ" w:eastAsia="ru-RU"/>
              </w:rPr>
              <w:t>to‘g‘risida</w:t>
            </w:r>
            <w:r w:rsidR="00771F5A" w:rsidRPr="00D917D0">
              <w:rPr>
                <w:rFonts w:ascii="Times New Roman" w:hAnsi="Times New Roman"/>
                <w:lang w:val="uz-Cyrl-UZ" w:eastAsia="ru-RU"/>
              </w:rPr>
              <w:t xml:space="preserve"> </w:t>
            </w:r>
            <w:r w:rsidRPr="00D917D0">
              <w:rPr>
                <w:rFonts w:ascii="Times New Roman" w:hAnsi="Times New Roman"/>
                <w:lang w:val="uz-Cyrl-UZ" w:eastAsia="ru-RU"/>
              </w:rPr>
              <w:t>umumiy</w:t>
            </w:r>
            <w:r w:rsidR="00771F5A" w:rsidRPr="00D917D0">
              <w:rPr>
                <w:rFonts w:ascii="Times New Roman" w:hAnsi="Times New Roman"/>
                <w:lang w:val="uz-Cyrl-UZ" w:eastAsia="ru-RU"/>
              </w:rPr>
              <w:t xml:space="preserve"> </w:t>
            </w:r>
            <w:r w:rsidRPr="00D917D0">
              <w:rPr>
                <w:rFonts w:ascii="Times New Roman" w:hAnsi="Times New Roman"/>
                <w:lang w:val="uz-Cyrl-UZ" w:eastAsia="ru-RU"/>
              </w:rPr>
              <w:t>ma’lumot</w:t>
            </w:r>
          </w:p>
          <w:p w14:paraId="1427E2D2" w14:textId="5A2804FB" w:rsidR="00771F5A" w:rsidRPr="00D917D0" w:rsidRDefault="00771F5A" w:rsidP="00C4468D">
            <w:pPr>
              <w:rPr>
                <w:rFonts w:ascii="Times New Roman" w:hAnsi="Times New Roman"/>
                <w:lang w:val="uz-Cyrl-UZ" w:eastAsia="ru-RU"/>
              </w:rPr>
            </w:pPr>
            <w:r w:rsidRPr="00D917D0">
              <w:rPr>
                <w:rFonts w:ascii="Times New Roman" w:hAnsi="Times New Roman"/>
                <w:lang w:val="uz-Cyrl-UZ" w:eastAsia="ru-RU"/>
              </w:rPr>
              <w:t>(</w:t>
            </w:r>
            <w:r w:rsidR="000B58AB" w:rsidRPr="00D917D0">
              <w:rPr>
                <w:rFonts w:ascii="Times New Roman" w:hAnsi="Times New Roman"/>
                <w:lang w:val="uz-Cyrl-UZ" w:eastAsia="ru-RU"/>
              </w:rPr>
              <w:t>2</w:t>
            </w:r>
            <w:r w:rsidRPr="00D917D0">
              <w:rPr>
                <w:rFonts w:ascii="Times New Roman" w:hAnsi="Times New Roman"/>
                <w:lang w:val="uz-Cyrl-UZ" w:eastAsia="ru-RU"/>
              </w:rPr>
              <w:t xml:space="preserve">- </w:t>
            </w:r>
            <w:r w:rsidR="00AA2494" w:rsidRPr="00D917D0">
              <w:rPr>
                <w:rFonts w:ascii="Times New Roman" w:hAnsi="Times New Roman"/>
                <w:lang w:val="uz-Cyrl-UZ" w:eastAsia="ru-RU"/>
              </w:rPr>
              <w:t>son</w:t>
            </w:r>
            <w:r w:rsidRPr="00D917D0">
              <w:rPr>
                <w:rFonts w:ascii="Times New Roman" w:hAnsi="Times New Roman"/>
                <w:lang w:val="uz-Cyrl-UZ" w:eastAsia="ru-RU"/>
              </w:rPr>
              <w:t xml:space="preserve"> </w:t>
            </w:r>
            <w:r w:rsidR="00AA2494" w:rsidRPr="00D917D0">
              <w:rPr>
                <w:rFonts w:ascii="Times New Roman" w:hAnsi="Times New Roman"/>
                <w:lang w:val="uz-Cyrl-UZ" w:eastAsia="ru-RU"/>
              </w:rPr>
              <w:t>shakl</w:t>
            </w:r>
            <w:r w:rsidRPr="00D917D0">
              <w:rPr>
                <w:rFonts w:ascii="Times New Roman" w:hAnsi="Times New Roman"/>
                <w:lang w:val="uz-Cyrl-UZ" w:eastAsia="ru-RU"/>
              </w:rPr>
              <w:t>)</w:t>
            </w:r>
            <w:r w:rsidR="00C4468D" w:rsidRPr="00D917D0">
              <w:rPr>
                <w:rFonts w:ascii="Times New Roman" w:hAnsi="Times New Roman"/>
                <w:lang w:val="uz-Cyrl-UZ" w:eastAsia="ru-RU"/>
              </w:rPr>
              <w:t>.</w:t>
            </w:r>
          </w:p>
        </w:tc>
        <w:tc>
          <w:tcPr>
            <w:tcW w:w="2693" w:type="dxa"/>
            <w:tcBorders>
              <w:top w:val="nil"/>
              <w:left w:val="nil"/>
              <w:bottom w:val="single" w:sz="4" w:space="0" w:color="auto"/>
              <w:right w:val="single" w:sz="4" w:space="0" w:color="auto"/>
            </w:tcBorders>
            <w:vAlign w:val="center"/>
            <w:hideMark/>
          </w:tcPr>
          <w:p w14:paraId="5935596F" w14:textId="4ED05B59" w:rsidR="00771F5A" w:rsidRPr="00D917D0" w:rsidRDefault="00AA2494" w:rsidP="00771F5A">
            <w:pPr>
              <w:jc w:val="center"/>
              <w:rPr>
                <w:rFonts w:ascii="Times New Roman" w:hAnsi="Times New Roman"/>
                <w:lang w:eastAsia="ru-RU"/>
              </w:rPr>
            </w:pPr>
            <w:r w:rsidRPr="00D917D0">
              <w:rPr>
                <w:rFonts w:ascii="Times New Roman" w:hAnsi="Times New Roman"/>
                <w:lang w:val="uz-Cyrl-UZ" w:eastAsia="ru-RU"/>
              </w:rPr>
              <w:t>Taqdim</w:t>
            </w:r>
            <w:r w:rsidR="00771F5A" w:rsidRPr="00D917D0">
              <w:rPr>
                <w:rFonts w:ascii="Times New Roman" w:hAnsi="Times New Roman"/>
                <w:lang w:val="uz-Cyrl-UZ" w:eastAsia="ru-RU"/>
              </w:rPr>
              <w:t xml:space="preserve"> </w:t>
            </w:r>
            <w:r w:rsidRPr="00D917D0">
              <w:rPr>
                <w:rFonts w:ascii="Times New Roman" w:hAnsi="Times New Roman"/>
                <w:lang w:val="uz-Cyrl-UZ" w:eastAsia="ru-RU"/>
              </w:rPr>
              <w:t>etilsa</w:t>
            </w:r>
            <w:r w:rsidR="00771F5A" w:rsidRPr="00D917D0">
              <w:rPr>
                <w:rFonts w:ascii="Times New Roman" w:hAnsi="Times New Roman"/>
                <w:lang w:val="uz-Cyrl-UZ" w:eastAsia="ru-RU"/>
              </w:rPr>
              <w:t xml:space="preserve"> – </w:t>
            </w:r>
            <w:r w:rsidR="000461DE">
              <w:rPr>
                <w:rFonts w:ascii="Times New Roman" w:hAnsi="Times New Roman"/>
                <w:lang w:eastAsia="ru-RU"/>
              </w:rPr>
              <w:t>6,25</w:t>
            </w:r>
            <w:r w:rsidR="00771F5A" w:rsidRPr="00D917D0">
              <w:rPr>
                <w:rFonts w:ascii="Times New Roman" w:hAnsi="Times New Roman"/>
                <w:lang w:val="uz-Cyrl-UZ" w:eastAsia="ru-RU"/>
              </w:rPr>
              <w:t xml:space="preserve"> </w:t>
            </w:r>
            <w:r w:rsidRPr="00D917D0">
              <w:rPr>
                <w:rFonts w:ascii="Times New Roman" w:hAnsi="Times New Roman"/>
                <w:lang w:val="uz-Cyrl-UZ" w:eastAsia="ru-RU"/>
              </w:rPr>
              <w:t>ball</w:t>
            </w:r>
            <w:r w:rsidR="00771F5A" w:rsidRPr="00D917D0">
              <w:rPr>
                <w:rFonts w:ascii="Times New Roman" w:hAnsi="Times New Roman"/>
                <w:lang w:val="uz-Cyrl-UZ" w:eastAsia="ru-RU"/>
              </w:rPr>
              <w:t>;</w:t>
            </w:r>
            <w:r w:rsidR="00771F5A" w:rsidRPr="00D917D0">
              <w:rPr>
                <w:rFonts w:ascii="Times New Roman" w:hAnsi="Times New Roman"/>
                <w:lang w:val="uz-Cyrl-UZ" w:eastAsia="ru-RU"/>
              </w:rPr>
              <w:br/>
            </w:r>
            <w:r w:rsidRPr="00D917D0">
              <w:rPr>
                <w:rFonts w:ascii="Times New Roman" w:hAnsi="Times New Roman"/>
                <w:lang w:val="uz-Cyrl-UZ" w:eastAsia="ru-RU"/>
              </w:rPr>
              <w:t>Taqdim</w:t>
            </w:r>
            <w:r w:rsidR="00771F5A" w:rsidRPr="00D917D0">
              <w:rPr>
                <w:rFonts w:ascii="Times New Roman" w:hAnsi="Times New Roman"/>
                <w:lang w:val="uz-Cyrl-UZ" w:eastAsia="ru-RU"/>
              </w:rPr>
              <w:t xml:space="preserve"> </w:t>
            </w:r>
            <w:r w:rsidRPr="00D917D0">
              <w:rPr>
                <w:rFonts w:ascii="Times New Roman" w:hAnsi="Times New Roman"/>
                <w:lang w:val="uz-Cyrl-UZ" w:eastAsia="ru-RU"/>
              </w:rPr>
              <w:t>etilmasa</w:t>
            </w:r>
            <w:r w:rsidR="00771F5A" w:rsidRPr="00D917D0">
              <w:rPr>
                <w:rFonts w:ascii="Times New Roman" w:hAnsi="Times New Roman"/>
                <w:lang w:val="uz-Cyrl-UZ" w:eastAsia="ru-RU"/>
              </w:rPr>
              <w:t xml:space="preserve"> – 0 </w:t>
            </w:r>
            <w:r w:rsidRPr="00D917D0">
              <w:rPr>
                <w:rFonts w:ascii="Times New Roman" w:hAnsi="Times New Roman"/>
                <w:lang w:val="uz-Cyrl-UZ" w:eastAsia="ru-RU"/>
              </w:rPr>
              <w:t>ball</w:t>
            </w:r>
            <w:r w:rsidR="00771F5A" w:rsidRPr="00D917D0">
              <w:rPr>
                <w:rFonts w:ascii="Times New Roman" w:hAnsi="Times New Roman"/>
                <w:lang w:val="uz-Cyrl-UZ" w:eastAsia="ru-RU"/>
              </w:rPr>
              <w:t>.</w:t>
            </w:r>
          </w:p>
        </w:tc>
        <w:tc>
          <w:tcPr>
            <w:tcW w:w="2835" w:type="dxa"/>
            <w:tcBorders>
              <w:top w:val="nil"/>
              <w:left w:val="nil"/>
              <w:bottom w:val="single" w:sz="4" w:space="0" w:color="auto"/>
              <w:right w:val="single" w:sz="4" w:space="0" w:color="auto"/>
            </w:tcBorders>
            <w:vAlign w:val="center"/>
            <w:hideMark/>
          </w:tcPr>
          <w:p w14:paraId="6EB4CFED" w14:textId="68210A55" w:rsidR="00771F5A" w:rsidRPr="00D917D0" w:rsidRDefault="00AA2494" w:rsidP="00771F5A">
            <w:pPr>
              <w:jc w:val="center"/>
              <w:rPr>
                <w:rFonts w:ascii="Times New Roman" w:hAnsi="Times New Roman"/>
                <w:lang w:eastAsia="ru-RU"/>
              </w:rPr>
            </w:pPr>
            <w:r w:rsidRPr="00D917D0">
              <w:rPr>
                <w:rFonts w:ascii="Times New Roman" w:hAnsi="Times New Roman"/>
                <w:i/>
                <w:iCs/>
                <w:lang w:val="uz-Cyrl-UZ" w:eastAsia="ru-RU"/>
              </w:rPr>
              <w:t>Agar</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ishtirokchi</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kerakli</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hujjatlar</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va</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ma’lumotlarni</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taqdim</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etmasa</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tanlashdan</w:t>
            </w:r>
            <w:r w:rsidR="00771F5A" w:rsidRPr="00D917D0">
              <w:rPr>
                <w:rFonts w:ascii="Times New Roman" w:hAnsi="Times New Roman"/>
                <w:i/>
                <w:iCs/>
                <w:lang w:val="uz-Cyrl-UZ" w:eastAsia="ru-RU"/>
              </w:rPr>
              <w:t xml:space="preserve"> </w:t>
            </w:r>
            <w:r w:rsidRPr="00D917D0">
              <w:rPr>
                <w:rFonts w:ascii="Times New Roman" w:hAnsi="Times New Roman"/>
                <w:i/>
                <w:iCs/>
                <w:lang w:val="uz-Cyrl-UZ" w:eastAsia="ru-RU"/>
              </w:rPr>
              <w:t>chetlatiladi</w:t>
            </w:r>
            <w:r w:rsidR="00771F5A" w:rsidRPr="00D917D0">
              <w:rPr>
                <w:rFonts w:ascii="Times New Roman" w:hAnsi="Times New Roman"/>
                <w:i/>
                <w:iCs/>
                <w:lang w:val="uz-Cyrl-UZ" w:eastAsia="ru-RU"/>
              </w:rPr>
              <w:t>.</w:t>
            </w:r>
          </w:p>
        </w:tc>
      </w:tr>
    </w:tbl>
    <w:p w14:paraId="7F506EC3" w14:textId="77777777" w:rsidR="00114918" w:rsidRPr="00D917D0" w:rsidRDefault="00114918" w:rsidP="0008164A">
      <w:pPr>
        <w:ind w:firstLine="540"/>
        <w:jc w:val="center"/>
        <w:rPr>
          <w:rFonts w:ascii="Times New Roman" w:hAnsi="Times New Roman"/>
          <w:b/>
          <w:u w:val="single"/>
          <w:lang w:val="uz-Cyrl-UZ"/>
        </w:rPr>
      </w:pPr>
    </w:p>
    <w:p w14:paraId="26FE0D55" w14:textId="77777777" w:rsidR="00114918" w:rsidRPr="00D917D0" w:rsidRDefault="00114918">
      <w:pPr>
        <w:rPr>
          <w:rFonts w:ascii="Times New Roman" w:hAnsi="Times New Roman"/>
          <w:b/>
          <w:u w:val="single"/>
          <w:lang w:val="uz-Cyrl-UZ"/>
        </w:rPr>
      </w:pPr>
      <w:r w:rsidRPr="00D917D0">
        <w:rPr>
          <w:rFonts w:ascii="Times New Roman" w:hAnsi="Times New Roman"/>
          <w:b/>
          <w:u w:val="single"/>
          <w:lang w:val="uz-Cyrl-UZ"/>
        </w:rPr>
        <w:br w:type="page"/>
      </w:r>
    </w:p>
    <w:p w14:paraId="320C6ACE" w14:textId="0E5646F8" w:rsidR="0008164A" w:rsidRPr="00D917D0" w:rsidRDefault="00AA2494" w:rsidP="0008164A">
      <w:pPr>
        <w:ind w:firstLine="540"/>
        <w:jc w:val="center"/>
        <w:rPr>
          <w:rFonts w:ascii="Times New Roman" w:hAnsi="Times New Roman"/>
          <w:b/>
          <w:u w:val="single"/>
        </w:rPr>
      </w:pPr>
      <w:proofErr w:type="spellStart"/>
      <w:r w:rsidRPr="00D917D0">
        <w:rPr>
          <w:rFonts w:ascii="Times New Roman" w:hAnsi="Times New Roman"/>
          <w:b/>
          <w:u w:val="single"/>
        </w:rPr>
        <w:lastRenderedPageBreak/>
        <w:t>Tanlash</w:t>
      </w:r>
      <w:proofErr w:type="spellEnd"/>
      <w:r w:rsidR="0008164A" w:rsidRPr="00D917D0">
        <w:rPr>
          <w:rFonts w:ascii="Times New Roman" w:hAnsi="Times New Roman"/>
          <w:b/>
          <w:u w:val="single"/>
        </w:rPr>
        <w:t xml:space="preserve"> </w:t>
      </w:r>
      <w:proofErr w:type="spellStart"/>
      <w:r w:rsidRPr="00D917D0">
        <w:rPr>
          <w:rFonts w:ascii="Times New Roman" w:hAnsi="Times New Roman"/>
          <w:b/>
          <w:u w:val="single"/>
        </w:rPr>
        <w:t>taklifining</w:t>
      </w:r>
      <w:proofErr w:type="spellEnd"/>
      <w:r w:rsidR="006D6336" w:rsidRPr="00D917D0">
        <w:rPr>
          <w:rFonts w:ascii="Times New Roman" w:hAnsi="Times New Roman"/>
          <w:b/>
          <w:u w:val="single"/>
        </w:rPr>
        <w:t xml:space="preserve"> </w:t>
      </w:r>
      <w:proofErr w:type="spellStart"/>
      <w:r w:rsidRPr="00D917D0">
        <w:rPr>
          <w:rFonts w:ascii="Times New Roman" w:hAnsi="Times New Roman"/>
          <w:b/>
          <w:u w:val="single"/>
        </w:rPr>
        <w:t>texnik</w:t>
      </w:r>
      <w:proofErr w:type="spellEnd"/>
      <w:r w:rsidR="0008164A" w:rsidRPr="00D917D0">
        <w:rPr>
          <w:rFonts w:ascii="Times New Roman" w:hAnsi="Times New Roman"/>
          <w:b/>
          <w:u w:val="single"/>
        </w:rPr>
        <w:t xml:space="preserve"> </w:t>
      </w:r>
      <w:proofErr w:type="spellStart"/>
      <w:r w:rsidRPr="00D917D0">
        <w:rPr>
          <w:rFonts w:ascii="Times New Roman" w:hAnsi="Times New Roman"/>
          <w:b/>
          <w:u w:val="single"/>
        </w:rPr>
        <w:t>qismini</w:t>
      </w:r>
      <w:proofErr w:type="spellEnd"/>
      <w:r w:rsidR="0008164A" w:rsidRPr="00D917D0">
        <w:rPr>
          <w:rFonts w:ascii="Times New Roman" w:hAnsi="Times New Roman"/>
          <w:b/>
          <w:u w:val="single"/>
        </w:rPr>
        <w:t xml:space="preserve"> </w:t>
      </w:r>
      <w:proofErr w:type="spellStart"/>
      <w:r w:rsidRPr="00D917D0">
        <w:rPr>
          <w:rFonts w:ascii="Times New Roman" w:hAnsi="Times New Roman"/>
          <w:b/>
          <w:u w:val="single"/>
        </w:rPr>
        <w:t>baholash</w:t>
      </w:r>
      <w:proofErr w:type="spellEnd"/>
      <w:r w:rsidR="0008164A" w:rsidRPr="00D917D0">
        <w:rPr>
          <w:rFonts w:ascii="Times New Roman" w:hAnsi="Times New Roman"/>
          <w:b/>
          <w:u w:val="single"/>
        </w:rPr>
        <w:t>:</w:t>
      </w:r>
    </w:p>
    <w:p w14:paraId="5DA3FDC1" w14:textId="77777777" w:rsidR="004D5402" w:rsidRPr="00D917D0" w:rsidRDefault="004D5402" w:rsidP="0008164A">
      <w:pPr>
        <w:ind w:firstLine="540"/>
        <w:jc w:val="center"/>
        <w:rPr>
          <w:rFonts w:ascii="Times New Roman" w:hAnsi="Times New Roman"/>
          <w:b/>
          <w:u w:val="single"/>
        </w:rPr>
      </w:pPr>
    </w:p>
    <w:p w14:paraId="02937972" w14:textId="4EBF96C6" w:rsidR="0008164A" w:rsidRPr="00D917D0" w:rsidRDefault="00AA2494" w:rsidP="0008164A">
      <w:pPr>
        <w:ind w:firstLine="540"/>
        <w:jc w:val="both"/>
        <w:rPr>
          <w:rFonts w:ascii="Times New Roman" w:hAnsi="Times New Roman"/>
          <w:i/>
          <w:lang w:val="uz-Cyrl-UZ"/>
        </w:rPr>
      </w:pPr>
      <w:r w:rsidRPr="00D917D0">
        <w:rPr>
          <w:rFonts w:ascii="Times New Roman" w:hAnsi="Times New Roman"/>
          <w:i/>
          <w:lang w:val="uz-Cyrl-UZ"/>
        </w:rPr>
        <w:t>Bu</w:t>
      </w:r>
      <w:r w:rsidR="0008164A" w:rsidRPr="00D917D0">
        <w:rPr>
          <w:rFonts w:ascii="Times New Roman" w:hAnsi="Times New Roman"/>
          <w:i/>
          <w:lang w:val="uz-Cyrl-UZ"/>
        </w:rPr>
        <w:t xml:space="preserve"> </w:t>
      </w:r>
      <w:r w:rsidRPr="00D917D0">
        <w:rPr>
          <w:rFonts w:ascii="Times New Roman" w:hAnsi="Times New Roman"/>
          <w:i/>
          <w:lang w:val="uz-Cyrl-UZ"/>
        </w:rPr>
        <w:t>texnik</w:t>
      </w:r>
      <w:r w:rsidR="0008164A" w:rsidRPr="00D917D0">
        <w:rPr>
          <w:rFonts w:ascii="Times New Roman" w:hAnsi="Times New Roman"/>
          <w:i/>
          <w:lang w:val="uz-Cyrl-UZ"/>
        </w:rPr>
        <w:t xml:space="preserve"> </w:t>
      </w:r>
      <w:r w:rsidRPr="00D917D0">
        <w:rPr>
          <w:rFonts w:ascii="Times New Roman" w:hAnsi="Times New Roman"/>
          <w:i/>
          <w:lang w:val="uz-Cyrl-UZ"/>
        </w:rPr>
        <w:t>taklif</w:t>
      </w:r>
      <w:r w:rsidR="0008164A" w:rsidRPr="00D917D0">
        <w:rPr>
          <w:rFonts w:ascii="Times New Roman" w:hAnsi="Times New Roman"/>
          <w:i/>
          <w:lang w:val="uz-Cyrl-UZ"/>
        </w:rPr>
        <w:t xml:space="preserve"> </w:t>
      </w:r>
      <w:r w:rsidR="00496C4D">
        <w:rPr>
          <w:rFonts w:ascii="Times New Roman" w:hAnsi="Times New Roman"/>
          <w:i/>
        </w:rPr>
        <w:t>h</w:t>
      </w:r>
      <w:r w:rsidRPr="00D917D0">
        <w:rPr>
          <w:rFonts w:ascii="Times New Roman" w:hAnsi="Times New Roman"/>
          <w:i/>
          <w:lang w:val="uz-Cyrl-UZ"/>
        </w:rPr>
        <w:t>ujjatlari</w:t>
      </w:r>
      <w:r w:rsidR="0008164A" w:rsidRPr="00D917D0">
        <w:rPr>
          <w:rFonts w:ascii="Times New Roman" w:hAnsi="Times New Roman"/>
          <w:i/>
          <w:lang w:val="uz-Cyrl-UZ"/>
        </w:rPr>
        <w:t xml:space="preserve"> </w:t>
      </w:r>
      <w:r w:rsidRPr="00D917D0">
        <w:rPr>
          <w:rFonts w:ascii="Times New Roman" w:hAnsi="Times New Roman"/>
          <w:i/>
          <w:lang w:val="uz-Cyrl-UZ"/>
        </w:rPr>
        <w:t>asosida</w:t>
      </w:r>
      <w:r w:rsidR="0008164A" w:rsidRPr="00D917D0">
        <w:rPr>
          <w:rFonts w:ascii="Times New Roman" w:hAnsi="Times New Roman"/>
          <w:i/>
          <w:lang w:val="uz-Cyrl-UZ"/>
        </w:rPr>
        <w:t xml:space="preserve"> </w:t>
      </w:r>
      <w:r w:rsidRPr="00D917D0">
        <w:rPr>
          <w:rFonts w:ascii="Times New Roman" w:hAnsi="Times New Roman"/>
          <w:i/>
          <w:lang w:val="uz-Cyrl-UZ"/>
        </w:rPr>
        <w:t>amalga</w:t>
      </w:r>
      <w:r w:rsidR="0008164A" w:rsidRPr="00D917D0">
        <w:rPr>
          <w:rFonts w:ascii="Times New Roman" w:hAnsi="Times New Roman"/>
          <w:i/>
          <w:lang w:val="uz-Cyrl-UZ"/>
        </w:rPr>
        <w:t xml:space="preserve"> </w:t>
      </w:r>
      <w:r w:rsidRPr="00D917D0">
        <w:rPr>
          <w:rFonts w:ascii="Times New Roman" w:hAnsi="Times New Roman"/>
          <w:i/>
          <w:lang w:val="uz-Cyrl-UZ"/>
        </w:rPr>
        <w:t>oshiriladi</w:t>
      </w:r>
      <w:r w:rsidR="0008164A" w:rsidRPr="00D917D0">
        <w:rPr>
          <w:rFonts w:ascii="Times New Roman" w:hAnsi="Times New Roman"/>
          <w:i/>
          <w:lang w:val="uz-Cyrl-UZ"/>
        </w:rPr>
        <w:t xml:space="preserve">. </w:t>
      </w:r>
      <w:r w:rsidRPr="00D917D0">
        <w:rPr>
          <w:rFonts w:ascii="Times New Roman" w:hAnsi="Times New Roman"/>
          <w:i/>
          <w:lang w:val="uz-Cyrl-UZ"/>
        </w:rPr>
        <w:t>Takliflari</w:t>
      </w:r>
      <w:r w:rsidR="0008164A" w:rsidRPr="00D917D0">
        <w:rPr>
          <w:rFonts w:ascii="Times New Roman" w:hAnsi="Times New Roman"/>
          <w:i/>
          <w:lang w:val="uz-Cyrl-UZ"/>
        </w:rPr>
        <w:t xml:space="preserve"> </w:t>
      </w:r>
      <w:r w:rsidRPr="00D917D0">
        <w:rPr>
          <w:rFonts w:ascii="Times New Roman" w:hAnsi="Times New Roman"/>
          <w:i/>
          <w:lang w:val="uz-Cyrl-UZ"/>
        </w:rPr>
        <w:t>texnik</w:t>
      </w:r>
      <w:r w:rsidR="0008164A" w:rsidRPr="00D917D0">
        <w:rPr>
          <w:rFonts w:ascii="Times New Roman" w:hAnsi="Times New Roman"/>
          <w:i/>
          <w:lang w:val="uz-Cyrl-UZ"/>
        </w:rPr>
        <w:t xml:space="preserve"> </w:t>
      </w:r>
      <w:r w:rsidRPr="00D917D0">
        <w:rPr>
          <w:rFonts w:ascii="Times New Roman" w:hAnsi="Times New Roman"/>
          <w:i/>
          <w:lang w:val="uz-Cyrl-UZ"/>
        </w:rPr>
        <w:t>baholashdan</w:t>
      </w:r>
      <w:r w:rsidR="0008164A" w:rsidRPr="00D917D0">
        <w:rPr>
          <w:rFonts w:ascii="Times New Roman" w:hAnsi="Times New Roman"/>
          <w:i/>
          <w:lang w:val="uz-Cyrl-UZ"/>
        </w:rPr>
        <w:t xml:space="preserve"> </w:t>
      </w:r>
      <w:r w:rsidRPr="00D917D0">
        <w:rPr>
          <w:rFonts w:ascii="Times New Roman" w:hAnsi="Times New Roman"/>
          <w:i/>
          <w:lang w:val="uz-Cyrl-UZ"/>
        </w:rPr>
        <w:t>o‘tmagan</w:t>
      </w:r>
      <w:r w:rsidR="0008164A" w:rsidRPr="00D917D0">
        <w:rPr>
          <w:rFonts w:ascii="Times New Roman" w:hAnsi="Times New Roman"/>
          <w:i/>
          <w:lang w:val="uz-Cyrl-UZ"/>
        </w:rPr>
        <w:t xml:space="preserve"> </w:t>
      </w:r>
      <w:r w:rsidRPr="00D917D0">
        <w:rPr>
          <w:rFonts w:ascii="Times New Roman" w:hAnsi="Times New Roman"/>
          <w:i/>
          <w:lang w:val="uz-Cyrl-UZ"/>
        </w:rPr>
        <w:t>ishtirokchilar</w:t>
      </w:r>
      <w:r w:rsidR="0008164A" w:rsidRPr="00D917D0">
        <w:rPr>
          <w:rFonts w:ascii="Times New Roman" w:hAnsi="Times New Roman"/>
          <w:i/>
          <w:lang w:val="uz-Cyrl-UZ"/>
        </w:rPr>
        <w:t xml:space="preserve"> </w:t>
      </w:r>
      <w:r w:rsidRPr="00D917D0">
        <w:rPr>
          <w:rFonts w:ascii="Times New Roman" w:hAnsi="Times New Roman"/>
          <w:i/>
          <w:lang w:val="uz-Cyrl-UZ"/>
        </w:rPr>
        <w:t>tanlashda</w:t>
      </w:r>
      <w:r w:rsidR="0008164A" w:rsidRPr="00D917D0">
        <w:rPr>
          <w:rFonts w:ascii="Times New Roman" w:hAnsi="Times New Roman"/>
          <w:i/>
          <w:lang w:val="uz-Cyrl-UZ"/>
        </w:rPr>
        <w:t xml:space="preserve"> </w:t>
      </w:r>
      <w:r w:rsidRPr="00D917D0">
        <w:rPr>
          <w:rFonts w:ascii="Times New Roman" w:hAnsi="Times New Roman"/>
          <w:i/>
          <w:lang w:val="uz-Cyrl-UZ"/>
        </w:rPr>
        <w:t>ishtirok</w:t>
      </w:r>
      <w:r w:rsidR="0008164A" w:rsidRPr="00D917D0">
        <w:rPr>
          <w:rFonts w:ascii="Times New Roman" w:hAnsi="Times New Roman"/>
          <w:i/>
          <w:lang w:val="uz-Cyrl-UZ"/>
        </w:rPr>
        <w:t xml:space="preserve"> </w:t>
      </w:r>
      <w:r w:rsidRPr="00D917D0">
        <w:rPr>
          <w:rFonts w:ascii="Times New Roman" w:hAnsi="Times New Roman"/>
          <w:i/>
          <w:lang w:val="uz-Cyrl-UZ"/>
        </w:rPr>
        <w:t>etishdan</w:t>
      </w:r>
      <w:r w:rsidR="0008164A" w:rsidRPr="00D917D0">
        <w:rPr>
          <w:rFonts w:ascii="Times New Roman" w:hAnsi="Times New Roman"/>
          <w:i/>
          <w:lang w:val="uz-Cyrl-UZ"/>
        </w:rPr>
        <w:t xml:space="preserve"> </w:t>
      </w:r>
      <w:r w:rsidRPr="00D917D0">
        <w:rPr>
          <w:rFonts w:ascii="Times New Roman" w:hAnsi="Times New Roman"/>
          <w:i/>
          <w:lang w:val="uz-Cyrl-UZ"/>
        </w:rPr>
        <w:t>chetlatiladi</w:t>
      </w:r>
      <w:r w:rsidR="0008164A" w:rsidRPr="00D917D0">
        <w:rPr>
          <w:rFonts w:ascii="Times New Roman" w:hAnsi="Times New Roman"/>
          <w:i/>
          <w:lang w:val="uz-Cyrl-UZ"/>
        </w:rPr>
        <w:t>.</w:t>
      </w:r>
    </w:p>
    <w:p w14:paraId="3A29F195" w14:textId="77777777" w:rsidR="0062355D" w:rsidRPr="00D917D0" w:rsidRDefault="0062355D" w:rsidP="0008164A">
      <w:pPr>
        <w:ind w:firstLine="540"/>
        <w:jc w:val="both"/>
        <w:rPr>
          <w:rFonts w:ascii="Times New Roman" w:hAnsi="Times New Roman"/>
          <w:i/>
        </w:rPr>
      </w:pPr>
    </w:p>
    <w:p w14:paraId="7C108C39" w14:textId="1B77F4FA" w:rsidR="00911452" w:rsidRPr="00D917D0" w:rsidRDefault="00AA2494" w:rsidP="001F5910">
      <w:pPr>
        <w:spacing w:after="120"/>
        <w:ind w:firstLine="539"/>
        <w:jc w:val="right"/>
        <w:rPr>
          <w:rFonts w:ascii="Times New Roman" w:hAnsi="Times New Roman"/>
          <w:i/>
          <w:lang w:val="ru-RU"/>
        </w:rPr>
      </w:pPr>
      <w:proofErr w:type="spellStart"/>
      <w:r w:rsidRPr="00D917D0">
        <w:rPr>
          <w:rFonts w:ascii="Times New Roman" w:hAnsi="Times New Roman"/>
          <w:i/>
          <w:lang w:val="ru-RU"/>
        </w:rPr>
        <w:t>Jadval</w:t>
      </w:r>
      <w:proofErr w:type="spellEnd"/>
      <w:r w:rsidR="0008164A" w:rsidRPr="00D917D0">
        <w:rPr>
          <w:rFonts w:ascii="Times New Roman" w:hAnsi="Times New Roman"/>
          <w:i/>
          <w:lang w:val="ru-RU"/>
        </w:rPr>
        <w:t xml:space="preserve"> №2</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503"/>
        <w:gridCol w:w="2979"/>
        <w:gridCol w:w="2268"/>
      </w:tblGrid>
      <w:tr w:rsidR="00911452" w:rsidRPr="00D917D0" w14:paraId="29C2719D" w14:textId="77777777" w:rsidTr="00292DC6">
        <w:trPr>
          <w:trHeight w:val="463"/>
        </w:trPr>
        <w:tc>
          <w:tcPr>
            <w:tcW w:w="250" w:type="pct"/>
            <w:vAlign w:val="center"/>
          </w:tcPr>
          <w:p w14:paraId="2A76631F" w14:textId="77777777" w:rsidR="00911452" w:rsidRPr="00D917D0" w:rsidRDefault="00911452" w:rsidP="00306FFF">
            <w:pPr>
              <w:jc w:val="center"/>
              <w:rPr>
                <w:rFonts w:ascii="Times New Roman" w:hAnsi="Times New Roman"/>
                <w:b/>
                <w:lang w:val="ru-RU"/>
              </w:rPr>
            </w:pPr>
            <w:r w:rsidRPr="00D917D0">
              <w:rPr>
                <w:rFonts w:ascii="Times New Roman" w:hAnsi="Times New Roman"/>
                <w:b/>
                <w:lang w:val="ru-RU"/>
              </w:rPr>
              <w:t>№</w:t>
            </w:r>
          </w:p>
        </w:tc>
        <w:tc>
          <w:tcPr>
            <w:tcW w:w="1902" w:type="pct"/>
            <w:vAlign w:val="center"/>
          </w:tcPr>
          <w:p w14:paraId="1AC578E0" w14:textId="4A4F154C" w:rsidR="00911452" w:rsidRPr="00D917D0" w:rsidRDefault="00AA2494" w:rsidP="00306FFF">
            <w:pPr>
              <w:jc w:val="center"/>
              <w:rPr>
                <w:rFonts w:ascii="Times New Roman" w:hAnsi="Times New Roman"/>
                <w:b/>
                <w:lang w:val="ru-RU"/>
              </w:rPr>
            </w:pPr>
            <w:proofErr w:type="spellStart"/>
            <w:r w:rsidRPr="00D917D0">
              <w:rPr>
                <w:rFonts w:ascii="Times New Roman" w:hAnsi="Times New Roman"/>
                <w:b/>
                <w:lang w:val="ru-RU"/>
              </w:rPr>
              <w:t>Mezonlar</w:t>
            </w:r>
            <w:proofErr w:type="spellEnd"/>
          </w:p>
        </w:tc>
        <w:tc>
          <w:tcPr>
            <w:tcW w:w="1617" w:type="pct"/>
            <w:vAlign w:val="center"/>
          </w:tcPr>
          <w:p w14:paraId="24BAF056" w14:textId="155F76E9" w:rsidR="00911452" w:rsidRPr="00D917D0" w:rsidRDefault="00AA2494" w:rsidP="00306FFF">
            <w:pPr>
              <w:jc w:val="center"/>
              <w:rPr>
                <w:rFonts w:ascii="Times New Roman" w:hAnsi="Times New Roman"/>
                <w:b/>
                <w:lang w:val="uz-Cyrl-UZ"/>
              </w:rPr>
            </w:pPr>
            <w:proofErr w:type="spellStart"/>
            <w:r w:rsidRPr="00D917D0">
              <w:rPr>
                <w:rFonts w:ascii="Times New Roman" w:hAnsi="Times New Roman"/>
                <w:b/>
                <w:lang w:val="ru-RU"/>
              </w:rPr>
              <w:t>Ba</w:t>
            </w:r>
            <w:proofErr w:type="spellEnd"/>
            <w:r w:rsidRPr="00D917D0">
              <w:rPr>
                <w:rFonts w:ascii="Times New Roman" w:hAnsi="Times New Roman"/>
                <w:b/>
                <w:lang w:val="uz-Cyrl-UZ"/>
              </w:rPr>
              <w:t>holash</w:t>
            </w:r>
          </w:p>
        </w:tc>
        <w:tc>
          <w:tcPr>
            <w:tcW w:w="1231" w:type="pct"/>
            <w:vAlign w:val="center"/>
          </w:tcPr>
          <w:p w14:paraId="32A2C73E" w14:textId="5BAF42BB" w:rsidR="00911452" w:rsidRPr="00D917D0" w:rsidRDefault="00AA2494" w:rsidP="00306FFF">
            <w:pPr>
              <w:jc w:val="center"/>
              <w:rPr>
                <w:rFonts w:ascii="Times New Roman" w:hAnsi="Times New Roman"/>
                <w:b/>
                <w:lang w:val="ru-RU"/>
              </w:rPr>
            </w:pPr>
            <w:proofErr w:type="spellStart"/>
            <w:r w:rsidRPr="00D917D0">
              <w:rPr>
                <w:rFonts w:ascii="Times New Roman" w:hAnsi="Times New Roman"/>
                <w:b/>
                <w:lang w:val="ru-RU"/>
              </w:rPr>
              <w:t>Ixoh</w:t>
            </w:r>
            <w:proofErr w:type="spellEnd"/>
          </w:p>
        </w:tc>
      </w:tr>
      <w:tr w:rsidR="00911452" w:rsidRPr="00D917D0" w14:paraId="2D2FE723" w14:textId="77777777" w:rsidTr="00292DC6">
        <w:trPr>
          <w:trHeight w:val="1318"/>
        </w:trPr>
        <w:tc>
          <w:tcPr>
            <w:tcW w:w="250" w:type="pct"/>
            <w:vAlign w:val="center"/>
          </w:tcPr>
          <w:p w14:paraId="238D5094" w14:textId="77777777" w:rsidR="00911452" w:rsidRPr="00D917D0" w:rsidRDefault="00911452" w:rsidP="00306FFF">
            <w:pPr>
              <w:jc w:val="center"/>
              <w:rPr>
                <w:rFonts w:ascii="Times New Roman" w:hAnsi="Times New Roman"/>
                <w:lang w:val="ru-RU"/>
              </w:rPr>
            </w:pPr>
            <w:r w:rsidRPr="00D917D0">
              <w:rPr>
                <w:rFonts w:ascii="Times New Roman" w:hAnsi="Times New Roman"/>
                <w:lang w:val="ru-RU"/>
              </w:rPr>
              <w:t>1</w:t>
            </w:r>
          </w:p>
        </w:tc>
        <w:tc>
          <w:tcPr>
            <w:tcW w:w="1902" w:type="pct"/>
            <w:vAlign w:val="center"/>
          </w:tcPr>
          <w:p w14:paraId="7F590E9C" w14:textId="7AF520F1" w:rsidR="00911452" w:rsidRPr="00D917D0" w:rsidRDefault="00AA2494" w:rsidP="00306FFF">
            <w:pPr>
              <w:rPr>
                <w:rFonts w:ascii="Times New Roman" w:hAnsi="Times New Roman"/>
              </w:rPr>
            </w:pPr>
            <w:proofErr w:type="spellStart"/>
            <w:r w:rsidRPr="00D917D0">
              <w:rPr>
                <w:rFonts w:ascii="Times New Roman" w:hAnsi="Times New Roman"/>
              </w:rPr>
              <w:t>Ishtirokchi</w:t>
            </w:r>
            <w:proofErr w:type="spellEnd"/>
            <w:r w:rsidR="00467224" w:rsidRPr="00D917D0">
              <w:rPr>
                <w:rFonts w:ascii="Times New Roman" w:hAnsi="Times New Roman"/>
              </w:rPr>
              <w:t xml:space="preserve"> </w:t>
            </w:r>
            <w:r w:rsidR="00410B8D" w:rsidRPr="00D917D0">
              <w:rPr>
                <w:rFonts w:ascii="Times New Roman" w:hAnsi="Times New Roman"/>
              </w:rPr>
              <w:t>3</w:t>
            </w:r>
            <w:r w:rsidR="00467224" w:rsidRPr="00D917D0">
              <w:rPr>
                <w:rFonts w:ascii="Times New Roman" w:hAnsi="Times New Roman"/>
              </w:rPr>
              <w:t>-</w:t>
            </w:r>
            <w:r w:rsidRPr="00D917D0">
              <w:rPr>
                <w:rFonts w:ascii="Times New Roman" w:hAnsi="Times New Roman"/>
              </w:rPr>
              <w:t>son</w:t>
            </w:r>
            <w:r w:rsidR="00467224" w:rsidRPr="00D917D0">
              <w:rPr>
                <w:rFonts w:ascii="Times New Roman" w:hAnsi="Times New Roman"/>
              </w:rPr>
              <w:t xml:space="preserve"> </w:t>
            </w:r>
            <w:proofErr w:type="spellStart"/>
            <w:r w:rsidRPr="00D917D0">
              <w:rPr>
                <w:rFonts w:ascii="Times New Roman" w:hAnsi="Times New Roman"/>
              </w:rPr>
              <w:t>shakl</w:t>
            </w:r>
            <w:r w:rsidR="00A927F1" w:rsidRPr="00D917D0">
              <w:rPr>
                <w:rFonts w:ascii="Times New Roman" w:hAnsi="Times New Roman"/>
              </w:rPr>
              <w:t>ga</w:t>
            </w:r>
            <w:proofErr w:type="spellEnd"/>
            <w:r w:rsidR="00467224" w:rsidRPr="00D917D0">
              <w:rPr>
                <w:rFonts w:ascii="Times New Roman" w:hAnsi="Times New Roman"/>
              </w:rPr>
              <w:t xml:space="preserve"> </w:t>
            </w:r>
            <w:proofErr w:type="spellStart"/>
            <w:r w:rsidRPr="00D917D0">
              <w:rPr>
                <w:rFonts w:ascii="Times New Roman" w:hAnsi="Times New Roman"/>
              </w:rPr>
              <w:t>muvofiq</w:t>
            </w:r>
            <w:proofErr w:type="spellEnd"/>
            <w:r w:rsidR="00467224" w:rsidRPr="00D917D0">
              <w:rPr>
                <w:rFonts w:ascii="Times New Roman" w:hAnsi="Times New Roman"/>
              </w:rPr>
              <w:t xml:space="preserve"> </w:t>
            </w:r>
            <w:proofErr w:type="spellStart"/>
            <w:r w:rsidRPr="00D917D0">
              <w:rPr>
                <w:rFonts w:ascii="Times New Roman" w:hAnsi="Times New Roman"/>
              </w:rPr>
              <w:t>texnik</w:t>
            </w:r>
            <w:proofErr w:type="spellEnd"/>
            <w:r w:rsidR="00467224" w:rsidRPr="00D917D0">
              <w:rPr>
                <w:rFonts w:ascii="Times New Roman" w:hAnsi="Times New Roman"/>
              </w:rPr>
              <w:t xml:space="preserve"> </w:t>
            </w:r>
            <w:proofErr w:type="spellStart"/>
            <w:r w:rsidRPr="00D917D0">
              <w:rPr>
                <w:rFonts w:ascii="Times New Roman" w:hAnsi="Times New Roman"/>
              </w:rPr>
              <w:t>taklifini</w:t>
            </w:r>
            <w:proofErr w:type="spellEnd"/>
            <w:r w:rsidR="00467224" w:rsidRPr="00D917D0">
              <w:rPr>
                <w:rFonts w:ascii="Times New Roman" w:hAnsi="Times New Roman"/>
              </w:rPr>
              <w:t xml:space="preserve"> </w:t>
            </w:r>
            <w:proofErr w:type="spellStart"/>
            <w:r w:rsidRPr="00D917D0">
              <w:rPr>
                <w:rFonts w:ascii="Times New Roman" w:hAnsi="Times New Roman"/>
              </w:rPr>
              <w:t>taqdim</w:t>
            </w:r>
            <w:proofErr w:type="spellEnd"/>
            <w:r w:rsidR="00467224" w:rsidRPr="00D917D0">
              <w:rPr>
                <w:rFonts w:ascii="Times New Roman" w:hAnsi="Times New Roman"/>
              </w:rPr>
              <w:t xml:space="preserve"> </w:t>
            </w:r>
            <w:proofErr w:type="spellStart"/>
            <w:r w:rsidRPr="00D917D0">
              <w:rPr>
                <w:rFonts w:ascii="Times New Roman" w:hAnsi="Times New Roman"/>
              </w:rPr>
              <w:t>etishi</w:t>
            </w:r>
            <w:proofErr w:type="spellEnd"/>
            <w:r w:rsidR="00467224" w:rsidRPr="00D917D0">
              <w:rPr>
                <w:rFonts w:ascii="Times New Roman" w:hAnsi="Times New Roman"/>
              </w:rPr>
              <w:t xml:space="preserve"> </w:t>
            </w:r>
            <w:proofErr w:type="spellStart"/>
            <w:r w:rsidRPr="00D917D0">
              <w:rPr>
                <w:rFonts w:ascii="Times New Roman" w:hAnsi="Times New Roman"/>
              </w:rPr>
              <w:t>kerak</w:t>
            </w:r>
            <w:proofErr w:type="spellEnd"/>
            <w:r w:rsidR="00467224" w:rsidRPr="00D917D0">
              <w:rPr>
                <w:rFonts w:ascii="Times New Roman" w:hAnsi="Times New Roman"/>
              </w:rPr>
              <w:t>.</w:t>
            </w:r>
          </w:p>
        </w:tc>
        <w:tc>
          <w:tcPr>
            <w:tcW w:w="1617" w:type="pct"/>
            <w:vAlign w:val="center"/>
          </w:tcPr>
          <w:p w14:paraId="16927681" w14:textId="73E16599" w:rsidR="00911452" w:rsidRPr="00D917D0" w:rsidRDefault="00AA2494" w:rsidP="00306FFF">
            <w:pPr>
              <w:jc w:val="center"/>
              <w:rPr>
                <w:rFonts w:ascii="Times New Roman" w:hAnsi="Times New Roman"/>
              </w:rPr>
            </w:pPr>
            <w:r w:rsidRPr="00D917D0">
              <w:rPr>
                <w:rFonts w:ascii="Times New Roman" w:hAnsi="Times New Roman"/>
                <w:lang w:val="uz-Cyrl-UZ" w:eastAsia="ru-RU"/>
              </w:rPr>
              <w:t>Taqdim</w:t>
            </w:r>
            <w:r w:rsidR="00911452" w:rsidRPr="00D917D0">
              <w:rPr>
                <w:rFonts w:ascii="Times New Roman" w:hAnsi="Times New Roman"/>
                <w:lang w:val="uz-Cyrl-UZ" w:eastAsia="ru-RU"/>
              </w:rPr>
              <w:t xml:space="preserve"> </w:t>
            </w:r>
            <w:r w:rsidRPr="00D917D0">
              <w:rPr>
                <w:rFonts w:ascii="Times New Roman" w:hAnsi="Times New Roman"/>
                <w:lang w:val="uz-Cyrl-UZ" w:eastAsia="ru-RU"/>
              </w:rPr>
              <w:t>etilsa</w:t>
            </w:r>
            <w:r w:rsidR="00911452" w:rsidRPr="00D917D0">
              <w:rPr>
                <w:rFonts w:ascii="Times New Roman" w:hAnsi="Times New Roman"/>
                <w:lang w:val="uz-Cyrl-UZ" w:eastAsia="ru-RU"/>
              </w:rPr>
              <w:t xml:space="preserve"> </w:t>
            </w:r>
            <w:r w:rsidR="00911452" w:rsidRPr="00D917D0">
              <w:rPr>
                <w:rFonts w:ascii="Times New Roman" w:hAnsi="Times New Roman"/>
              </w:rPr>
              <w:t xml:space="preserve">– </w:t>
            </w:r>
            <w:r w:rsidR="000461DE">
              <w:rPr>
                <w:rFonts w:ascii="Times New Roman" w:hAnsi="Times New Roman"/>
                <w:lang w:eastAsia="ru-RU"/>
              </w:rPr>
              <w:t>6,25</w:t>
            </w:r>
            <w:r w:rsidR="00911452" w:rsidRPr="00D917D0">
              <w:rPr>
                <w:rFonts w:ascii="Times New Roman" w:hAnsi="Times New Roman"/>
              </w:rPr>
              <w:t xml:space="preserve"> </w:t>
            </w:r>
            <w:r w:rsidRPr="00D917D0">
              <w:rPr>
                <w:rFonts w:ascii="Times New Roman" w:hAnsi="Times New Roman"/>
              </w:rPr>
              <w:t>ball</w:t>
            </w:r>
            <w:r w:rsidR="00911452" w:rsidRPr="00D917D0">
              <w:rPr>
                <w:rFonts w:ascii="Times New Roman" w:hAnsi="Times New Roman"/>
              </w:rPr>
              <w:t>;</w:t>
            </w:r>
          </w:p>
          <w:p w14:paraId="0BD8E1D9" w14:textId="4172568E" w:rsidR="00911452" w:rsidRPr="00D917D0" w:rsidRDefault="00AA2494" w:rsidP="00306FFF">
            <w:pPr>
              <w:jc w:val="center"/>
              <w:rPr>
                <w:rFonts w:ascii="Times New Roman" w:hAnsi="Times New Roman"/>
              </w:rPr>
            </w:pPr>
            <w:r w:rsidRPr="00D917D0">
              <w:rPr>
                <w:rFonts w:ascii="Times New Roman" w:hAnsi="Times New Roman"/>
                <w:lang w:val="uz-Cyrl-UZ" w:eastAsia="ru-RU"/>
              </w:rPr>
              <w:t>Taqdim</w:t>
            </w:r>
            <w:r w:rsidR="00911452" w:rsidRPr="00D917D0">
              <w:rPr>
                <w:rFonts w:ascii="Times New Roman" w:hAnsi="Times New Roman"/>
                <w:lang w:val="uz-Cyrl-UZ" w:eastAsia="ru-RU"/>
              </w:rPr>
              <w:t xml:space="preserve"> </w:t>
            </w:r>
            <w:r w:rsidRPr="00D917D0">
              <w:rPr>
                <w:rFonts w:ascii="Times New Roman" w:hAnsi="Times New Roman"/>
                <w:lang w:val="uz-Cyrl-UZ" w:eastAsia="ru-RU"/>
              </w:rPr>
              <w:t>etilmasa</w:t>
            </w:r>
            <w:r w:rsidR="00911452" w:rsidRPr="00D917D0">
              <w:rPr>
                <w:rFonts w:ascii="Times New Roman" w:hAnsi="Times New Roman"/>
              </w:rPr>
              <w:t xml:space="preserve"> – 0 </w:t>
            </w:r>
            <w:r w:rsidRPr="00D917D0">
              <w:rPr>
                <w:rFonts w:ascii="Times New Roman" w:hAnsi="Times New Roman"/>
              </w:rPr>
              <w:t>ball</w:t>
            </w:r>
            <w:r w:rsidR="00911452" w:rsidRPr="00D917D0">
              <w:rPr>
                <w:rFonts w:ascii="Times New Roman" w:hAnsi="Times New Roman"/>
              </w:rPr>
              <w:t>.</w:t>
            </w:r>
          </w:p>
        </w:tc>
        <w:tc>
          <w:tcPr>
            <w:tcW w:w="1231" w:type="pct"/>
            <w:vAlign w:val="center"/>
          </w:tcPr>
          <w:p w14:paraId="1A5CF10A" w14:textId="2308E415" w:rsidR="00911452" w:rsidRPr="00D917D0" w:rsidRDefault="00AA2494" w:rsidP="00306FFF">
            <w:pPr>
              <w:jc w:val="center"/>
              <w:rPr>
                <w:rFonts w:ascii="Times New Roman" w:hAnsi="Times New Roman"/>
                <w:i/>
                <w:lang w:val="uz-Cyrl-UZ"/>
              </w:rPr>
            </w:pPr>
            <w:r w:rsidRPr="00D917D0">
              <w:rPr>
                <w:rFonts w:ascii="Times New Roman" w:hAnsi="Times New Roman"/>
                <w:i/>
                <w:lang w:val="uz-Cyrl-UZ"/>
              </w:rPr>
              <w:t>Agar</w:t>
            </w:r>
            <w:r w:rsidR="00911452" w:rsidRPr="00D917D0">
              <w:rPr>
                <w:rFonts w:ascii="Times New Roman" w:hAnsi="Times New Roman"/>
                <w:i/>
                <w:lang w:val="uz-Cyrl-UZ"/>
              </w:rPr>
              <w:t xml:space="preserve"> </w:t>
            </w:r>
            <w:r w:rsidRPr="00D917D0">
              <w:rPr>
                <w:rFonts w:ascii="Times New Roman" w:hAnsi="Times New Roman"/>
                <w:i/>
                <w:lang w:val="uz-Cyrl-UZ"/>
              </w:rPr>
              <w:t>ishtirokchi</w:t>
            </w:r>
            <w:r w:rsidR="00911452" w:rsidRPr="00D917D0">
              <w:rPr>
                <w:rFonts w:ascii="Times New Roman" w:hAnsi="Times New Roman"/>
                <w:i/>
                <w:lang w:val="uz-Cyrl-UZ"/>
              </w:rPr>
              <w:t xml:space="preserve"> </w:t>
            </w:r>
          </w:p>
          <w:p w14:paraId="7A97D0BD" w14:textId="7DDB16FA" w:rsidR="00911452" w:rsidRPr="00D917D0" w:rsidRDefault="00911452" w:rsidP="00306FFF">
            <w:pPr>
              <w:jc w:val="center"/>
              <w:rPr>
                <w:rFonts w:ascii="Times New Roman" w:hAnsi="Times New Roman"/>
                <w:i/>
              </w:rPr>
            </w:pPr>
            <w:r w:rsidRPr="00D917D0">
              <w:rPr>
                <w:rFonts w:ascii="Times New Roman" w:hAnsi="Times New Roman"/>
                <w:i/>
                <w:lang w:val="uz-Cyrl-UZ"/>
              </w:rPr>
              <w:t xml:space="preserve">0 </w:t>
            </w:r>
            <w:r w:rsidR="00AA2494" w:rsidRPr="00D917D0">
              <w:rPr>
                <w:rFonts w:ascii="Times New Roman" w:hAnsi="Times New Roman"/>
                <w:i/>
                <w:lang w:val="uz-Cyrl-UZ"/>
              </w:rPr>
              <w:t>ball</w:t>
            </w:r>
            <w:r w:rsidRPr="00D917D0">
              <w:rPr>
                <w:rFonts w:ascii="Times New Roman" w:hAnsi="Times New Roman"/>
                <w:i/>
                <w:lang w:val="uz-Cyrl-UZ"/>
              </w:rPr>
              <w:t xml:space="preserve"> </w:t>
            </w:r>
            <w:r w:rsidR="00AA2494" w:rsidRPr="00D917D0">
              <w:rPr>
                <w:rFonts w:ascii="Times New Roman" w:hAnsi="Times New Roman"/>
                <w:i/>
                <w:lang w:val="uz-Cyrl-UZ"/>
              </w:rPr>
              <w:t>olsa</w:t>
            </w:r>
            <w:r w:rsidRPr="00D917D0">
              <w:rPr>
                <w:rFonts w:ascii="Times New Roman" w:hAnsi="Times New Roman"/>
                <w:i/>
                <w:lang w:val="uz-Cyrl-UZ"/>
              </w:rPr>
              <w:t xml:space="preserve"> </w:t>
            </w:r>
            <w:r w:rsidR="00AA2494" w:rsidRPr="00D917D0">
              <w:rPr>
                <w:rFonts w:ascii="Times New Roman" w:hAnsi="Times New Roman"/>
                <w:i/>
                <w:lang w:val="uz-Cyrl-UZ"/>
              </w:rPr>
              <w:t>tanlashdan</w:t>
            </w:r>
            <w:r w:rsidRPr="00D917D0">
              <w:rPr>
                <w:rFonts w:ascii="Times New Roman" w:hAnsi="Times New Roman"/>
                <w:i/>
                <w:lang w:val="uz-Cyrl-UZ"/>
              </w:rPr>
              <w:t xml:space="preserve"> </w:t>
            </w:r>
            <w:r w:rsidR="00AA2494" w:rsidRPr="00D917D0">
              <w:rPr>
                <w:rFonts w:ascii="Times New Roman" w:hAnsi="Times New Roman"/>
                <w:i/>
                <w:lang w:val="uz-Cyrl-UZ"/>
              </w:rPr>
              <w:t>chetlatiladi</w:t>
            </w:r>
            <w:r w:rsidRPr="00D917D0">
              <w:rPr>
                <w:rFonts w:ascii="Times New Roman" w:hAnsi="Times New Roman"/>
                <w:i/>
                <w:lang w:val="uz-Cyrl-UZ"/>
              </w:rPr>
              <w:t>.</w:t>
            </w:r>
          </w:p>
        </w:tc>
      </w:tr>
      <w:tr w:rsidR="004B5EF5" w:rsidRPr="00D917D0" w14:paraId="3E2DED5C" w14:textId="77777777" w:rsidTr="003D2650">
        <w:trPr>
          <w:trHeight w:val="2222"/>
        </w:trPr>
        <w:tc>
          <w:tcPr>
            <w:tcW w:w="250" w:type="pct"/>
            <w:vAlign w:val="center"/>
          </w:tcPr>
          <w:p w14:paraId="607BD3BD" w14:textId="5AE2ABEC" w:rsidR="004B5EF5" w:rsidRPr="00D917D0" w:rsidRDefault="00496C4D" w:rsidP="004B5EF5">
            <w:pPr>
              <w:jc w:val="center"/>
              <w:rPr>
                <w:rFonts w:ascii="Times New Roman" w:hAnsi="Times New Roman"/>
              </w:rPr>
            </w:pPr>
            <w:r>
              <w:rPr>
                <w:rFonts w:ascii="Times New Roman" w:hAnsi="Times New Roman"/>
              </w:rPr>
              <w:t>2</w:t>
            </w:r>
          </w:p>
        </w:tc>
        <w:tc>
          <w:tcPr>
            <w:tcW w:w="1902" w:type="pct"/>
            <w:vAlign w:val="center"/>
          </w:tcPr>
          <w:p w14:paraId="0976E556" w14:textId="087037AE" w:rsidR="004B5EF5" w:rsidRPr="00D917D0" w:rsidRDefault="004B5EF5" w:rsidP="004B5EF5">
            <w:pPr>
              <w:rPr>
                <w:rFonts w:ascii="Times New Roman" w:hAnsi="Times New Roman"/>
              </w:rPr>
            </w:pPr>
            <w:proofErr w:type="spellStart"/>
            <w:r w:rsidRPr="00D917D0">
              <w:rPr>
                <w:rFonts w:ascii="Times New Roman" w:hAnsi="Times New Roman"/>
              </w:rPr>
              <w:t>Ishtirokchining</w:t>
            </w:r>
            <w:proofErr w:type="spellEnd"/>
            <w:r w:rsidRPr="00D917D0">
              <w:rPr>
                <w:rFonts w:ascii="Times New Roman" w:hAnsi="Times New Roman"/>
              </w:rPr>
              <w:t xml:space="preserve"> </w:t>
            </w:r>
            <w:proofErr w:type="spellStart"/>
            <w:r w:rsidRPr="00D917D0">
              <w:rPr>
                <w:rFonts w:ascii="Times New Roman" w:hAnsi="Times New Roman"/>
              </w:rPr>
              <w:t>qurilish</w:t>
            </w:r>
            <w:proofErr w:type="spellEnd"/>
            <w:r w:rsidRPr="00D917D0">
              <w:rPr>
                <w:rFonts w:ascii="Times New Roman" w:hAnsi="Times New Roman"/>
              </w:rPr>
              <w:t xml:space="preserve"> </w:t>
            </w:r>
            <w:proofErr w:type="spellStart"/>
            <w:r w:rsidRPr="00D917D0">
              <w:rPr>
                <w:rFonts w:ascii="Times New Roman" w:hAnsi="Times New Roman"/>
              </w:rPr>
              <w:t>loyihalarini</w:t>
            </w:r>
            <w:proofErr w:type="spellEnd"/>
            <w:r w:rsidRPr="00D917D0">
              <w:rPr>
                <w:rFonts w:ascii="Times New Roman" w:hAnsi="Times New Roman"/>
              </w:rPr>
              <w:t xml:space="preserve"> </w:t>
            </w:r>
            <w:proofErr w:type="spellStart"/>
            <w:r w:rsidRPr="00D917D0">
              <w:rPr>
                <w:rFonts w:ascii="Times New Roman" w:hAnsi="Times New Roman"/>
              </w:rPr>
              <w:t>ekspertizadan</w:t>
            </w:r>
            <w:proofErr w:type="spellEnd"/>
            <w:r w:rsidRPr="00D917D0">
              <w:rPr>
                <w:rFonts w:ascii="Times New Roman" w:hAnsi="Times New Roman"/>
              </w:rPr>
              <w:t xml:space="preserve"> </w:t>
            </w:r>
            <w:proofErr w:type="spellStart"/>
            <w:r w:rsidRPr="00D917D0">
              <w:rPr>
                <w:rFonts w:ascii="Times New Roman" w:hAnsi="Times New Roman"/>
              </w:rPr>
              <w:t>oʻtkazish</w:t>
            </w:r>
            <w:proofErr w:type="spellEnd"/>
            <w:r w:rsidRPr="00D917D0">
              <w:rPr>
                <w:rFonts w:ascii="Times New Roman" w:hAnsi="Times New Roman"/>
              </w:rPr>
              <w:t xml:space="preserve"> </w:t>
            </w:r>
            <w:proofErr w:type="spellStart"/>
            <w:r w:rsidRPr="00D917D0">
              <w:rPr>
                <w:rFonts w:ascii="Times New Roman" w:hAnsi="Times New Roman"/>
              </w:rPr>
              <w:t>uchun</w:t>
            </w:r>
            <w:proofErr w:type="spellEnd"/>
            <w:r w:rsidRPr="00D917D0">
              <w:rPr>
                <w:rFonts w:ascii="Times New Roman" w:hAnsi="Times New Roman"/>
              </w:rPr>
              <w:t xml:space="preserve"> </w:t>
            </w:r>
            <w:proofErr w:type="spellStart"/>
            <w:r w:rsidRPr="00D917D0">
              <w:rPr>
                <w:rFonts w:ascii="Times New Roman" w:hAnsi="Times New Roman"/>
              </w:rPr>
              <w:t>akkreditatsiya</w:t>
            </w:r>
            <w:proofErr w:type="spellEnd"/>
            <w:r w:rsidRPr="00D917D0">
              <w:rPr>
                <w:rFonts w:ascii="Times New Roman" w:hAnsi="Times New Roman"/>
              </w:rPr>
              <w:t xml:space="preserve"> </w:t>
            </w:r>
            <w:proofErr w:type="spellStart"/>
            <w:r w:rsidRPr="00D917D0">
              <w:rPr>
                <w:rFonts w:ascii="Times New Roman" w:hAnsi="Times New Roman"/>
              </w:rPr>
              <w:t>guvohnomasi</w:t>
            </w:r>
            <w:proofErr w:type="spellEnd"/>
            <w:r w:rsidRPr="00D917D0">
              <w:rPr>
                <w:rFonts w:ascii="Times New Roman" w:hAnsi="Times New Roman"/>
              </w:rPr>
              <w:t xml:space="preserve"> </w:t>
            </w:r>
            <w:proofErr w:type="spellStart"/>
            <w:r w:rsidRPr="00D917D0">
              <w:rPr>
                <w:rFonts w:ascii="Times New Roman" w:hAnsi="Times New Roman"/>
              </w:rPr>
              <w:t>mavjud</w:t>
            </w:r>
            <w:proofErr w:type="spellEnd"/>
            <w:r w:rsidRPr="00D917D0">
              <w:rPr>
                <w:rFonts w:ascii="Times New Roman" w:hAnsi="Times New Roman"/>
              </w:rPr>
              <w:t xml:space="preserve"> </w:t>
            </w:r>
            <w:proofErr w:type="spellStart"/>
            <w:proofErr w:type="gramStart"/>
            <w:r w:rsidRPr="00D917D0">
              <w:rPr>
                <w:rFonts w:ascii="Times New Roman" w:hAnsi="Times New Roman"/>
              </w:rPr>
              <w:t>bo‘</w:t>
            </w:r>
            <w:proofErr w:type="gramEnd"/>
            <w:r w:rsidRPr="00D917D0">
              <w:rPr>
                <w:rFonts w:ascii="Times New Roman" w:hAnsi="Times New Roman"/>
              </w:rPr>
              <w:t>lishi</w:t>
            </w:r>
            <w:proofErr w:type="spellEnd"/>
            <w:r w:rsidRPr="00D917D0">
              <w:rPr>
                <w:rFonts w:ascii="Times New Roman" w:hAnsi="Times New Roman"/>
              </w:rPr>
              <w:t xml:space="preserve"> </w:t>
            </w:r>
            <w:proofErr w:type="spellStart"/>
            <w:r w:rsidRPr="00D917D0">
              <w:rPr>
                <w:rFonts w:ascii="Times New Roman" w:hAnsi="Times New Roman"/>
              </w:rPr>
              <w:t>lozim</w:t>
            </w:r>
            <w:proofErr w:type="spellEnd"/>
            <w:r w:rsidRPr="00D917D0">
              <w:rPr>
                <w:rFonts w:ascii="Times New Roman" w:hAnsi="Times New Roman"/>
              </w:rPr>
              <w:t xml:space="preserve">. </w:t>
            </w:r>
            <w:r w:rsidRPr="00D917D0">
              <w:rPr>
                <w:rFonts w:ascii="Times New Roman" w:hAnsi="Times New Roman"/>
                <w:i/>
                <w:iCs/>
              </w:rPr>
              <w:t>(</w:t>
            </w:r>
            <w:proofErr w:type="spellStart"/>
            <w:r w:rsidRPr="00D917D0">
              <w:rPr>
                <w:rFonts w:ascii="Times New Roman" w:hAnsi="Times New Roman"/>
                <w:i/>
                <w:iCs/>
              </w:rPr>
              <w:t>Tasdiqlash</w:t>
            </w:r>
            <w:proofErr w:type="spellEnd"/>
            <w:r w:rsidRPr="00D917D0">
              <w:rPr>
                <w:rFonts w:ascii="Times New Roman" w:hAnsi="Times New Roman"/>
                <w:i/>
                <w:iCs/>
              </w:rPr>
              <w:t xml:space="preserve"> </w:t>
            </w:r>
            <w:proofErr w:type="spellStart"/>
            <w:r w:rsidRPr="00D917D0">
              <w:rPr>
                <w:rFonts w:ascii="Times New Roman" w:hAnsi="Times New Roman"/>
                <w:i/>
                <w:iCs/>
              </w:rPr>
              <w:t>uchun</w:t>
            </w:r>
            <w:proofErr w:type="spellEnd"/>
            <w:r w:rsidRPr="00D917D0">
              <w:rPr>
                <w:rFonts w:ascii="Times New Roman" w:hAnsi="Times New Roman"/>
                <w:i/>
                <w:iCs/>
              </w:rPr>
              <w:t xml:space="preserve"> </w:t>
            </w:r>
            <w:proofErr w:type="spellStart"/>
            <w:r w:rsidRPr="00D917D0">
              <w:rPr>
                <w:rFonts w:ascii="Times New Roman" w:hAnsi="Times New Roman"/>
                <w:i/>
                <w:iCs/>
              </w:rPr>
              <w:t>guvohnoma</w:t>
            </w:r>
            <w:proofErr w:type="spellEnd"/>
            <w:r w:rsidRPr="00D917D0">
              <w:rPr>
                <w:rFonts w:ascii="Times New Roman" w:hAnsi="Times New Roman"/>
                <w:i/>
                <w:iCs/>
              </w:rPr>
              <w:t xml:space="preserve"> </w:t>
            </w:r>
            <w:proofErr w:type="spellStart"/>
            <w:r w:rsidRPr="00D917D0">
              <w:rPr>
                <w:rFonts w:ascii="Times New Roman" w:hAnsi="Times New Roman"/>
                <w:i/>
                <w:iCs/>
              </w:rPr>
              <w:t>nusxasi</w:t>
            </w:r>
            <w:proofErr w:type="spellEnd"/>
            <w:r w:rsidRPr="00D917D0">
              <w:rPr>
                <w:rFonts w:ascii="Times New Roman" w:hAnsi="Times New Roman"/>
                <w:i/>
                <w:iCs/>
              </w:rPr>
              <w:t xml:space="preserve"> </w:t>
            </w:r>
            <w:proofErr w:type="spellStart"/>
            <w:r w:rsidRPr="00D917D0">
              <w:rPr>
                <w:rFonts w:ascii="Times New Roman" w:hAnsi="Times New Roman"/>
                <w:i/>
                <w:iCs/>
              </w:rPr>
              <w:t>taqdim</w:t>
            </w:r>
            <w:proofErr w:type="spellEnd"/>
            <w:r w:rsidRPr="00D917D0">
              <w:rPr>
                <w:rFonts w:ascii="Times New Roman" w:hAnsi="Times New Roman"/>
                <w:i/>
                <w:iCs/>
              </w:rPr>
              <w:t xml:space="preserve"> </w:t>
            </w:r>
            <w:proofErr w:type="spellStart"/>
            <w:r w:rsidRPr="00D917D0">
              <w:rPr>
                <w:rFonts w:ascii="Times New Roman" w:hAnsi="Times New Roman"/>
                <w:i/>
                <w:iCs/>
              </w:rPr>
              <w:t>qilinadi</w:t>
            </w:r>
            <w:proofErr w:type="spellEnd"/>
            <w:r w:rsidRPr="00D917D0">
              <w:rPr>
                <w:rFonts w:ascii="Times New Roman" w:hAnsi="Times New Roman"/>
                <w:i/>
                <w:iCs/>
              </w:rPr>
              <w:t>).</w:t>
            </w:r>
          </w:p>
        </w:tc>
        <w:tc>
          <w:tcPr>
            <w:tcW w:w="1617" w:type="pct"/>
            <w:vAlign w:val="center"/>
          </w:tcPr>
          <w:p w14:paraId="1B9D89E7" w14:textId="085474C6" w:rsidR="004B5EF5" w:rsidRPr="00D917D0" w:rsidRDefault="004B5EF5" w:rsidP="004B5EF5">
            <w:pPr>
              <w:jc w:val="center"/>
              <w:rPr>
                <w:rFonts w:ascii="Times New Roman" w:hAnsi="Times New Roman"/>
              </w:rPr>
            </w:pPr>
            <w:r w:rsidRPr="00D917D0">
              <w:rPr>
                <w:rFonts w:ascii="Times New Roman" w:hAnsi="Times New Roman"/>
                <w:lang w:val="uz-Cyrl-UZ" w:eastAsia="ru-RU"/>
              </w:rPr>
              <w:t xml:space="preserve">Taqdim etilsa </w:t>
            </w:r>
            <w:r w:rsidRPr="00D917D0">
              <w:rPr>
                <w:rFonts w:ascii="Times New Roman" w:hAnsi="Times New Roman"/>
              </w:rPr>
              <w:t xml:space="preserve">– </w:t>
            </w:r>
            <w:r w:rsidR="000461DE">
              <w:rPr>
                <w:rFonts w:ascii="Times New Roman" w:hAnsi="Times New Roman"/>
                <w:lang w:eastAsia="ru-RU"/>
              </w:rPr>
              <w:t>6,25</w:t>
            </w:r>
            <w:r w:rsidRPr="00D917D0">
              <w:rPr>
                <w:rFonts w:ascii="Times New Roman" w:hAnsi="Times New Roman"/>
              </w:rPr>
              <w:t xml:space="preserve"> ball;</w:t>
            </w:r>
          </w:p>
          <w:p w14:paraId="3148C865" w14:textId="0CE3D1D8" w:rsidR="004B5EF5" w:rsidRPr="00D917D0" w:rsidRDefault="004B5EF5" w:rsidP="004B5EF5">
            <w:pPr>
              <w:jc w:val="center"/>
              <w:rPr>
                <w:rFonts w:ascii="Times New Roman" w:hAnsi="Times New Roman"/>
                <w:lang w:val="uz-Cyrl-UZ" w:eastAsia="ru-RU"/>
              </w:rPr>
            </w:pPr>
            <w:r w:rsidRPr="00D917D0">
              <w:rPr>
                <w:rFonts w:ascii="Times New Roman" w:hAnsi="Times New Roman"/>
                <w:lang w:val="uz-Cyrl-UZ" w:eastAsia="ru-RU"/>
              </w:rPr>
              <w:t xml:space="preserve">Taqdim etilmasa </w:t>
            </w:r>
            <w:r w:rsidRPr="00D917D0">
              <w:rPr>
                <w:rFonts w:ascii="Times New Roman" w:hAnsi="Times New Roman"/>
              </w:rPr>
              <w:t>– 0 ball.</w:t>
            </w:r>
          </w:p>
        </w:tc>
        <w:tc>
          <w:tcPr>
            <w:tcW w:w="1231" w:type="pct"/>
            <w:vAlign w:val="center"/>
          </w:tcPr>
          <w:p w14:paraId="396C4138" w14:textId="77777777" w:rsidR="004B5EF5" w:rsidRPr="00D917D0" w:rsidRDefault="004B5EF5" w:rsidP="004B5EF5">
            <w:pPr>
              <w:jc w:val="center"/>
              <w:rPr>
                <w:rFonts w:ascii="Times New Roman" w:hAnsi="Times New Roman"/>
                <w:i/>
                <w:lang w:val="uz-Cyrl-UZ"/>
              </w:rPr>
            </w:pPr>
            <w:r w:rsidRPr="00D917D0">
              <w:rPr>
                <w:rFonts w:ascii="Times New Roman" w:hAnsi="Times New Roman"/>
                <w:i/>
                <w:lang w:val="uz-Cyrl-UZ"/>
              </w:rPr>
              <w:t xml:space="preserve">Agar ishtirokchi </w:t>
            </w:r>
          </w:p>
          <w:p w14:paraId="503C8E5A" w14:textId="090EE1A1" w:rsidR="004B5EF5" w:rsidRPr="00D917D0" w:rsidRDefault="004B5EF5" w:rsidP="004B5EF5">
            <w:pPr>
              <w:jc w:val="center"/>
              <w:rPr>
                <w:rFonts w:ascii="Times New Roman" w:hAnsi="Times New Roman"/>
                <w:i/>
                <w:lang w:val="uz-Cyrl-UZ"/>
              </w:rPr>
            </w:pPr>
            <w:r w:rsidRPr="00D917D0">
              <w:rPr>
                <w:rFonts w:ascii="Times New Roman" w:hAnsi="Times New Roman"/>
                <w:i/>
                <w:lang w:val="uz-Cyrl-UZ"/>
              </w:rPr>
              <w:t>0 ball olsa tanlashdan chetlatiladi.</w:t>
            </w:r>
          </w:p>
        </w:tc>
      </w:tr>
      <w:tr w:rsidR="004B5EF5" w:rsidRPr="00D917D0" w14:paraId="55F948E6" w14:textId="77777777" w:rsidTr="003D2650">
        <w:trPr>
          <w:trHeight w:val="3119"/>
        </w:trPr>
        <w:tc>
          <w:tcPr>
            <w:tcW w:w="250" w:type="pct"/>
            <w:vAlign w:val="center"/>
          </w:tcPr>
          <w:p w14:paraId="6474519A" w14:textId="6F91B9D8" w:rsidR="004B5EF5" w:rsidRPr="00D917D0" w:rsidRDefault="00496C4D" w:rsidP="004B5EF5">
            <w:pPr>
              <w:jc w:val="center"/>
              <w:rPr>
                <w:rFonts w:ascii="Times New Roman" w:hAnsi="Times New Roman"/>
              </w:rPr>
            </w:pPr>
            <w:r>
              <w:rPr>
                <w:rFonts w:ascii="Times New Roman" w:hAnsi="Times New Roman"/>
              </w:rPr>
              <w:t>3</w:t>
            </w:r>
          </w:p>
        </w:tc>
        <w:tc>
          <w:tcPr>
            <w:tcW w:w="1902" w:type="pct"/>
            <w:vAlign w:val="center"/>
          </w:tcPr>
          <w:p w14:paraId="5D6B7E00" w14:textId="05E59417" w:rsidR="004B5EF5" w:rsidRPr="00D917D0" w:rsidRDefault="004B5EF5" w:rsidP="004B5EF5">
            <w:pPr>
              <w:rPr>
                <w:rFonts w:ascii="Times New Roman" w:hAnsi="Times New Roman"/>
                <w:lang w:val="uz-Cyrl-UZ"/>
              </w:rPr>
            </w:pPr>
            <w:proofErr w:type="spellStart"/>
            <w:r w:rsidRPr="00D917D0">
              <w:rPr>
                <w:rFonts w:ascii="Times New Roman" w:hAnsi="Times New Roman"/>
              </w:rPr>
              <w:t>Ishtirokchi</w:t>
            </w:r>
            <w:proofErr w:type="spellEnd"/>
            <w:r w:rsidRPr="00D917D0">
              <w:rPr>
                <w:rFonts w:ascii="Times New Roman" w:hAnsi="Times New Roman"/>
              </w:rPr>
              <w:t xml:space="preserve"> </w:t>
            </w:r>
            <w:proofErr w:type="spellStart"/>
            <w:r w:rsidRPr="00D917D0">
              <w:rPr>
                <w:rFonts w:ascii="Times New Roman" w:hAnsi="Times New Roman"/>
              </w:rPr>
              <w:t>shtat</w:t>
            </w:r>
            <w:proofErr w:type="spellEnd"/>
            <w:r w:rsidRPr="00D917D0">
              <w:rPr>
                <w:rFonts w:ascii="Times New Roman" w:hAnsi="Times New Roman"/>
              </w:rPr>
              <w:t xml:space="preserve"> </w:t>
            </w:r>
            <w:proofErr w:type="spellStart"/>
            <w:r w:rsidRPr="00D917D0">
              <w:rPr>
                <w:rFonts w:ascii="Times New Roman" w:hAnsi="Times New Roman"/>
              </w:rPr>
              <w:t>birligida</w:t>
            </w:r>
            <w:proofErr w:type="spellEnd"/>
            <w:r w:rsidR="00496C4D" w:rsidRPr="00496C4D">
              <w:rPr>
                <w:rFonts w:ascii="Times New Roman" w:hAnsi="Times New Roman"/>
                <w:lang w:val="uz-Cyrl-UZ"/>
              </w:rPr>
              <w:t xml:space="preserve"> kamida 2 nafar Kompetensiyani rivojlantirish instituti tomonidan taqdim qilingan III toifa </w:t>
            </w:r>
            <w:r w:rsidR="00496C4D" w:rsidRPr="00496C4D">
              <w:rPr>
                <w:rFonts w:ascii="Times New Roman" w:hAnsi="Times New Roman"/>
                <w:i/>
                <w:lang w:val="uz-Cyrl-UZ"/>
              </w:rPr>
              <w:t>(QR kod bilan tasdiqlangan)</w:t>
            </w:r>
            <w:r w:rsidR="00496C4D" w:rsidRPr="00496C4D">
              <w:rPr>
                <w:rFonts w:ascii="Times New Roman" w:hAnsi="Times New Roman"/>
                <w:lang w:val="uz-Cyrl-UZ"/>
              </w:rPr>
              <w:t xml:space="preserve"> sertifikatga ega xodimlar mavjud boʻlishi lozim. </w:t>
            </w:r>
            <w:r w:rsidR="00496C4D" w:rsidRPr="00496C4D">
              <w:rPr>
                <w:rFonts w:ascii="Times New Roman" w:hAnsi="Times New Roman"/>
                <w:i/>
                <w:lang w:val="uz-Cyrl-UZ"/>
              </w:rPr>
              <w:t xml:space="preserve">(Ushbu xodimlarning mehnat </w:t>
            </w:r>
            <w:r w:rsidR="00962D02" w:rsidRPr="00962D02">
              <w:rPr>
                <w:rFonts w:ascii="Times New Roman" w:hAnsi="Times New Roman"/>
                <w:i/>
                <w:lang w:val="uz-Cyrl-UZ"/>
              </w:rPr>
              <w:t>shartnomasi, ishga qabul qilish buyrugʻi</w:t>
            </w:r>
            <w:r w:rsidR="00496C4D" w:rsidRPr="00496C4D">
              <w:rPr>
                <w:rFonts w:ascii="Times New Roman" w:hAnsi="Times New Roman"/>
                <w:i/>
                <w:lang w:val="uz-Cyrl-UZ"/>
              </w:rPr>
              <w:t xml:space="preserve"> va III toifa sertifikat nusxasi taqdim qilinadi)</w:t>
            </w:r>
          </w:p>
        </w:tc>
        <w:tc>
          <w:tcPr>
            <w:tcW w:w="1617" w:type="pct"/>
            <w:vAlign w:val="center"/>
          </w:tcPr>
          <w:p w14:paraId="7FCDA5E8" w14:textId="34151860" w:rsidR="004B5EF5" w:rsidRPr="00D917D0" w:rsidRDefault="005B2917" w:rsidP="005B2917">
            <w:pPr>
              <w:jc w:val="center"/>
              <w:rPr>
                <w:rFonts w:ascii="Times New Roman" w:hAnsi="Times New Roman"/>
                <w:lang w:val="uz-Cyrl-UZ"/>
              </w:rPr>
            </w:pPr>
            <w:r w:rsidRPr="005B2917">
              <w:rPr>
                <w:rFonts w:ascii="Times New Roman" w:hAnsi="Times New Roman"/>
                <w:lang w:val="uz-Cyrl-UZ"/>
              </w:rPr>
              <w:t>2</w:t>
            </w:r>
            <w:r w:rsidR="004B5EF5" w:rsidRPr="00D917D0">
              <w:rPr>
                <w:rFonts w:ascii="Times New Roman" w:hAnsi="Times New Roman"/>
                <w:lang w:val="uz-Cyrl-UZ"/>
              </w:rPr>
              <w:t xml:space="preserve"> nafar va undan yuqori mavjud xodim </w:t>
            </w:r>
            <w:r>
              <w:rPr>
                <w:rFonts w:ascii="Times New Roman" w:hAnsi="Times New Roman"/>
                <w:lang w:val="uz-Cyrl-UZ"/>
              </w:rPr>
              <w:br/>
            </w:r>
            <w:r w:rsidR="004B5EF5" w:rsidRPr="00D917D0">
              <w:rPr>
                <w:rFonts w:ascii="Times New Roman" w:hAnsi="Times New Roman"/>
                <w:lang w:val="uz-Cyrl-UZ"/>
              </w:rPr>
              <w:t xml:space="preserve">uchun – </w:t>
            </w:r>
            <w:r w:rsidR="000461DE" w:rsidRPr="000461DE">
              <w:rPr>
                <w:rFonts w:ascii="Times New Roman" w:hAnsi="Times New Roman"/>
                <w:lang w:val="uz-Cyrl-UZ" w:eastAsia="ru-RU"/>
              </w:rPr>
              <w:t>6,25</w:t>
            </w:r>
            <w:r w:rsidRPr="005B2917">
              <w:rPr>
                <w:rFonts w:ascii="Times New Roman" w:hAnsi="Times New Roman"/>
                <w:lang w:val="uz-Cyrl-UZ"/>
              </w:rPr>
              <w:t xml:space="preserve"> </w:t>
            </w:r>
            <w:r w:rsidR="004B5EF5" w:rsidRPr="00D917D0">
              <w:rPr>
                <w:rFonts w:ascii="Times New Roman" w:hAnsi="Times New Roman"/>
                <w:lang w:val="uz-Cyrl-UZ"/>
              </w:rPr>
              <w:t>ball;</w:t>
            </w:r>
            <w:r w:rsidR="004B5EF5" w:rsidRPr="00D917D0">
              <w:rPr>
                <w:rFonts w:ascii="Times New Roman" w:hAnsi="Times New Roman"/>
                <w:lang w:val="uz-Cyrl-UZ"/>
              </w:rPr>
              <w:br/>
              <w:t xml:space="preserve">Taqdim etilmasa yoki </w:t>
            </w:r>
            <w:r w:rsidR="004B5EF5" w:rsidRPr="00D917D0">
              <w:rPr>
                <w:rFonts w:ascii="Times New Roman" w:hAnsi="Times New Roman"/>
                <w:lang w:val="uz-Cyrl-UZ"/>
              </w:rPr>
              <w:br/>
            </w:r>
            <w:r w:rsidRPr="00B93FE5">
              <w:rPr>
                <w:rFonts w:ascii="Times New Roman" w:hAnsi="Times New Roman"/>
                <w:lang w:val="uz-Cyrl-UZ"/>
              </w:rPr>
              <w:t>2</w:t>
            </w:r>
            <w:r w:rsidR="004B5EF5" w:rsidRPr="00D917D0">
              <w:rPr>
                <w:rFonts w:ascii="Times New Roman" w:hAnsi="Times New Roman"/>
                <w:lang w:val="uz-Cyrl-UZ"/>
              </w:rPr>
              <w:t xml:space="preserve"> nafardan kam mavjud xodim uchun – 0 ball.</w:t>
            </w:r>
          </w:p>
        </w:tc>
        <w:tc>
          <w:tcPr>
            <w:tcW w:w="1231" w:type="pct"/>
            <w:vAlign w:val="center"/>
          </w:tcPr>
          <w:p w14:paraId="18DA8614" w14:textId="77777777" w:rsidR="004B5EF5" w:rsidRPr="00D917D0" w:rsidRDefault="004B5EF5" w:rsidP="004B5EF5">
            <w:pPr>
              <w:jc w:val="center"/>
              <w:rPr>
                <w:rFonts w:ascii="Times New Roman" w:hAnsi="Times New Roman"/>
                <w:i/>
                <w:lang w:val="uz-Cyrl-UZ"/>
              </w:rPr>
            </w:pPr>
            <w:r w:rsidRPr="00D917D0">
              <w:rPr>
                <w:rFonts w:ascii="Times New Roman" w:hAnsi="Times New Roman"/>
                <w:i/>
                <w:lang w:val="uz-Cyrl-UZ"/>
              </w:rPr>
              <w:t xml:space="preserve">Agar ishtirokchi </w:t>
            </w:r>
          </w:p>
          <w:p w14:paraId="0F62A24E" w14:textId="12566192" w:rsidR="004B5EF5" w:rsidRPr="00D917D0" w:rsidRDefault="004B5EF5" w:rsidP="004B5EF5">
            <w:pPr>
              <w:jc w:val="center"/>
              <w:rPr>
                <w:rFonts w:ascii="Times New Roman" w:hAnsi="Times New Roman"/>
                <w:i/>
                <w:lang w:val="uz-Cyrl-UZ"/>
              </w:rPr>
            </w:pPr>
            <w:r w:rsidRPr="00D917D0">
              <w:rPr>
                <w:rFonts w:ascii="Times New Roman" w:hAnsi="Times New Roman"/>
                <w:i/>
                <w:lang w:val="uz-Cyrl-UZ"/>
              </w:rPr>
              <w:t>0 ball olsa tanlashdan chetlatiladi.</w:t>
            </w:r>
          </w:p>
        </w:tc>
      </w:tr>
      <w:tr w:rsidR="004B5EF5" w:rsidRPr="00D917D0" w14:paraId="0B636D39" w14:textId="77777777" w:rsidTr="003D2650">
        <w:trPr>
          <w:trHeight w:val="2398"/>
        </w:trPr>
        <w:tc>
          <w:tcPr>
            <w:tcW w:w="250" w:type="pct"/>
            <w:vAlign w:val="center"/>
          </w:tcPr>
          <w:p w14:paraId="3A9B6ACC" w14:textId="6AEB925E" w:rsidR="004B5EF5" w:rsidRPr="00D917D0" w:rsidRDefault="00496C4D" w:rsidP="004B5EF5">
            <w:pPr>
              <w:jc w:val="center"/>
              <w:rPr>
                <w:rFonts w:ascii="Times New Roman" w:hAnsi="Times New Roman"/>
              </w:rPr>
            </w:pPr>
            <w:r>
              <w:rPr>
                <w:rFonts w:ascii="Times New Roman" w:hAnsi="Times New Roman"/>
              </w:rPr>
              <w:t>4</w:t>
            </w:r>
          </w:p>
        </w:tc>
        <w:tc>
          <w:tcPr>
            <w:tcW w:w="1902" w:type="pct"/>
            <w:vAlign w:val="center"/>
          </w:tcPr>
          <w:p w14:paraId="775CF54A" w14:textId="152DBD59" w:rsidR="004B5EF5" w:rsidRPr="00D917D0" w:rsidRDefault="004B5EF5" w:rsidP="004B5EF5">
            <w:pPr>
              <w:rPr>
                <w:rFonts w:ascii="Times New Roman" w:hAnsi="Times New Roman"/>
                <w:lang w:val="uz-Cyrl-UZ"/>
              </w:rPr>
            </w:pPr>
            <w:r w:rsidRPr="00D917D0">
              <w:rPr>
                <w:rFonts w:ascii="Times New Roman" w:hAnsi="Times New Roman"/>
                <w:lang w:val="uz-Cyrl-UZ"/>
              </w:rPr>
              <w:t xml:space="preserve">Ishtirokchi oxirgi 24 oyda kamida </w:t>
            </w:r>
            <w:r w:rsidR="00496C4D">
              <w:rPr>
                <w:rFonts w:ascii="Times New Roman" w:hAnsi="Times New Roman"/>
              </w:rPr>
              <w:t>2</w:t>
            </w:r>
            <w:r w:rsidRPr="00D917D0">
              <w:rPr>
                <w:rFonts w:ascii="Times New Roman" w:hAnsi="Times New Roman"/>
                <w:lang w:val="uz-Cyrl-UZ"/>
              </w:rPr>
              <w:t xml:space="preserve"> ta o‘xshash </w:t>
            </w:r>
            <w:proofErr w:type="spellStart"/>
            <w:r w:rsidRPr="00D917D0">
              <w:rPr>
                <w:rFonts w:ascii="Times New Roman" w:hAnsi="Times New Roman"/>
              </w:rPr>
              <w:t>qurilish</w:t>
            </w:r>
            <w:proofErr w:type="spellEnd"/>
            <w:r w:rsidRPr="00D917D0">
              <w:rPr>
                <w:rFonts w:ascii="Times New Roman" w:hAnsi="Times New Roman"/>
              </w:rPr>
              <w:t xml:space="preserve"> </w:t>
            </w:r>
            <w:proofErr w:type="spellStart"/>
            <w:r w:rsidRPr="00D917D0">
              <w:rPr>
                <w:rFonts w:ascii="Times New Roman" w:hAnsi="Times New Roman"/>
              </w:rPr>
              <w:t>obyektida</w:t>
            </w:r>
            <w:proofErr w:type="spellEnd"/>
            <w:r w:rsidRPr="00D917D0">
              <w:rPr>
                <w:rFonts w:ascii="Times New Roman" w:hAnsi="Times New Roman"/>
              </w:rPr>
              <w:t xml:space="preserve"> </w:t>
            </w:r>
            <w:proofErr w:type="spellStart"/>
            <w:r w:rsidRPr="00D917D0">
              <w:rPr>
                <w:rFonts w:ascii="Times New Roman" w:hAnsi="Times New Roman"/>
              </w:rPr>
              <w:t>nazorat</w:t>
            </w:r>
            <w:proofErr w:type="spellEnd"/>
            <w:r w:rsidRPr="00D917D0">
              <w:rPr>
                <w:rFonts w:ascii="Times New Roman" w:hAnsi="Times New Roman"/>
              </w:rPr>
              <w:t xml:space="preserve"> </w:t>
            </w:r>
            <w:proofErr w:type="spellStart"/>
            <w:r w:rsidRPr="00D917D0">
              <w:rPr>
                <w:rFonts w:ascii="Times New Roman" w:hAnsi="Times New Roman"/>
              </w:rPr>
              <w:t>oʻlchov</w:t>
            </w:r>
            <w:proofErr w:type="spellEnd"/>
            <w:r w:rsidRPr="00D917D0">
              <w:rPr>
                <w:rFonts w:ascii="Times New Roman" w:hAnsi="Times New Roman"/>
              </w:rPr>
              <w:t xml:space="preserve"> </w:t>
            </w:r>
            <w:r w:rsidRPr="00D917D0">
              <w:rPr>
                <w:rFonts w:ascii="Times New Roman" w:hAnsi="Times New Roman"/>
                <w:lang w:val="uz-Cyrl-UZ"/>
              </w:rPr>
              <w:t>ishlar</w:t>
            </w:r>
            <w:proofErr w:type="spellStart"/>
            <w:r w:rsidRPr="00D917D0">
              <w:rPr>
                <w:rFonts w:ascii="Times New Roman" w:hAnsi="Times New Roman"/>
              </w:rPr>
              <w:t>i</w:t>
            </w:r>
            <w:proofErr w:type="spellEnd"/>
            <w:r w:rsidRPr="00D917D0">
              <w:rPr>
                <w:rFonts w:ascii="Times New Roman" w:hAnsi="Times New Roman"/>
                <w:lang w:val="uz-Cyrl-UZ"/>
              </w:rPr>
              <w:t xml:space="preserve">ni bajargan bo‘lishi kerak. </w:t>
            </w:r>
            <w:r w:rsidRPr="00D917D0">
              <w:rPr>
                <w:rFonts w:ascii="Times New Roman" w:hAnsi="Times New Roman"/>
                <w:i/>
                <w:lang w:val="uz-Cyrl-UZ"/>
              </w:rPr>
              <w:t xml:space="preserve">(Tasdiqlash uchun qurilish obyektlarida o‘tkazilgan nazorat o‘lchovi </w:t>
            </w:r>
            <w:r w:rsidR="00962D02" w:rsidRPr="00962D02">
              <w:rPr>
                <w:rFonts w:ascii="Times New Roman" w:hAnsi="Times New Roman"/>
                <w:i/>
                <w:lang w:val="uz-Cyrl-UZ"/>
              </w:rPr>
              <w:t>roʻyxati</w:t>
            </w:r>
            <w:r w:rsidRPr="00D917D0">
              <w:rPr>
                <w:rFonts w:ascii="Times New Roman" w:hAnsi="Times New Roman"/>
                <w:i/>
                <w:lang w:val="uz-Cyrl-UZ"/>
              </w:rPr>
              <w:t xml:space="preserve"> taqdim qilinadi).</w:t>
            </w:r>
          </w:p>
        </w:tc>
        <w:tc>
          <w:tcPr>
            <w:tcW w:w="1617" w:type="pct"/>
            <w:vAlign w:val="center"/>
          </w:tcPr>
          <w:p w14:paraId="443B0846" w14:textId="7C8386F3" w:rsidR="004B5EF5" w:rsidRPr="00D917D0" w:rsidRDefault="004B5EF5" w:rsidP="004B5EF5">
            <w:pPr>
              <w:jc w:val="center"/>
              <w:rPr>
                <w:rFonts w:ascii="Times New Roman" w:hAnsi="Times New Roman"/>
                <w:lang w:val="uz-Cyrl-UZ" w:eastAsia="ru-RU"/>
              </w:rPr>
            </w:pPr>
            <w:r w:rsidRPr="00D917D0">
              <w:rPr>
                <w:rFonts w:ascii="Times New Roman" w:hAnsi="Times New Roman"/>
                <w:lang w:val="uz-Cyrl-UZ"/>
              </w:rPr>
              <w:t xml:space="preserve">Amalga oshirilgan </w:t>
            </w:r>
            <w:r w:rsidR="00EB7034">
              <w:rPr>
                <w:rFonts w:ascii="Times New Roman" w:hAnsi="Times New Roman"/>
              </w:rPr>
              <w:t>2</w:t>
            </w:r>
            <w:r w:rsidRPr="00D917D0">
              <w:rPr>
                <w:rFonts w:ascii="Times New Roman" w:hAnsi="Times New Roman"/>
                <w:lang w:val="uz-Cyrl-UZ"/>
              </w:rPr>
              <w:t xml:space="preserve"> ta</w:t>
            </w:r>
            <w:r w:rsidR="000461DE">
              <w:rPr>
                <w:rFonts w:ascii="Times New Roman" w:hAnsi="Times New Roman"/>
              </w:rPr>
              <w:t xml:space="preserve"> </w:t>
            </w:r>
            <w:r w:rsidR="000461DE">
              <w:rPr>
                <w:rFonts w:ascii="Times New Roman" w:hAnsi="Times New Roman"/>
              </w:rPr>
              <w:br/>
            </w:r>
            <w:proofErr w:type="spellStart"/>
            <w:r w:rsidR="000461DE">
              <w:rPr>
                <w:rFonts w:ascii="Times New Roman" w:hAnsi="Times New Roman"/>
              </w:rPr>
              <w:t>va</w:t>
            </w:r>
            <w:proofErr w:type="spellEnd"/>
            <w:r w:rsidR="000461DE">
              <w:rPr>
                <w:rFonts w:ascii="Times New Roman" w:hAnsi="Times New Roman"/>
              </w:rPr>
              <w:t xml:space="preserve"> </w:t>
            </w:r>
            <w:proofErr w:type="spellStart"/>
            <w:r w:rsidR="000461DE">
              <w:rPr>
                <w:rFonts w:ascii="Times New Roman" w:hAnsi="Times New Roman"/>
              </w:rPr>
              <w:t>undan</w:t>
            </w:r>
            <w:proofErr w:type="spellEnd"/>
            <w:r w:rsidR="000461DE">
              <w:rPr>
                <w:rFonts w:ascii="Times New Roman" w:hAnsi="Times New Roman"/>
              </w:rPr>
              <w:t xml:space="preserve"> </w:t>
            </w:r>
            <w:proofErr w:type="spellStart"/>
            <w:r w:rsidR="000461DE">
              <w:rPr>
                <w:rFonts w:ascii="Times New Roman" w:hAnsi="Times New Roman"/>
              </w:rPr>
              <w:t>koʻp</w:t>
            </w:r>
            <w:proofErr w:type="spellEnd"/>
            <w:r w:rsidRPr="00D917D0">
              <w:rPr>
                <w:rFonts w:ascii="Times New Roman" w:hAnsi="Times New Roman"/>
                <w:lang w:val="uz-Cyrl-UZ"/>
              </w:rPr>
              <w:t xml:space="preserve"> loyiha </w:t>
            </w:r>
            <w:r w:rsidR="000461DE">
              <w:rPr>
                <w:rFonts w:ascii="Times New Roman" w:hAnsi="Times New Roman"/>
                <w:lang w:val="uz-Cyrl-UZ"/>
              </w:rPr>
              <w:br/>
            </w:r>
            <w:r w:rsidRPr="00D917D0">
              <w:rPr>
                <w:rFonts w:ascii="Times New Roman" w:hAnsi="Times New Roman"/>
                <w:lang w:val="uz-Cyrl-UZ"/>
              </w:rPr>
              <w:t xml:space="preserve">uchun – </w:t>
            </w:r>
            <w:r w:rsidR="000461DE">
              <w:rPr>
                <w:rFonts w:ascii="Times New Roman" w:hAnsi="Times New Roman"/>
                <w:lang w:eastAsia="ru-RU"/>
              </w:rPr>
              <w:t>6,25</w:t>
            </w:r>
            <w:r w:rsidRPr="00D917D0">
              <w:rPr>
                <w:rFonts w:ascii="Times New Roman" w:hAnsi="Times New Roman"/>
                <w:lang w:val="uz-Cyrl-UZ"/>
              </w:rPr>
              <w:t xml:space="preserve"> ball;</w:t>
            </w:r>
            <w:r w:rsidRPr="00D917D0">
              <w:rPr>
                <w:rFonts w:ascii="Times New Roman" w:hAnsi="Times New Roman"/>
                <w:lang w:val="uz-Cyrl-UZ"/>
              </w:rPr>
              <w:br/>
              <w:t xml:space="preserve">Taqdim etilmasa yoki </w:t>
            </w:r>
            <w:r w:rsidR="00EB7034">
              <w:rPr>
                <w:rFonts w:ascii="Times New Roman" w:hAnsi="Times New Roman"/>
                <w:lang w:val="uz-Cyrl-UZ"/>
              </w:rPr>
              <w:br/>
            </w:r>
            <w:r w:rsidR="00EB7034">
              <w:rPr>
                <w:rFonts w:ascii="Times New Roman" w:hAnsi="Times New Roman"/>
              </w:rPr>
              <w:t>2</w:t>
            </w:r>
            <w:r w:rsidRPr="00D917D0">
              <w:rPr>
                <w:rFonts w:ascii="Times New Roman" w:hAnsi="Times New Roman"/>
                <w:lang w:val="uz-Cyrl-UZ"/>
              </w:rPr>
              <w:t xml:space="preserve"> tadan kam loyiha</w:t>
            </w:r>
            <w:r w:rsidRPr="00D917D0">
              <w:rPr>
                <w:rFonts w:ascii="Times New Roman" w:hAnsi="Times New Roman"/>
              </w:rPr>
              <w:t xml:space="preserve"> </w:t>
            </w:r>
            <w:r w:rsidR="00EB7034">
              <w:rPr>
                <w:rFonts w:ascii="Times New Roman" w:hAnsi="Times New Roman"/>
              </w:rPr>
              <w:br/>
            </w:r>
            <w:proofErr w:type="spellStart"/>
            <w:r w:rsidRPr="00D917D0">
              <w:rPr>
                <w:rFonts w:ascii="Times New Roman" w:hAnsi="Times New Roman"/>
              </w:rPr>
              <w:t>uchun</w:t>
            </w:r>
            <w:proofErr w:type="spellEnd"/>
            <w:r w:rsidRPr="00D917D0">
              <w:rPr>
                <w:rFonts w:ascii="Times New Roman" w:hAnsi="Times New Roman"/>
                <w:lang w:val="uz-Cyrl-UZ"/>
              </w:rPr>
              <w:t xml:space="preserve"> – 0 ball.</w:t>
            </w:r>
          </w:p>
        </w:tc>
        <w:tc>
          <w:tcPr>
            <w:tcW w:w="1231" w:type="pct"/>
            <w:vAlign w:val="center"/>
          </w:tcPr>
          <w:p w14:paraId="5D0EC4F3" w14:textId="77777777" w:rsidR="004B5EF5" w:rsidRPr="00D917D0" w:rsidRDefault="004B5EF5" w:rsidP="004B5EF5">
            <w:pPr>
              <w:jc w:val="center"/>
              <w:rPr>
                <w:rFonts w:ascii="Times New Roman" w:hAnsi="Times New Roman"/>
                <w:i/>
                <w:lang w:val="uz-Cyrl-UZ"/>
              </w:rPr>
            </w:pPr>
            <w:r w:rsidRPr="00D917D0">
              <w:rPr>
                <w:rFonts w:ascii="Times New Roman" w:hAnsi="Times New Roman"/>
                <w:i/>
                <w:lang w:val="uz-Cyrl-UZ"/>
              </w:rPr>
              <w:t xml:space="preserve">Agar ishtirokchi </w:t>
            </w:r>
          </w:p>
          <w:p w14:paraId="27B950F4" w14:textId="1AA68E4C" w:rsidR="004B5EF5" w:rsidRPr="00D917D0" w:rsidRDefault="004B5EF5" w:rsidP="004B5EF5">
            <w:pPr>
              <w:jc w:val="center"/>
              <w:rPr>
                <w:rFonts w:ascii="Times New Roman" w:hAnsi="Times New Roman"/>
                <w:i/>
                <w:lang w:val="uz-Cyrl-UZ"/>
              </w:rPr>
            </w:pPr>
            <w:r w:rsidRPr="00D917D0">
              <w:rPr>
                <w:rFonts w:ascii="Times New Roman" w:hAnsi="Times New Roman"/>
                <w:i/>
                <w:lang w:val="uz-Cyrl-UZ"/>
              </w:rPr>
              <w:t>0 ball olsa tanlashdan chetlatiladi.</w:t>
            </w:r>
          </w:p>
        </w:tc>
      </w:tr>
      <w:tr w:rsidR="004B5EF5" w:rsidRPr="00D917D0" w14:paraId="44540899" w14:textId="77777777" w:rsidTr="00292DC6">
        <w:trPr>
          <w:trHeight w:val="1318"/>
        </w:trPr>
        <w:tc>
          <w:tcPr>
            <w:tcW w:w="250" w:type="pct"/>
            <w:vAlign w:val="center"/>
          </w:tcPr>
          <w:p w14:paraId="5589E42E" w14:textId="786E0C41" w:rsidR="004B5EF5" w:rsidRPr="00D917D0" w:rsidRDefault="00EF7636" w:rsidP="004B5EF5">
            <w:pPr>
              <w:jc w:val="center"/>
              <w:rPr>
                <w:rFonts w:ascii="Times New Roman" w:hAnsi="Times New Roman"/>
              </w:rPr>
            </w:pPr>
            <w:r>
              <w:rPr>
                <w:rFonts w:ascii="Times New Roman" w:hAnsi="Times New Roman"/>
              </w:rPr>
              <w:t>5</w:t>
            </w:r>
          </w:p>
        </w:tc>
        <w:tc>
          <w:tcPr>
            <w:tcW w:w="1902" w:type="pct"/>
            <w:vAlign w:val="center"/>
          </w:tcPr>
          <w:p w14:paraId="26038FA1" w14:textId="53B92932" w:rsidR="003D2650" w:rsidRPr="00D917D0" w:rsidRDefault="004B5EF5" w:rsidP="004B5EF5">
            <w:pPr>
              <w:rPr>
                <w:rFonts w:ascii="Times New Roman" w:hAnsi="Times New Roman"/>
                <w:lang w:val="uz-Cyrl-UZ"/>
              </w:rPr>
            </w:pPr>
            <w:r w:rsidRPr="00D917D0">
              <w:rPr>
                <w:rFonts w:ascii="Times New Roman" w:hAnsi="Times New Roman"/>
                <w:lang w:val="uz-Cyrl-UZ"/>
              </w:rPr>
              <w:t xml:space="preserve">Ishtirokchining Milliy yoki Xalqaro standartlashtirish tashkiloti tomonidan taqdim qilingan ISO 9001 yoki ISO 14001 yoki ISO 45001 sertifkatlari mavjudligi afzalroq hisoblanadi. </w:t>
            </w:r>
            <w:r w:rsidRPr="00D917D0">
              <w:rPr>
                <w:rFonts w:ascii="Times New Roman" w:hAnsi="Times New Roman"/>
                <w:i/>
                <w:iCs/>
                <w:lang w:val="uz-Cyrl-UZ"/>
              </w:rPr>
              <w:t>(Tasdiqlash uchun sertifikat nus</w:t>
            </w:r>
            <w:r w:rsidRPr="00D917D0">
              <w:rPr>
                <w:rFonts w:ascii="Times New Roman" w:hAnsi="Times New Roman"/>
                <w:i/>
                <w:iCs/>
              </w:rPr>
              <w:t>xasi</w:t>
            </w:r>
            <w:r w:rsidRPr="00D917D0">
              <w:rPr>
                <w:rFonts w:ascii="Times New Roman" w:hAnsi="Times New Roman"/>
                <w:i/>
                <w:iCs/>
                <w:lang w:val="uz-Cyrl-UZ"/>
              </w:rPr>
              <w:t xml:space="preserve"> taqdim qilinadi).</w:t>
            </w:r>
            <w:r w:rsidRPr="00D917D0">
              <w:rPr>
                <w:rFonts w:ascii="Times New Roman" w:hAnsi="Times New Roman"/>
                <w:lang w:val="uz-Cyrl-UZ"/>
              </w:rPr>
              <w:t xml:space="preserve"> </w:t>
            </w:r>
          </w:p>
        </w:tc>
        <w:tc>
          <w:tcPr>
            <w:tcW w:w="1617" w:type="pct"/>
            <w:vAlign w:val="center"/>
          </w:tcPr>
          <w:p w14:paraId="214155BF" w14:textId="5F9C44E3" w:rsidR="004B5EF5" w:rsidRPr="00D917D0" w:rsidRDefault="004B5EF5" w:rsidP="004B5EF5">
            <w:pPr>
              <w:jc w:val="center"/>
              <w:rPr>
                <w:rFonts w:ascii="Times New Roman" w:hAnsi="Times New Roman"/>
              </w:rPr>
            </w:pPr>
            <w:r w:rsidRPr="00D917D0">
              <w:rPr>
                <w:rFonts w:ascii="Times New Roman" w:hAnsi="Times New Roman"/>
                <w:lang w:val="uz-Cyrl-UZ" w:eastAsia="ru-RU"/>
              </w:rPr>
              <w:t>Taqdim etilsa</w:t>
            </w:r>
            <w:r w:rsidRPr="00D917D0">
              <w:rPr>
                <w:rFonts w:ascii="Times New Roman" w:hAnsi="Times New Roman"/>
              </w:rPr>
              <w:t xml:space="preserve"> – </w:t>
            </w:r>
            <w:r w:rsidR="000461DE">
              <w:rPr>
                <w:rFonts w:ascii="Times New Roman" w:hAnsi="Times New Roman"/>
                <w:lang w:eastAsia="ru-RU"/>
              </w:rPr>
              <w:t>6,25</w:t>
            </w:r>
            <w:r w:rsidRPr="00D917D0">
              <w:rPr>
                <w:rFonts w:ascii="Times New Roman" w:hAnsi="Times New Roman"/>
              </w:rPr>
              <w:t xml:space="preserve"> ball;</w:t>
            </w:r>
          </w:p>
          <w:p w14:paraId="71A9E1EF" w14:textId="02965782" w:rsidR="004B5EF5" w:rsidRPr="00D917D0" w:rsidRDefault="004B5EF5" w:rsidP="004B5EF5">
            <w:pPr>
              <w:jc w:val="center"/>
              <w:rPr>
                <w:rFonts w:ascii="Times New Roman" w:hAnsi="Times New Roman"/>
                <w:lang w:val="uz-Cyrl-UZ" w:eastAsia="ru-RU"/>
              </w:rPr>
            </w:pPr>
            <w:r w:rsidRPr="00D917D0">
              <w:rPr>
                <w:rFonts w:ascii="Times New Roman" w:hAnsi="Times New Roman"/>
                <w:lang w:val="uz-Cyrl-UZ" w:eastAsia="ru-RU"/>
              </w:rPr>
              <w:t xml:space="preserve">Taqdim etilmasa </w:t>
            </w:r>
            <w:r w:rsidRPr="00D917D0">
              <w:rPr>
                <w:rFonts w:ascii="Times New Roman" w:hAnsi="Times New Roman"/>
              </w:rPr>
              <w:t>– 0 ball.</w:t>
            </w:r>
          </w:p>
        </w:tc>
        <w:tc>
          <w:tcPr>
            <w:tcW w:w="1231" w:type="pct"/>
            <w:vAlign w:val="center"/>
          </w:tcPr>
          <w:p w14:paraId="1D4D94D9" w14:textId="572F52E7" w:rsidR="004B5EF5" w:rsidRPr="00D917D0" w:rsidRDefault="004B5EF5" w:rsidP="004B5EF5">
            <w:pPr>
              <w:jc w:val="center"/>
              <w:rPr>
                <w:rFonts w:ascii="Times New Roman" w:hAnsi="Times New Roman"/>
                <w:i/>
                <w:lang w:val="uz-Cyrl-UZ"/>
              </w:rPr>
            </w:pPr>
            <w:r w:rsidRPr="00D917D0">
              <w:rPr>
                <w:rFonts w:ascii="Times New Roman" w:hAnsi="Times New Roman"/>
                <w:i/>
                <w:lang w:val="uz-Cyrl-UZ"/>
              </w:rPr>
              <w:t>Afzalroq</w:t>
            </w:r>
          </w:p>
        </w:tc>
      </w:tr>
      <w:tr w:rsidR="004B5EF5" w:rsidRPr="00D917D0" w14:paraId="09C05F9E" w14:textId="77777777" w:rsidTr="003D2650">
        <w:trPr>
          <w:trHeight w:val="2257"/>
        </w:trPr>
        <w:tc>
          <w:tcPr>
            <w:tcW w:w="250" w:type="pct"/>
            <w:vAlign w:val="center"/>
          </w:tcPr>
          <w:p w14:paraId="10A58F58" w14:textId="13615D05" w:rsidR="004B5EF5" w:rsidRPr="00D917D0" w:rsidRDefault="00EF7636" w:rsidP="004B5EF5">
            <w:pPr>
              <w:jc w:val="center"/>
              <w:rPr>
                <w:rFonts w:ascii="Times New Roman" w:hAnsi="Times New Roman"/>
              </w:rPr>
            </w:pPr>
            <w:r>
              <w:rPr>
                <w:rFonts w:ascii="Times New Roman" w:hAnsi="Times New Roman"/>
              </w:rPr>
              <w:lastRenderedPageBreak/>
              <w:t>6</w:t>
            </w:r>
          </w:p>
          <w:p w14:paraId="3C89C3AF" w14:textId="6479CB2A" w:rsidR="004B5EF5" w:rsidRPr="00D917D0" w:rsidRDefault="004B5EF5" w:rsidP="004B5EF5">
            <w:pPr>
              <w:jc w:val="center"/>
              <w:rPr>
                <w:rFonts w:ascii="Times New Roman" w:hAnsi="Times New Roman"/>
                <w:lang w:val="uz-Cyrl-UZ"/>
              </w:rPr>
            </w:pPr>
          </w:p>
        </w:tc>
        <w:tc>
          <w:tcPr>
            <w:tcW w:w="1902" w:type="pct"/>
            <w:vAlign w:val="center"/>
          </w:tcPr>
          <w:p w14:paraId="0C24D8A9" w14:textId="1AF20CB0" w:rsidR="004B5EF5" w:rsidRPr="00D917D0" w:rsidRDefault="004B5EF5" w:rsidP="004B5EF5">
            <w:pPr>
              <w:rPr>
                <w:rFonts w:ascii="Times New Roman" w:hAnsi="Times New Roman"/>
                <w:lang w:val="uz-Cyrl-UZ"/>
              </w:rPr>
            </w:pPr>
            <w:r w:rsidRPr="00D917D0">
              <w:rPr>
                <w:rFonts w:ascii="Times New Roman" w:hAnsi="Times New Roman"/>
                <w:lang w:val="uz-Cyrl-UZ"/>
              </w:rPr>
              <w:t xml:space="preserve">Tadbirkorlik subyektlarining barqarorlik reytingi bo’yicha reyting ko’rsatkichi yuqoriligi afzalroq hisoblanadi. </w:t>
            </w:r>
            <w:r w:rsidR="00B97EC8">
              <w:rPr>
                <w:rFonts w:ascii="Times New Roman" w:hAnsi="Times New Roman"/>
                <w:lang w:val="uz-Cyrl-UZ"/>
              </w:rPr>
              <w:br/>
            </w:r>
            <w:r w:rsidRPr="00D917D0">
              <w:rPr>
                <w:rFonts w:ascii="Times New Roman" w:hAnsi="Times New Roman"/>
                <w:i/>
                <w:iCs/>
                <w:lang w:val="uz-Cyrl-UZ"/>
              </w:rPr>
              <w:t xml:space="preserve">(Savdo-sanoat palatasining rasmiy veb-sayti orqali baholash sanasida tekshiriladi). </w:t>
            </w:r>
          </w:p>
        </w:tc>
        <w:tc>
          <w:tcPr>
            <w:tcW w:w="1617" w:type="pct"/>
            <w:vAlign w:val="center"/>
          </w:tcPr>
          <w:p w14:paraId="2B606FAC" w14:textId="293663EA" w:rsidR="009F46B6" w:rsidRDefault="004B5EF5" w:rsidP="004B5EF5">
            <w:pPr>
              <w:jc w:val="center"/>
              <w:rPr>
                <w:rFonts w:ascii="Times New Roman" w:hAnsi="Times New Roman"/>
                <w:iCs/>
              </w:rPr>
            </w:pPr>
            <w:r w:rsidRPr="00D917D0">
              <w:rPr>
                <w:rFonts w:ascii="Times New Roman" w:hAnsi="Times New Roman"/>
                <w:iCs/>
                <w:lang w:val="uz-Cyrl-UZ"/>
              </w:rPr>
              <w:t xml:space="preserve">O‘rta yoki </w:t>
            </w:r>
            <w:r w:rsidR="005B467B">
              <w:rPr>
                <w:rFonts w:ascii="Times New Roman" w:hAnsi="Times New Roman"/>
                <w:iCs/>
                <w:lang w:val="uz-Cyrl-UZ"/>
              </w:rPr>
              <w:br/>
            </w:r>
            <w:r w:rsidRPr="00D917D0">
              <w:rPr>
                <w:rFonts w:ascii="Times New Roman" w:hAnsi="Times New Roman"/>
                <w:iCs/>
                <w:lang w:val="uz-Cyrl-UZ"/>
              </w:rPr>
              <w:t>yu</w:t>
            </w:r>
            <w:proofErr w:type="spellStart"/>
            <w:r w:rsidRPr="00D917D0">
              <w:rPr>
                <w:rFonts w:ascii="Times New Roman" w:hAnsi="Times New Roman"/>
                <w:iCs/>
              </w:rPr>
              <w:t>qori</w:t>
            </w:r>
            <w:proofErr w:type="spellEnd"/>
            <w:r w:rsidR="005B467B" w:rsidRPr="00D917D0">
              <w:rPr>
                <w:rFonts w:ascii="Times New Roman" w:hAnsi="Times New Roman"/>
              </w:rPr>
              <w:t xml:space="preserve"> – </w:t>
            </w:r>
            <w:r w:rsidR="000461DE">
              <w:rPr>
                <w:rFonts w:ascii="Times New Roman" w:hAnsi="Times New Roman"/>
                <w:lang w:eastAsia="ru-RU"/>
              </w:rPr>
              <w:t>6,25</w:t>
            </w:r>
            <w:r w:rsidRPr="00D917D0">
              <w:rPr>
                <w:rFonts w:ascii="Times New Roman" w:hAnsi="Times New Roman"/>
                <w:iCs/>
              </w:rPr>
              <w:t xml:space="preserve"> ball</w:t>
            </w:r>
            <w:r w:rsidR="009F46B6" w:rsidRPr="00D917D0">
              <w:rPr>
                <w:rFonts w:ascii="Times New Roman" w:hAnsi="Times New Roman"/>
                <w:iCs/>
              </w:rPr>
              <w:t>;</w:t>
            </w:r>
          </w:p>
          <w:p w14:paraId="7C9874D4" w14:textId="72CB911B" w:rsidR="004B5EF5" w:rsidRPr="00D917D0" w:rsidRDefault="009F46B6" w:rsidP="009F46B6">
            <w:pPr>
              <w:jc w:val="center"/>
              <w:rPr>
                <w:rFonts w:ascii="Times New Roman" w:hAnsi="Times New Roman"/>
                <w:lang w:val="uz-Cyrl-UZ" w:eastAsia="ru-RU"/>
              </w:rPr>
            </w:pPr>
            <w:proofErr w:type="spellStart"/>
            <w:r w:rsidRPr="00D917D0">
              <w:rPr>
                <w:rFonts w:ascii="Times New Roman" w:hAnsi="Times New Roman"/>
                <w:iCs/>
              </w:rPr>
              <w:t>Quyi</w:t>
            </w:r>
            <w:proofErr w:type="spellEnd"/>
            <w:r w:rsidRPr="00D917D0">
              <w:rPr>
                <w:rFonts w:ascii="Times New Roman" w:hAnsi="Times New Roman"/>
                <w:iCs/>
                <w:lang w:val="uz-Cyrl-UZ"/>
              </w:rPr>
              <w:t xml:space="preserve"> yoki </w:t>
            </w:r>
            <w:r w:rsidR="005B467B">
              <w:rPr>
                <w:rFonts w:ascii="Times New Roman" w:hAnsi="Times New Roman"/>
                <w:iCs/>
                <w:lang w:val="uz-Cyrl-UZ"/>
              </w:rPr>
              <w:br/>
            </w:r>
            <w:r w:rsidR="005B467B" w:rsidRPr="00D917D0">
              <w:rPr>
                <w:rFonts w:ascii="Times New Roman" w:hAnsi="Times New Roman"/>
                <w:iCs/>
                <w:lang w:val="uz-Cyrl-UZ"/>
              </w:rPr>
              <w:t>q</w:t>
            </w:r>
            <w:proofErr w:type="spellStart"/>
            <w:r w:rsidR="005B467B" w:rsidRPr="00D917D0">
              <w:rPr>
                <w:rFonts w:ascii="Times New Roman" w:hAnsi="Times New Roman"/>
                <w:iCs/>
              </w:rPr>
              <w:t>oniqarli</w:t>
            </w:r>
            <w:proofErr w:type="spellEnd"/>
            <w:r w:rsidR="005B467B" w:rsidRPr="00D917D0">
              <w:rPr>
                <w:rFonts w:ascii="Times New Roman" w:hAnsi="Times New Roman"/>
                <w:iCs/>
              </w:rPr>
              <w:t xml:space="preserve"> </w:t>
            </w:r>
            <w:r w:rsidR="005B467B" w:rsidRPr="00D917D0">
              <w:rPr>
                <w:rFonts w:ascii="Times New Roman" w:hAnsi="Times New Roman"/>
              </w:rPr>
              <w:t xml:space="preserve">– </w:t>
            </w:r>
            <w:r w:rsidR="005B467B" w:rsidRPr="00D917D0">
              <w:rPr>
                <w:rFonts w:ascii="Times New Roman" w:hAnsi="Times New Roman"/>
                <w:iCs/>
                <w:lang w:val="uz-Cyrl-UZ"/>
              </w:rPr>
              <w:t>0</w:t>
            </w:r>
            <w:r w:rsidRPr="00D917D0">
              <w:rPr>
                <w:rFonts w:ascii="Times New Roman" w:hAnsi="Times New Roman"/>
                <w:iCs/>
              </w:rPr>
              <w:t xml:space="preserve"> ball</w:t>
            </w:r>
            <w:r w:rsidR="004B5EF5" w:rsidRPr="00D917D0">
              <w:rPr>
                <w:rFonts w:ascii="Times New Roman" w:hAnsi="Times New Roman"/>
                <w:iCs/>
              </w:rPr>
              <w:t>.</w:t>
            </w:r>
          </w:p>
        </w:tc>
        <w:tc>
          <w:tcPr>
            <w:tcW w:w="1231" w:type="pct"/>
            <w:vAlign w:val="center"/>
          </w:tcPr>
          <w:p w14:paraId="7FC6D402" w14:textId="153166CD" w:rsidR="004B5EF5" w:rsidRPr="00D917D0" w:rsidRDefault="004B5EF5" w:rsidP="004B5EF5">
            <w:pPr>
              <w:jc w:val="center"/>
              <w:rPr>
                <w:rFonts w:ascii="Times New Roman" w:hAnsi="Times New Roman"/>
                <w:i/>
                <w:lang w:val="uz-Cyrl-UZ"/>
              </w:rPr>
            </w:pPr>
            <w:r w:rsidRPr="00D917D0">
              <w:rPr>
                <w:rFonts w:ascii="Times New Roman" w:hAnsi="Times New Roman"/>
                <w:i/>
                <w:lang w:val="uz-Cyrl-UZ"/>
              </w:rPr>
              <w:t>Afzalroq</w:t>
            </w:r>
          </w:p>
        </w:tc>
      </w:tr>
    </w:tbl>
    <w:p w14:paraId="0D9C928C" w14:textId="55E5B94B" w:rsidR="009741B3" w:rsidRPr="00D917D0" w:rsidRDefault="00AA2494" w:rsidP="00A975A7">
      <w:pPr>
        <w:spacing w:before="120"/>
        <w:jc w:val="both"/>
        <w:rPr>
          <w:rFonts w:ascii="Times New Roman" w:hAnsi="Times New Roman"/>
          <w:b/>
          <w:i/>
        </w:rPr>
      </w:pPr>
      <w:r w:rsidRPr="00D917D0">
        <w:rPr>
          <w:rStyle w:val="jlqj4b"/>
          <w:rFonts w:ascii="Times New Roman" w:eastAsia="Calibri" w:hAnsi="Times New Roman"/>
          <w:i/>
        </w:rPr>
        <w:t>Minimal</w:t>
      </w:r>
      <w:r w:rsidR="009741B3" w:rsidRPr="00D917D0">
        <w:rPr>
          <w:rStyle w:val="jlqj4b"/>
          <w:rFonts w:ascii="Times New Roman" w:eastAsia="Calibri" w:hAnsi="Times New Roman"/>
          <w:i/>
        </w:rPr>
        <w:t xml:space="preserve"> </w:t>
      </w:r>
      <w:proofErr w:type="spellStart"/>
      <w:proofErr w:type="gramStart"/>
      <w:r w:rsidRPr="00D917D0">
        <w:rPr>
          <w:rStyle w:val="jlqj4b"/>
          <w:rFonts w:ascii="Times New Roman" w:eastAsia="Calibri" w:hAnsi="Times New Roman"/>
          <w:i/>
        </w:rPr>
        <w:t>o‘</w:t>
      </w:r>
      <w:proofErr w:type="gramEnd"/>
      <w:r w:rsidRPr="00D917D0">
        <w:rPr>
          <w:rStyle w:val="jlqj4b"/>
          <w:rFonts w:ascii="Times New Roman" w:eastAsia="Calibri" w:hAnsi="Times New Roman"/>
          <w:i/>
        </w:rPr>
        <w:t>tish</w:t>
      </w:r>
      <w:proofErr w:type="spellEnd"/>
      <w:r w:rsidR="009741B3" w:rsidRPr="00D917D0">
        <w:rPr>
          <w:rStyle w:val="jlqj4b"/>
          <w:rFonts w:ascii="Times New Roman" w:eastAsia="Calibri" w:hAnsi="Times New Roman"/>
          <w:i/>
        </w:rPr>
        <w:t xml:space="preserve"> </w:t>
      </w:r>
      <w:r w:rsidRPr="00D917D0">
        <w:rPr>
          <w:rStyle w:val="jlqj4b"/>
          <w:rFonts w:ascii="Times New Roman" w:eastAsia="Calibri" w:hAnsi="Times New Roman"/>
          <w:i/>
        </w:rPr>
        <w:t>ball</w:t>
      </w:r>
      <w:r w:rsidR="009741B3" w:rsidRPr="00D917D0">
        <w:rPr>
          <w:rStyle w:val="jlqj4b"/>
          <w:rFonts w:ascii="Times New Roman" w:eastAsia="Calibri" w:hAnsi="Times New Roman"/>
          <w:i/>
        </w:rPr>
        <w:t xml:space="preserve"> (</w:t>
      </w:r>
      <w:proofErr w:type="spellStart"/>
      <w:r w:rsidRPr="00D917D0">
        <w:rPr>
          <w:rStyle w:val="jlqj4b"/>
          <w:rFonts w:ascii="Times New Roman" w:eastAsia="Calibri" w:hAnsi="Times New Roman"/>
          <w:i/>
        </w:rPr>
        <w:t>texnik</w:t>
      </w:r>
      <w:proofErr w:type="spellEnd"/>
      <w:r w:rsidR="009741B3" w:rsidRPr="00D917D0">
        <w:rPr>
          <w:rStyle w:val="jlqj4b"/>
          <w:rFonts w:ascii="Times New Roman" w:eastAsia="Calibri" w:hAnsi="Times New Roman"/>
          <w:i/>
        </w:rPr>
        <w:t xml:space="preserve"> </w:t>
      </w:r>
      <w:proofErr w:type="spellStart"/>
      <w:r w:rsidRPr="00D917D0">
        <w:rPr>
          <w:rStyle w:val="jlqj4b"/>
          <w:rFonts w:ascii="Times New Roman" w:eastAsia="Calibri" w:hAnsi="Times New Roman"/>
          <w:i/>
        </w:rPr>
        <w:t>qism</w:t>
      </w:r>
      <w:proofErr w:type="spellEnd"/>
      <w:r w:rsidR="009741B3" w:rsidRPr="00D917D0">
        <w:rPr>
          <w:rStyle w:val="jlqj4b"/>
          <w:rFonts w:ascii="Times New Roman" w:eastAsia="Calibri" w:hAnsi="Times New Roman"/>
          <w:i/>
        </w:rPr>
        <w:t xml:space="preserve"> </w:t>
      </w:r>
      <w:proofErr w:type="spellStart"/>
      <w:r w:rsidRPr="00D917D0">
        <w:rPr>
          <w:rStyle w:val="jlqj4b"/>
          <w:rFonts w:ascii="Times New Roman" w:eastAsia="Calibri" w:hAnsi="Times New Roman"/>
          <w:i/>
        </w:rPr>
        <w:t>va</w:t>
      </w:r>
      <w:proofErr w:type="spellEnd"/>
      <w:r w:rsidR="009741B3" w:rsidRPr="00D917D0">
        <w:rPr>
          <w:rStyle w:val="jlqj4b"/>
          <w:rFonts w:ascii="Times New Roman" w:eastAsia="Calibri" w:hAnsi="Times New Roman"/>
          <w:i/>
        </w:rPr>
        <w:t xml:space="preserve"> </w:t>
      </w:r>
      <w:proofErr w:type="spellStart"/>
      <w:r w:rsidRPr="00D917D0">
        <w:rPr>
          <w:rStyle w:val="jlqj4b"/>
          <w:rFonts w:ascii="Times New Roman" w:eastAsia="Calibri" w:hAnsi="Times New Roman"/>
          <w:i/>
        </w:rPr>
        <w:t>dastlabki</w:t>
      </w:r>
      <w:proofErr w:type="spellEnd"/>
      <w:r w:rsidR="009741B3" w:rsidRPr="00D917D0">
        <w:rPr>
          <w:rStyle w:val="jlqj4b"/>
          <w:rFonts w:ascii="Times New Roman" w:eastAsia="Calibri" w:hAnsi="Times New Roman"/>
          <w:i/>
        </w:rPr>
        <w:t xml:space="preserve"> </w:t>
      </w:r>
      <w:proofErr w:type="spellStart"/>
      <w:r w:rsidRPr="00D917D0">
        <w:rPr>
          <w:rStyle w:val="jlqj4b"/>
          <w:rFonts w:ascii="Times New Roman" w:eastAsia="Calibri" w:hAnsi="Times New Roman"/>
          <w:i/>
        </w:rPr>
        <w:t>malaka</w:t>
      </w:r>
      <w:proofErr w:type="spellEnd"/>
      <w:r w:rsidR="009741B3" w:rsidRPr="00D917D0">
        <w:rPr>
          <w:rStyle w:val="jlqj4b"/>
          <w:rFonts w:ascii="Times New Roman" w:eastAsia="Calibri" w:hAnsi="Times New Roman"/>
          <w:i/>
        </w:rPr>
        <w:t xml:space="preserve"> </w:t>
      </w:r>
      <w:proofErr w:type="spellStart"/>
      <w:r w:rsidRPr="00D917D0">
        <w:rPr>
          <w:rStyle w:val="jlqj4b"/>
          <w:rFonts w:ascii="Times New Roman" w:eastAsia="Calibri" w:hAnsi="Times New Roman"/>
          <w:i/>
        </w:rPr>
        <w:t>qismi</w:t>
      </w:r>
      <w:proofErr w:type="spellEnd"/>
      <w:r w:rsidR="009741B3" w:rsidRPr="00D917D0">
        <w:rPr>
          <w:rStyle w:val="jlqj4b"/>
          <w:rFonts w:ascii="Times New Roman" w:eastAsia="Calibri" w:hAnsi="Times New Roman"/>
          <w:i/>
        </w:rPr>
        <w:t xml:space="preserve"> </w:t>
      </w:r>
      <w:proofErr w:type="spellStart"/>
      <w:r w:rsidRPr="00D917D0">
        <w:rPr>
          <w:rStyle w:val="jlqj4b"/>
          <w:rFonts w:ascii="Times New Roman" w:eastAsia="Calibri" w:hAnsi="Times New Roman"/>
          <w:i/>
        </w:rPr>
        <w:t>baholash</w:t>
      </w:r>
      <w:proofErr w:type="spellEnd"/>
      <w:r w:rsidR="00A975A7" w:rsidRPr="00D917D0">
        <w:rPr>
          <w:rStyle w:val="jlqj4b"/>
          <w:rFonts w:ascii="Times New Roman" w:eastAsia="Calibri" w:hAnsi="Times New Roman"/>
          <w:i/>
        </w:rPr>
        <w:t xml:space="preserve"> </w:t>
      </w:r>
      <w:proofErr w:type="spellStart"/>
      <w:r w:rsidRPr="00D917D0">
        <w:rPr>
          <w:rStyle w:val="jlqj4b"/>
          <w:rFonts w:ascii="Times New Roman" w:eastAsia="Calibri" w:hAnsi="Times New Roman"/>
          <w:i/>
        </w:rPr>
        <w:t>yig‘indisi</w:t>
      </w:r>
      <w:proofErr w:type="spellEnd"/>
      <w:r w:rsidR="009741B3" w:rsidRPr="00D917D0">
        <w:rPr>
          <w:rStyle w:val="jlqj4b"/>
          <w:rFonts w:ascii="Times New Roman" w:eastAsia="Calibri" w:hAnsi="Times New Roman"/>
          <w:i/>
          <w:lang w:val="uz-Cyrl-UZ"/>
        </w:rPr>
        <w:t>)</w:t>
      </w:r>
      <w:r w:rsidR="009741B3" w:rsidRPr="00D917D0">
        <w:rPr>
          <w:rFonts w:ascii="Times New Roman" w:hAnsi="Times New Roman"/>
          <w:i/>
        </w:rPr>
        <w:t xml:space="preserve">: </w:t>
      </w:r>
      <w:r w:rsidR="000461DE">
        <w:rPr>
          <w:rFonts w:ascii="Times New Roman" w:hAnsi="Times New Roman"/>
          <w:b/>
          <w:bCs/>
          <w:i/>
        </w:rPr>
        <w:t>37</w:t>
      </w:r>
      <w:r w:rsidR="000461DE" w:rsidRPr="000461DE">
        <w:rPr>
          <w:rFonts w:ascii="Times New Roman" w:hAnsi="Times New Roman"/>
          <w:b/>
          <w:bCs/>
          <w:i/>
        </w:rPr>
        <w:t>, 5</w:t>
      </w:r>
      <w:r w:rsidR="008C5DD6" w:rsidRPr="00D917D0">
        <w:rPr>
          <w:rFonts w:ascii="Times New Roman" w:hAnsi="Times New Roman"/>
          <w:b/>
          <w:i/>
        </w:rPr>
        <w:t xml:space="preserve"> </w:t>
      </w:r>
      <w:r w:rsidRPr="00D917D0">
        <w:rPr>
          <w:rFonts w:ascii="Times New Roman" w:hAnsi="Times New Roman"/>
          <w:b/>
          <w:i/>
        </w:rPr>
        <w:t>ball</w:t>
      </w:r>
      <w:r w:rsidR="0027227D" w:rsidRPr="00D917D0">
        <w:rPr>
          <w:rFonts w:ascii="Times New Roman" w:hAnsi="Times New Roman"/>
          <w:b/>
          <w:i/>
        </w:rPr>
        <w:t>;</w:t>
      </w:r>
    </w:p>
    <w:p w14:paraId="5EB42421" w14:textId="62C3A0E2" w:rsidR="00946DD3" w:rsidRPr="00D917D0" w:rsidRDefault="00AA2494">
      <w:pPr>
        <w:rPr>
          <w:rFonts w:ascii="Times New Roman" w:hAnsi="Times New Roman"/>
          <w:b/>
          <w:u w:val="single"/>
        </w:rPr>
      </w:pPr>
      <w:proofErr w:type="spellStart"/>
      <w:r w:rsidRPr="00D917D0">
        <w:rPr>
          <w:rFonts w:ascii="Times New Roman" w:hAnsi="Times New Roman"/>
          <w:i/>
        </w:rPr>
        <w:t>Maksimal</w:t>
      </w:r>
      <w:proofErr w:type="spellEnd"/>
      <w:r w:rsidR="009741B3" w:rsidRPr="00D917D0">
        <w:rPr>
          <w:rFonts w:ascii="Times New Roman" w:hAnsi="Times New Roman"/>
          <w:i/>
        </w:rPr>
        <w:t xml:space="preserve"> </w:t>
      </w:r>
      <w:r w:rsidRPr="00D917D0">
        <w:rPr>
          <w:rFonts w:ascii="Times New Roman" w:hAnsi="Times New Roman"/>
          <w:i/>
        </w:rPr>
        <w:t>ball</w:t>
      </w:r>
      <w:r w:rsidR="009741B3" w:rsidRPr="00D917D0">
        <w:rPr>
          <w:rFonts w:ascii="Times New Roman" w:hAnsi="Times New Roman"/>
          <w:b/>
          <w:i/>
        </w:rPr>
        <w:t xml:space="preserve">: </w:t>
      </w:r>
      <w:r w:rsidR="000461DE">
        <w:rPr>
          <w:rFonts w:ascii="Times New Roman" w:hAnsi="Times New Roman"/>
          <w:b/>
          <w:i/>
        </w:rPr>
        <w:t>50,0</w:t>
      </w:r>
      <w:r w:rsidR="00F4657F" w:rsidRPr="00D917D0">
        <w:rPr>
          <w:rFonts w:ascii="Times New Roman" w:hAnsi="Times New Roman"/>
          <w:b/>
          <w:i/>
        </w:rPr>
        <w:t xml:space="preserve"> </w:t>
      </w:r>
      <w:r w:rsidRPr="00D917D0">
        <w:rPr>
          <w:rFonts w:ascii="Times New Roman" w:hAnsi="Times New Roman"/>
          <w:b/>
          <w:i/>
        </w:rPr>
        <w:t>ball</w:t>
      </w:r>
      <w:r w:rsidR="009741B3" w:rsidRPr="00D917D0">
        <w:rPr>
          <w:rFonts w:ascii="Times New Roman" w:hAnsi="Times New Roman"/>
          <w:b/>
          <w:i/>
        </w:rPr>
        <w:t>.</w:t>
      </w:r>
      <w:r w:rsidR="00946DD3" w:rsidRPr="00D917D0">
        <w:rPr>
          <w:rFonts w:ascii="Times New Roman" w:hAnsi="Times New Roman"/>
          <w:b/>
          <w:u w:val="single"/>
        </w:rPr>
        <w:br w:type="page"/>
      </w:r>
    </w:p>
    <w:p w14:paraId="2F6105C0" w14:textId="77777777" w:rsidR="003D0792" w:rsidRPr="00D917D0" w:rsidRDefault="003D0792" w:rsidP="003D0792">
      <w:pPr>
        <w:jc w:val="center"/>
        <w:rPr>
          <w:rFonts w:ascii="Times New Roman" w:hAnsi="Times New Roman"/>
          <w:b/>
          <w:u w:val="single"/>
          <w:lang w:val="uz-Cyrl-UZ"/>
        </w:rPr>
      </w:pPr>
      <w:r w:rsidRPr="00D917D0">
        <w:rPr>
          <w:rFonts w:ascii="Times New Roman" w:hAnsi="Times New Roman"/>
          <w:b/>
          <w:u w:val="single"/>
          <w:lang w:val="uz-Cyrl-UZ"/>
        </w:rPr>
        <w:lastRenderedPageBreak/>
        <w:t>Tanlash hujjatinig narh qismini baholanishi:</w:t>
      </w:r>
    </w:p>
    <w:p w14:paraId="38266893" w14:textId="77777777" w:rsidR="003D0792" w:rsidRPr="00D917D0" w:rsidRDefault="003D0792" w:rsidP="003D0792">
      <w:pPr>
        <w:ind w:firstLine="540"/>
        <w:jc w:val="center"/>
        <w:rPr>
          <w:rFonts w:ascii="Times New Roman" w:hAnsi="Times New Roman"/>
          <w:b/>
          <w:u w:val="single"/>
          <w:lang w:val="uz-Cyrl-UZ"/>
        </w:rPr>
      </w:pPr>
    </w:p>
    <w:p w14:paraId="3486905E" w14:textId="77777777" w:rsidR="003D0792" w:rsidRPr="00D917D0" w:rsidRDefault="003D0792" w:rsidP="003D0792">
      <w:pPr>
        <w:ind w:firstLine="540"/>
        <w:jc w:val="both"/>
        <w:rPr>
          <w:rFonts w:ascii="Times New Roman" w:hAnsi="Times New Roman"/>
          <w:lang w:val="uz-Cyrl-UZ"/>
        </w:rPr>
      </w:pPr>
      <w:r w:rsidRPr="00D917D0">
        <w:rPr>
          <w:rStyle w:val="q4iawc"/>
          <w:rFonts w:ascii="Times New Roman" w:eastAsia="Calibri" w:hAnsi="Times New Roman"/>
          <w:lang w:val="uz-Latn-UZ"/>
        </w:rPr>
        <w:t>Narxlarni baholash mezonlari - tanlangan hujjatlarning narx qismi uchun yagona mezon shartnoma miqdori (boshlang‘ich narx) hisoblanadi.</w:t>
      </w:r>
      <w:r w:rsidRPr="00D917D0">
        <w:rPr>
          <w:rFonts w:ascii="Times New Roman" w:hAnsi="Times New Roman"/>
          <w:lang w:val="uz-Cyrl-UZ"/>
        </w:rPr>
        <w:t xml:space="preserve"> </w:t>
      </w:r>
    </w:p>
    <w:p w14:paraId="295D2C22" w14:textId="700AD7CD" w:rsidR="003D0792" w:rsidRPr="00D917D0" w:rsidRDefault="004B5EF5" w:rsidP="003D0792">
      <w:pPr>
        <w:spacing w:after="120"/>
        <w:ind w:firstLine="539"/>
        <w:jc w:val="right"/>
        <w:rPr>
          <w:rFonts w:ascii="Times New Roman" w:hAnsi="Times New Roman"/>
          <w:i/>
        </w:rPr>
      </w:pPr>
      <w:proofErr w:type="spellStart"/>
      <w:r w:rsidRPr="00D917D0">
        <w:rPr>
          <w:rFonts w:ascii="Times New Roman" w:hAnsi="Times New Roman"/>
          <w:i/>
        </w:rPr>
        <w:t>Jadval</w:t>
      </w:r>
      <w:proofErr w:type="spellEnd"/>
      <w:r w:rsidR="003D0792" w:rsidRPr="00D917D0">
        <w:rPr>
          <w:rFonts w:ascii="Times New Roman" w:hAnsi="Times New Roman"/>
          <w:i/>
          <w:lang w:val="ru-RU"/>
        </w:rPr>
        <w:t xml:space="preserve"> №</w:t>
      </w:r>
      <w:r w:rsidR="003D0792" w:rsidRPr="00D917D0">
        <w:rPr>
          <w:rFonts w:ascii="Times New Roman" w:hAnsi="Times New Roman"/>
          <w:i/>
        </w:rPr>
        <w:t>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2126"/>
        <w:gridCol w:w="3118"/>
        <w:gridCol w:w="3686"/>
      </w:tblGrid>
      <w:tr w:rsidR="003D0792" w:rsidRPr="00D917D0" w14:paraId="6CC8BC05" w14:textId="77777777" w:rsidTr="00C356A7">
        <w:trPr>
          <w:trHeight w:val="463"/>
        </w:trPr>
        <w:tc>
          <w:tcPr>
            <w:tcW w:w="421" w:type="dxa"/>
            <w:vAlign w:val="center"/>
          </w:tcPr>
          <w:p w14:paraId="7672E0DA" w14:textId="77777777" w:rsidR="003D0792" w:rsidRPr="00D917D0" w:rsidRDefault="003D0792" w:rsidP="00C356A7">
            <w:pPr>
              <w:pStyle w:val="afff5"/>
              <w:ind w:left="0"/>
              <w:jc w:val="center"/>
              <w:rPr>
                <w:rFonts w:ascii="Times New Roman" w:hAnsi="Times New Roman"/>
                <w:b/>
                <w:lang w:val="ru-RU"/>
              </w:rPr>
            </w:pPr>
            <w:r w:rsidRPr="00D917D0">
              <w:rPr>
                <w:rFonts w:ascii="Times New Roman" w:hAnsi="Times New Roman"/>
                <w:b/>
                <w:lang w:val="ru-RU"/>
              </w:rPr>
              <w:t>№</w:t>
            </w:r>
          </w:p>
        </w:tc>
        <w:tc>
          <w:tcPr>
            <w:tcW w:w="2126" w:type="dxa"/>
            <w:vAlign w:val="center"/>
          </w:tcPr>
          <w:p w14:paraId="3028F67E" w14:textId="77777777" w:rsidR="003D0792" w:rsidRPr="00D917D0" w:rsidRDefault="003D0792" w:rsidP="00C356A7">
            <w:pPr>
              <w:pStyle w:val="afff5"/>
              <w:ind w:left="0"/>
              <w:jc w:val="center"/>
              <w:rPr>
                <w:rFonts w:ascii="Times New Roman" w:hAnsi="Times New Roman"/>
                <w:b/>
                <w:lang w:val="ru-RU"/>
              </w:rPr>
            </w:pPr>
            <w:proofErr w:type="spellStart"/>
            <w:r w:rsidRPr="00D917D0">
              <w:rPr>
                <w:rFonts w:ascii="Times New Roman" w:hAnsi="Times New Roman"/>
                <w:b/>
                <w:lang w:val="ru-RU"/>
              </w:rPr>
              <w:t>Mezon</w:t>
            </w:r>
            <w:proofErr w:type="spellEnd"/>
          </w:p>
        </w:tc>
        <w:tc>
          <w:tcPr>
            <w:tcW w:w="3118" w:type="dxa"/>
            <w:vAlign w:val="center"/>
          </w:tcPr>
          <w:p w14:paraId="2E851DCF" w14:textId="77777777" w:rsidR="003D0792" w:rsidRPr="00D917D0" w:rsidRDefault="003D0792" w:rsidP="00C356A7">
            <w:pPr>
              <w:pStyle w:val="afff5"/>
              <w:ind w:left="0"/>
              <w:jc w:val="center"/>
              <w:rPr>
                <w:rFonts w:ascii="Times New Roman" w:hAnsi="Times New Roman"/>
                <w:b/>
                <w:lang w:val="ru-RU"/>
              </w:rPr>
            </w:pPr>
            <w:proofErr w:type="spellStart"/>
            <w:r w:rsidRPr="00D917D0">
              <w:rPr>
                <w:rFonts w:ascii="Times New Roman" w:hAnsi="Times New Roman"/>
                <w:b/>
                <w:lang w:val="ru-RU"/>
              </w:rPr>
              <w:t>Baholash</w:t>
            </w:r>
            <w:proofErr w:type="spellEnd"/>
          </w:p>
        </w:tc>
        <w:tc>
          <w:tcPr>
            <w:tcW w:w="3686" w:type="dxa"/>
            <w:vAlign w:val="center"/>
          </w:tcPr>
          <w:p w14:paraId="43D56677" w14:textId="77777777" w:rsidR="003D0792" w:rsidRPr="00D917D0" w:rsidRDefault="003D0792" w:rsidP="00C356A7">
            <w:pPr>
              <w:pStyle w:val="afff5"/>
              <w:ind w:left="0"/>
              <w:jc w:val="center"/>
              <w:rPr>
                <w:rFonts w:ascii="Times New Roman" w:hAnsi="Times New Roman"/>
                <w:b/>
                <w:lang w:val="ru-RU"/>
              </w:rPr>
            </w:pPr>
            <w:proofErr w:type="spellStart"/>
            <w:r w:rsidRPr="00D917D0">
              <w:rPr>
                <w:rFonts w:ascii="Times New Roman" w:hAnsi="Times New Roman"/>
                <w:b/>
                <w:lang w:val="ru-RU"/>
              </w:rPr>
              <w:t>Izoh</w:t>
            </w:r>
            <w:proofErr w:type="spellEnd"/>
          </w:p>
        </w:tc>
      </w:tr>
      <w:tr w:rsidR="003D0792" w:rsidRPr="00D917D0" w14:paraId="3F8FED0B" w14:textId="77777777" w:rsidTr="00C356A7">
        <w:trPr>
          <w:trHeight w:val="1547"/>
        </w:trPr>
        <w:tc>
          <w:tcPr>
            <w:tcW w:w="421" w:type="dxa"/>
            <w:vAlign w:val="center"/>
          </w:tcPr>
          <w:p w14:paraId="6BE1EF05" w14:textId="77777777" w:rsidR="003D0792" w:rsidRPr="00D917D0" w:rsidRDefault="003D0792" w:rsidP="00C356A7">
            <w:pPr>
              <w:pStyle w:val="afff5"/>
              <w:ind w:left="0"/>
              <w:rPr>
                <w:rFonts w:ascii="Times New Roman" w:hAnsi="Times New Roman"/>
                <w:bCs/>
                <w:lang w:val="ru-RU"/>
              </w:rPr>
            </w:pPr>
            <w:r w:rsidRPr="00D917D0">
              <w:rPr>
                <w:rFonts w:ascii="Times New Roman" w:hAnsi="Times New Roman"/>
                <w:bCs/>
                <w:lang w:val="ru-RU"/>
              </w:rPr>
              <w:t>1</w:t>
            </w:r>
          </w:p>
        </w:tc>
        <w:tc>
          <w:tcPr>
            <w:tcW w:w="2126" w:type="dxa"/>
            <w:vAlign w:val="center"/>
          </w:tcPr>
          <w:p w14:paraId="559B7F89" w14:textId="77777777" w:rsidR="003D0792" w:rsidRPr="00D917D0" w:rsidRDefault="003D0792" w:rsidP="00C356A7">
            <w:pPr>
              <w:pStyle w:val="afff5"/>
              <w:ind w:left="0"/>
              <w:rPr>
                <w:rFonts w:ascii="Times New Roman" w:hAnsi="Times New Roman"/>
              </w:rPr>
            </w:pPr>
            <w:proofErr w:type="spellStart"/>
            <w:r w:rsidRPr="00D917D0">
              <w:rPr>
                <w:rFonts w:ascii="Times New Roman" w:hAnsi="Times New Roman"/>
              </w:rPr>
              <w:t>Narx</w:t>
            </w:r>
            <w:proofErr w:type="spellEnd"/>
            <w:r w:rsidRPr="00D917D0">
              <w:rPr>
                <w:rFonts w:ascii="Times New Roman" w:hAnsi="Times New Roman"/>
              </w:rPr>
              <w:t xml:space="preserve"> </w:t>
            </w:r>
            <w:proofErr w:type="spellStart"/>
            <w:r w:rsidRPr="00D917D0">
              <w:rPr>
                <w:rFonts w:ascii="Times New Roman" w:hAnsi="Times New Roman"/>
              </w:rPr>
              <w:t>taklifining</w:t>
            </w:r>
            <w:proofErr w:type="spellEnd"/>
            <w:r w:rsidRPr="00D917D0">
              <w:rPr>
                <w:rFonts w:ascii="Times New Roman" w:hAnsi="Times New Roman"/>
              </w:rPr>
              <w:t xml:space="preserve"> </w:t>
            </w:r>
            <w:proofErr w:type="spellStart"/>
            <w:r w:rsidRPr="00D917D0">
              <w:rPr>
                <w:rFonts w:ascii="Times New Roman" w:hAnsi="Times New Roman"/>
              </w:rPr>
              <w:t>miqdoriy</w:t>
            </w:r>
            <w:proofErr w:type="spellEnd"/>
            <w:r w:rsidRPr="00D917D0">
              <w:rPr>
                <w:rFonts w:ascii="Times New Roman" w:hAnsi="Times New Roman"/>
              </w:rPr>
              <w:t xml:space="preserve"> </w:t>
            </w:r>
            <w:proofErr w:type="spellStart"/>
            <w:proofErr w:type="gramStart"/>
            <w:r w:rsidRPr="00D917D0">
              <w:rPr>
                <w:rFonts w:ascii="Times New Roman" w:hAnsi="Times New Roman"/>
              </w:rPr>
              <w:t>ko‘</w:t>
            </w:r>
            <w:proofErr w:type="gramEnd"/>
            <w:r w:rsidRPr="00D917D0">
              <w:rPr>
                <w:rFonts w:ascii="Times New Roman" w:hAnsi="Times New Roman"/>
              </w:rPr>
              <w:t>rsatkichi</w:t>
            </w:r>
            <w:proofErr w:type="spellEnd"/>
          </w:p>
        </w:tc>
        <w:tc>
          <w:tcPr>
            <w:tcW w:w="3118" w:type="dxa"/>
            <w:vAlign w:val="center"/>
          </w:tcPr>
          <w:p w14:paraId="49789A30" w14:textId="6E3F3BAC" w:rsidR="003D0792" w:rsidRPr="00D917D0" w:rsidRDefault="003D0792" w:rsidP="00C356A7">
            <w:pPr>
              <w:rPr>
                <w:rFonts w:ascii="Times New Roman" w:hAnsi="Times New Roman"/>
              </w:rPr>
            </w:pPr>
            <w:proofErr w:type="spellStart"/>
            <w:r w:rsidRPr="00D917D0">
              <w:rPr>
                <w:rFonts w:ascii="Times New Roman" w:hAnsi="Times New Roman"/>
              </w:rPr>
              <w:t>Eng</w:t>
            </w:r>
            <w:proofErr w:type="spellEnd"/>
            <w:r w:rsidRPr="00D917D0">
              <w:rPr>
                <w:rFonts w:ascii="Times New Roman" w:hAnsi="Times New Roman"/>
              </w:rPr>
              <w:t xml:space="preserve"> past </w:t>
            </w:r>
            <w:proofErr w:type="spellStart"/>
            <w:r w:rsidRPr="00D917D0">
              <w:rPr>
                <w:rFonts w:ascii="Times New Roman" w:hAnsi="Times New Roman"/>
              </w:rPr>
              <w:t>narx</w:t>
            </w:r>
            <w:proofErr w:type="spellEnd"/>
            <w:r w:rsidRPr="00D917D0">
              <w:rPr>
                <w:rFonts w:ascii="Times New Roman" w:hAnsi="Times New Roman"/>
              </w:rPr>
              <w:t xml:space="preserve"> - </w:t>
            </w:r>
            <w:r w:rsidR="005D2971">
              <w:rPr>
                <w:rFonts w:ascii="Times New Roman" w:hAnsi="Times New Roman"/>
              </w:rPr>
              <w:t>5</w:t>
            </w:r>
            <w:r w:rsidR="00491038" w:rsidRPr="00D917D0">
              <w:rPr>
                <w:rFonts w:ascii="Times New Roman" w:hAnsi="Times New Roman"/>
              </w:rPr>
              <w:t>0</w:t>
            </w:r>
            <w:r w:rsidRPr="00D917D0">
              <w:rPr>
                <w:rFonts w:ascii="Times New Roman" w:hAnsi="Times New Roman"/>
              </w:rPr>
              <w:t xml:space="preserve"> ball.</w:t>
            </w:r>
          </w:p>
          <w:p w14:paraId="32C00119" w14:textId="77777777" w:rsidR="003D0792" w:rsidRPr="00D917D0" w:rsidRDefault="003D0792" w:rsidP="00C356A7">
            <w:pPr>
              <w:pStyle w:val="afff5"/>
              <w:ind w:left="0"/>
              <w:rPr>
                <w:rFonts w:ascii="Times New Roman" w:hAnsi="Times New Roman"/>
              </w:rPr>
            </w:pPr>
            <w:proofErr w:type="spellStart"/>
            <w:r w:rsidRPr="00D917D0">
              <w:rPr>
                <w:rFonts w:ascii="Times New Roman" w:hAnsi="Times New Roman"/>
              </w:rPr>
              <w:t>Eng</w:t>
            </w:r>
            <w:proofErr w:type="spellEnd"/>
            <w:r w:rsidRPr="00D917D0">
              <w:rPr>
                <w:rFonts w:ascii="Times New Roman" w:hAnsi="Times New Roman"/>
              </w:rPr>
              <w:t xml:space="preserve"> </w:t>
            </w:r>
            <w:proofErr w:type="spellStart"/>
            <w:r w:rsidRPr="00D917D0">
              <w:rPr>
                <w:rFonts w:ascii="Times New Roman" w:hAnsi="Times New Roman"/>
              </w:rPr>
              <w:t>yuqori</w:t>
            </w:r>
            <w:proofErr w:type="spellEnd"/>
            <w:r w:rsidRPr="00D917D0">
              <w:rPr>
                <w:rFonts w:ascii="Times New Roman" w:hAnsi="Times New Roman"/>
              </w:rPr>
              <w:t xml:space="preserve"> </w:t>
            </w:r>
            <w:proofErr w:type="spellStart"/>
            <w:r w:rsidRPr="00D917D0">
              <w:rPr>
                <w:rFonts w:ascii="Times New Roman" w:hAnsi="Times New Roman"/>
              </w:rPr>
              <w:t>narx</w:t>
            </w:r>
            <w:proofErr w:type="spellEnd"/>
            <w:r w:rsidRPr="00D917D0">
              <w:rPr>
                <w:rFonts w:ascii="Times New Roman" w:hAnsi="Times New Roman"/>
              </w:rPr>
              <w:t xml:space="preserve"> - </w:t>
            </w:r>
            <w:proofErr w:type="spellStart"/>
            <w:r w:rsidRPr="00D917D0">
              <w:rPr>
                <w:rFonts w:ascii="Times New Roman" w:hAnsi="Times New Roman"/>
              </w:rPr>
              <w:t>eng</w:t>
            </w:r>
            <w:proofErr w:type="spellEnd"/>
            <w:r w:rsidRPr="00D917D0">
              <w:rPr>
                <w:rFonts w:ascii="Times New Roman" w:hAnsi="Times New Roman"/>
              </w:rPr>
              <w:t xml:space="preserve"> </w:t>
            </w:r>
            <w:proofErr w:type="spellStart"/>
            <w:r w:rsidRPr="00D917D0">
              <w:rPr>
                <w:rFonts w:ascii="Times New Roman" w:hAnsi="Times New Roman"/>
              </w:rPr>
              <w:t>past</w:t>
            </w:r>
            <w:proofErr w:type="spellEnd"/>
            <w:r w:rsidRPr="00D917D0">
              <w:rPr>
                <w:rFonts w:ascii="Times New Roman" w:hAnsi="Times New Roman"/>
              </w:rPr>
              <w:t xml:space="preserve"> ball</w:t>
            </w:r>
          </w:p>
        </w:tc>
        <w:tc>
          <w:tcPr>
            <w:tcW w:w="3686" w:type="dxa"/>
            <w:vAlign w:val="center"/>
          </w:tcPr>
          <w:p w14:paraId="0AF6F7DF" w14:textId="77777777" w:rsidR="003D0792" w:rsidRPr="00D917D0" w:rsidRDefault="003D0792" w:rsidP="00C356A7">
            <w:pPr>
              <w:pStyle w:val="afff5"/>
              <w:ind w:left="0"/>
              <w:rPr>
                <w:rFonts w:ascii="Times New Roman" w:hAnsi="Times New Roman"/>
                <w:i/>
              </w:rPr>
            </w:pPr>
            <w:proofErr w:type="spellStart"/>
            <w:r w:rsidRPr="00D917D0">
              <w:rPr>
                <w:rFonts w:ascii="Times New Roman" w:hAnsi="Times New Roman"/>
              </w:rPr>
              <w:t>Narxning</w:t>
            </w:r>
            <w:proofErr w:type="spellEnd"/>
            <w:r w:rsidRPr="00D917D0">
              <w:rPr>
                <w:rFonts w:ascii="Times New Roman" w:hAnsi="Times New Roman"/>
              </w:rPr>
              <w:t xml:space="preserve"> </w:t>
            </w:r>
            <w:proofErr w:type="spellStart"/>
            <w:r w:rsidRPr="00D917D0">
              <w:rPr>
                <w:rFonts w:ascii="Times New Roman" w:hAnsi="Times New Roman"/>
              </w:rPr>
              <w:t>eng</w:t>
            </w:r>
            <w:proofErr w:type="spellEnd"/>
            <w:r w:rsidRPr="00D917D0">
              <w:rPr>
                <w:rFonts w:ascii="Times New Roman" w:hAnsi="Times New Roman"/>
              </w:rPr>
              <w:t xml:space="preserve"> past </w:t>
            </w:r>
            <w:proofErr w:type="spellStart"/>
            <w:r w:rsidRPr="00D917D0">
              <w:rPr>
                <w:rFonts w:ascii="Times New Roman" w:hAnsi="Times New Roman"/>
              </w:rPr>
              <w:t>narxga</w:t>
            </w:r>
            <w:proofErr w:type="spellEnd"/>
            <w:r w:rsidRPr="00D917D0">
              <w:rPr>
                <w:rFonts w:ascii="Times New Roman" w:hAnsi="Times New Roman"/>
              </w:rPr>
              <w:t xml:space="preserve"> </w:t>
            </w:r>
            <w:proofErr w:type="spellStart"/>
            <w:r w:rsidRPr="00D917D0">
              <w:rPr>
                <w:rFonts w:ascii="Times New Roman" w:hAnsi="Times New Roman"/>
              </w:rPr>
              <w:t>nisbatan</w:t>
            </w:r>
            <w:proofErr w:type="spellEnd"/>
            <w:r w:rsidRPr="00D917D0">
              <w:rPr>
                <w:rFonts w:ascii="Times New Roman" w:hAnsi="Times New Roman"/>
              </w:rPr>
              <w:t xml:space="preserve"> </w:t>
            </w:r>
            <w:proofErr w:type="spellStart"/>
            <w:r w:rsidRPr="00D917D0">
              <w:rPr>
                <w:rFonts w:ascii="Times New Roman" w:hAnsi="Times New Roman"/>
              </w:rPr>
              <w:t>foizda</w:t>
            </w:r>
            <w:proofErr w:type="spellEnd"/>
            <w:r w:rsidRPr="00D917D0">
              <w:rPr>
                <w:rFonts w:ascii="Times New Roman" w:hAnsi="Times New Roman"/>
              </w:rPr>
              <w:t xml:space="preserve"> </w:t>
            </w:r>
            <w:proofErr w:type="spellStart"/>
            <w:proofErr w:type="gramStart"/>
            <w:r w:rsidRPr="00D917D0">
              <w:rPr>
                <w:rFonts w:ascii="Times New Roman" w:hAnsi="Times New Roman"/>
              </w:rPr>
              <w:t>o‘</w:t>
            </w:r>
            <w:proofErr w:type="gramEnd"/>
            <w:r w:rsidRPr="00D917D0">
              <w:rPr>
                <w:rFonts w:ascii="Times New Roman" w:hAnsi="Times New Roman"/>
              </w:rPr>
              <w:t>sishi</w:t>
            </w:r>
            <w:proofErr w:type="spellEnd"/>
            <w:r w:rsidRPr="00D917D0">
              <w:rPr>
                <w:rFonts w:ascii="Times New Roman" w:hAnsi="Times New Roman"/>
              </w:rPr>
              <w:t xml:space="preserve"> </w:t>
            </w:r>
            <w:proofErr w:type="spellStart"/>
            <w:r w:rsidRPr="00D917D0">
              <w:rPr>
                <w:rFonts w:ascii="Times New Roman" w:hAnsi="Times New Roman"/>
              </w:rPr>
              <w:t>eng</w:t>
            </w:r>
            <w:proofErr w:type="spellEnd"/>
            <w:r w:rsidRPr="00D917D0">
              <w:rPr>
                <w:rFonts w:ascii="Times New Roman" w:hAnsi="Times New Roman"/>
              </w:rPr>
              <w:t xml:space="preserve"> past </w:t>
            </w:r>
            <w:proofErr w:type="spellStart"/>
            <w:r w:rsidRPr="00D917D0">
              <w:rPr>
                <w:rFonts w:ascii="Times New Roman" w:hAnsi="Times New Roman"/>
              </w:rPr>
              <w:t>narx</w:t>
            </w:r>
            <w:proofErr w:type="spellEnd"/>
            <w:r w:rsidRPr="00D917D0">
              <w:rPr>
                <w:rFonts w:ascii="Times New Roman" w:hAnsi="Times New Roman"/>
              </w:rPr>
              <w:t xml:space="preserve"> </w:t>
            </w:r>
            <w:proofErr w:type="spellStart"/>
            <w:r w:rsidRPr="00D917D0">
              <w:rPr>
                <w:rFonts w:ascii="Times New Roman" w:hAnsi="Times New Roman"/>
              </w:rPr>
              <w:t>uchun</w:t>
            </w:r>
            <w:proofErr w:type="spellEnd"/>
            <w:r w:rsidRPr="00D917D0">
              <w:rPr>
                <w:rFonts w:ascii="Times New Roman" w:hAnsi="Times New Roman"/>
              </w:rPr>
              <w:t xml:space="preserve"> </w:t>
            </w:r>
            <w:proofErr w:type="spellStart"/>
            <w:r w:rsidRPr="00D917D0">
              <w:rPr>
                <w:rFonts w:ascii="Times New Roman" w:hAnsi="Times New Roman"/>
              </w:rPr>
              <w:t>belgilangan</w:t>
            </w:r>
            <w:proofErr w:type="spellEnd"/>
            <w:r w:rsidRPr="00D917D0">
              <w:rPr>
                <w:rFonts w:ascii="Times New Roman" w:hAnsi="Times New Roman"/>
              </w:rPr>
              <w:t xml:space="preserve"> </w:t>
            </w:r>
            <w:proofErr w:type="spellStart"/>
            <w:r w:rsidRPr="00D917D0">
              <w:rPr>
                <w:rFonts w:ascii="Times New Roman" w:hAnsi="Times New Roman"/>
              </w:rPr>
              <w:t>ballar</w:t>
            </w:r>
            <w:proofErr w:type="spellEnd"/>
            <w:r w:rsidRPr="00D917D0">
              <w:rPr>
                <w:rFonts w:ascii="Times New Roman" w:hAnsi="Times New Roman"/>
              </w:rPr>
              <w:t xml:space="preserve"> </w:t>
            </w:r>
            <w:proofErr w:type="spellStart"/>
            <w:r w:rsidRPr="00D917D0">
              <w:rPr>
                <w:rFonts w:ascii="Times New Roman" w:hAnsi="Times New Roman"/>
              </w:rPr>
              <w:t>foizining</w:t>
            </w:r>
            <w:proofErr w:type="spellEnd"/>
            <w:r w:rsidRPr="00D917D0">
              <w:rPr>
                <w:rFonts w:ascii="Times New Roman" w:hAnsi="Times New Roman"/>
              </w:rPr>
              <w:t xml:space="preserve"> </w:t>
            </w:r>
            <w:proofErr w:type="spellStart"/>
            <w:r w:rsidRPr="00D917D0">
              <w:rPr>
                <w:rFonts w:ascii="Times New Roman" w:hAnsi="Times New Roman"/>
              </w:rPr>
              <w:t>xuddi</w:t>
            </w:r>
            <w:proofErr w:type="spellEnd"/>
            <w:r w:rsidRPr="00D917D0">
              <w:rPr>
                <w:rFonts w:ascii="Times New Roman" w:hAnsi="Times New Roman"/>
              </w:rPr>
              <w:t xml:space="preserve"> </w:t>
            </w:r>
            <w:proofErr w:type="spellStart"/>
            <w:r w:rsidRPr="00D917D0">
              <w:rPr>
                <w:rFonts w:ascii="Times New Roman" w:hAnsi="Times New Roman"/>
              </w:rPr>
              <w:t>shunday</w:t>
            </w:r>
            <w:proofErr w:type="spellEnd"/>
            <w:r w:rsidRPr="00D917D0">
              <w:rPr>
                <w:rFonts w:ascii="Times New Roman" w:hAnsi="Times New Roman"/>
              </w:rPr>
              <w:t xml:space="preserve"> </w:t>
            </w:r>
            <w:proofErr w:type="spellStart"/>
            <w:r w:rsidRPr="00D917D0">
              <w:rPr>
                <w:rFonts w:ascii="Times New Roman" w:hAnsi="Times New Roman"/>
              </w:rPr>
              <w:t>pasayishi</w:t>
            </w:r>
            <w:proofErr w:type="spellEnd"/>
            <w:r w:rsidRPr="00D917D0">
              <w:rPr>
                <w:rFonts w:ascii="Times New Roman" w:hAnsi="Times New Roman"/>
              </w:rPr>
              <w:t xml:space="preserve"> </w:t>
            </w:r>
            <w:proofErr w:type="spellStart"/>
            <w:r w:rsidRPr="00D917D0">
              <w:rPr>
                <w:rFonts w:ascii="Times New Roman" w:hAnsi="Times New Roman"/>
              </w:rPr>
              <w:t>sifatida</w:t>
            </w:r>
            <w:proofErr w:type="spellEnd"/>
            <w:r w:rsidRPr="00D917D0">
              <w:rPr>
                <w:rFonts w:ascii="Times New Roman" w:hAnsi="Times New Roman"/>
              </w:rPr>
              <w:t xml:space="preserve"> </w:t>
            </w:r>
            <w:proofErr w:type="spellStart"/>
            <w:r w:rsidRPr="00D917D0">
              <w:rPr>
                <w:rFonts w:ascii="Times New Roman" w:hAnsi="Times New Roman"/>
              </w:rPr>
              <w:t>baholanadi</w:t>
            </w:r>
            <w:proofErr w:type="spellEnd"/>
            <w:r w:rsidRPr="00D917D0">
              <w:rPr>
                <w:rFonts w:ascii="Times New Roman" w:hAnsi="Times New Roman"/>
              </w:rPr>
              <w:t>.</w:t>
            </w:r>
          </w:p>
        </w:tc>
      </w:tr>
    </w:tbl>
    <w:p w14:paraId="0F85A055" w14:textId="77777777" w:rsidR="003D0792" w:rsidRPr="00D917D0" w:rsidRDefault="003D0792" w:rsidP="003D0792">
      <w:pPr>
        <w:ind w:firstLine="540"/>
        <w:jc w:val="center"/>
        <w:rPr>
          <w:rFonts w:ascii="Times New Roman" w:hAnsi="Times New Roman"/>
          <w:b/>
          <w:u w:val="single"/>
        </w:rPr>
      </w:pPr>
    </w:p>
    <w:p w14:paraId="14648E7C" w14:textId="7A3A90AF" w:rsidR="003D0792" w:rsidRPr="00D917D0" w:rsidRDefault="003D0792" w:rsidP="003D0792">
      <w:pPr>
        <w:ind w:firstLine="540"/>
        <w:rPr>
          <w:rFonts w:ascii="Times New Roman" w:hAnsi="Times New Roman"/>
          <w:i/>
        </w:rPr>
      </w:pPr>
      <w:r w:rsidRPr="00D917D0">
        <w:rPr>
          <w:rFonts w:ascii="Times New Roman" w:hAnsi="Times New Roman"/>
          <w:i/>
        </w:rPr>
        <w:t xml:space="preserve">- </w:t>
      </w:r>
      <w:proofErr w:type="spellStart"/>
      <w:r w:rsidRPr="00D917D0">
        <w:rPr>
          <w:rFonts w:ascii="Times New Roman" w:hAnsi="Times New Roman"/>
          <w:i/>
        </w:rPr>
        <w:t>texnik</w:t>
      </w:r>
      <w:proofErr w:type="spellEnd"/>
      <w:r w:rsidRPr="00D917D0">
        <w:rPr>
          <w:rFonts w:ascii="Times New Roman" w:hAnsi="Times New Roman"/>
          <w:i/>
        </w:rPr>
        <w:t xml:space="preserve"> </w:t>
      </w:r>
      <w:proofErr w:type="spellStart"/>
      <w:r w:rsidRPr="00D917D0">
        <w:rPr>
          <w:rFonts w:ascii="Times New Roman" w:hAnsi="Times New Roman"/>
          <w:i/>
        </w:rPr>
        <w:t>va</w:t>
      </w:r>
      <w:proofErr w:type="spellEnd"/>
      <w:r w:rsidRPr="00D917D0">
        <w:rPr>
          <w:rFonts w:ascii="Times New Roman" w:hAnsi="Times New Roman"/>
          <w:i/>
        </w:rPr>
        <w:t xml:space="preserve"> </w:t>
      </w:r>
      <w:proofErr w:type="spellStart"/>
      <w:r w:rsidRPr="00D917D0">
        <w:rPr>
          <w:rFonts w:ascii="Times New Roman" w:hAnsi="Times New Roman"/>
          <w:i/>
        </w:rPr>
        <w:t>dastlabki</w:t>
      </w:r>
      <w:proofErr w:type="spellEnd"/>
      <w:r w:rsidRPr="00D917D0">
        <w:rPr>
          <w:rFonts w:ascii="Times New Roman" w:hAnsi="Times New Roman"/>
          <w:i/>
        </w:rPr>
        <w:t xml:space="preserve"> </w:t>
      </w:r>
      <w:proofErr w:type="spellStart"/>
      <w:r w:rsidRPr="00D917D0">
        <w:rPr>
          <w:rFonts w:ascii="Times New Roman" w:hAnsi="Times New Roman"/>
          <w:i/>
        </w:rPr>
        <w:t>malaka</w:t>
      </w:r>
      <w:proofErr w:type="spellEnd"/>
      <w:r w:rsidRPr="00D917D0">
        <w:rPr>
          <w:rFonts w:ascii="Times New Roman" w:hAnsi="Times New Roman"/>
          <w:i/>
        </w:rPr>
        <w:t xml:space="preserve"> </w:t>
      </w:r>
      <w:proofErr w:type="spellStart"/>
      <w:r w:rsidRPr="00D917D0">
        <w:rPr>
          <w:rFonts w:ascii="Times New Roman" w:hAnsi="Times New Roman"/>
          <w:i/>
        </w:rPr>
        <w:t>qismining</w:t>
      </w:r>
      <w:proofErr w:type="spellEnd"/>
      <w:r w:rsidRPr="00D917D0">
        <w:rPr>
          <w:rFonts w:ascii="Times New Roman" w:hAnsi="Times New Roman"/>
          <w:i/>
        </w:rPr>
        <w:t xml:space="preserve"> </w:t>
      </w:r>
      <w:proofErr w:type="spellStart"/>
      <w:r w:rsidRPr="00D917D0">
        <w:rPr>
          <w:rFonts w:ascii="Times New Roman" w:hAnsi="Times New Roman"/>
          <w:i/>
        </w:rPr>
        <w:t>miqdoriy</w:t>
      </w:r>
      <w:proofErr w:type="spellEnd"/>
      <w:r w:rsidRPr="00D917D0">
        <w:rPr>
          <w:rFonts w:ascii="Times New Roman" w:hAnsi="Times New Roman"/>
          <w:i/>
        </w:rPr>
        <w:t xml:space="preserve"> </w:t>
      </w:r>
      <w:proofErr w:type="spellStart"/>
      <w:proofErr w:type="gramStart"/>
      <w:r w:rsidRPr="00D917D0">
        <w:rPr>
          <w:rFonts w:ascii="Times New Roman" w:hAnsi="Times New Roman"/>
          <w:i/>
        </w:rPr>
        <w:t>ko‘</w:t>
      </w:r>
      <w:proofErr w:type="gramEnd"/>
      <w:r w:rsidRPr="00D917D0">
        <w:rPr>
          <w:rFonts w:ascii="Times New Roman" w:hAnsi="Times New Roman"/>
          <w:i/>
        </w:rPr>
        <w:t>rsatkichi</w:t>
      </w:r>
      <w:proofErr w:type="spellEnd"/>
      <w:r w:rsidRPr="00D917D0">
        <w:rPr>
          <w:rFonts w:ascii="Times New Roman" w:hAnsi="Times New Roman"/>
          <w:i/>
        </w:rPr>
        <w:t xml:space="preserve"> - </w:t>
      </w:r>
      <w:r w:rsidR="005D2971">
        <w:rPr>
          <w:rFonts w:ascii="Times New Roman" w:hAnsi="Times New Roman"/>
          <w:i/>
        </w:rPr>
        <w:t>5</w:t>
      </w:r>
      <w:r w:rsidR="00491038" w:rsidRPr="00D917D0">
        <w:rPr>
          <w:rFonts w:ascii="Times New Roman" w:hAnsi="Times New Roman"/>
          <w:i/>
        </w:rPr>
        <w:t>0</w:t>
      </w:r>
      <w:r w:rsidRPr="00D917D0">
        <w:rPr>
          <w:rFonts w:ascii="Times New Roman" w:hAnsi="Times New Roman"/>
          <w:i/>
        </w:rPr>
        <w:t>%</w:t>
      </w:r>
    </w:p>
    <w:p w14:paraId="70BAE7F6" w14:textId="6FB28309" w:rsidR="003D0792" w:rsidRPr="00D917D0" w:rsidRDefault="003D0792" w:rsidP="003D0792">
      <w:pPr>
        <w:ind w:firstLine="540"/>
        <w:rPr>
          <w:rFonts w:ascii="Times New Roman" w:hAnsi="Times New Roman"/>
          <w:b/>
          <w:u w:val="single"/>
        </w:rPr>
      </w:pPr>
      <w:r w:rsidRPr="00D917D0">
        <w:rPr>
          <w:rFonts w:ascii="Times New Roman" w:hAnsi="Times New Roman"/>
          <w:i/>
        </w:rPr>
        <w:t xml:space="preserve">- </w:t>
      </w:r>
      <w:proofErr w:type="spellStart"/>
      <w:r w:rsidRPr="00D917D0">
        <w:rPr>
          <w:rFonts w:ascii="Times New Roman" w:hAnsi="Times New Roman"/>
          <w:i/>
        </w:rPr>
        <w:t>narx</w:t>
      </w:r>
      <w:proofErr w:type="spellEnd"/>
      <w:r w:rsidRPr="00D917D0">
        <w:rPr>
          <w:rFonts w:ascii="Times New Roman" w:hAnsi="Times New Roman"/>
          <w:i/>
        </w:rPr>
        <w:t xml:space="preserve"> </w:t>
      </w:r>
      <w:proofErr w:type="spellStart"/>
      <w:r w:rsidRPr="00D917D0">
        <w:rPr>
          <w:rFonts w:ascii="Times New Roman" w:hAnsi="Times New Roman"/>
          <w:i/>
        </w:rPr>
        <w:t>qismining</w:t>
      </w:r>
      <w:proofErr w:type="spellEnd"/>
      <w:r w:rsidRPr="00D917D0">
        <w:rPr>
          <w:rFonts w:ascii="Times New Roman" w:hAnsi="Times New Roman"/>
          <w:i/>
        </w:rPr>
        <w:t xml:space="preserve"> </w:t>
      </w:r>
      <w:proofErr w:type="spellStart"/>
      <w:r w:rsidRPr="00D917D0">
        <w:rPr>
          <w:rFonts w:ascii="Times New Roman" w:hAnsi="Times New Roman"/>
          <w:i/>
        </w:rPr>
        <w:t>miqdoriy</w:t>
      </w:r>
      <w:proofErr w:type="spellEnd"/>
      <w:r w:rsidRPr="00D917D0">
        <w:rPr>
          <w:rFonts w:ascii="Times New Roman" w:hAnsi="Times New Roman"/>
          <w:i/>
        </w:rPr>
        <w:t xml:space="preserve"> </w:t>
      </w:r>
      <w:proofErr w:type="spellStart"/>
      <w:proofErr w:type="gramStart"/>
      <w:r w:rsidRPr="00D917D0">
        <w:rPr>
          <w:rFonts w:ascii="Times New Roman" w:hAnsi="Times New Roman"/>
          <w:i/>
        </w:rPr>
        <w:t>ko‘</w:t>
      </w:r>
      <w:proofErr w:type="gramEnd"/>
      <w:r w:rsidRPr="00D917D0">
        <w:rPr>
          <w:rFonts w:ascii="Times New Roman" w:hAnsi="Times New Roman"/>
          <w:i/>
        </w:rPr>
        <w:t>rsatkichi</w:t>
      </w:r>
      <w:proofErr w:type="spellEnd"/>
      <w:r w:rsidRPr="00D917D0">
        <w:rPr>
          <w:rFonts w:ascii="Times New Roman" w:hAnsi="Times New Roman"/>
          <w:i/>
        </w:rPr>
        <w:t xml:space="preserve"> - </w:t>
      </w:r>
      <w:r w:rsidR="005D2971">
        <w:rPr>
          <w:rFonts w:ascii="Times New Roman" w:hAnsi="Times New Roman"/>
          <w:i/>
        </w:rPr>
        <w:t>5</w:t>
      </w:r>
      <w:r w:rsidR="00491038" w:rsidRPr="00D917D0">
        <w:rPr>
          <w:rFonts w:ascii="Times New Roman" w:hAnsi="Times New Roman"/>
          <w:i/>
        </w:rPr>
        <w:t>0</w:t>
      </w:r>
      <w:r w:rsidRPr="00D917D0">
        <w:rPr>
          <w:rFonts w:ascii="Times New Roman" w:hAnsi="Times New Roman"/>
          <w:i/>
        </w:rPr>
        <w:t>%</w:t>
      </w:r>
    </w:p>
    <w:p w14:paraId="4D61BC0E" w14:textId="77777777" w:rsidR="003D0792" w:rsidRPr="00D917D0" w:rsidRDefault="003D0792" w:rsidP="003D0792">
      <w:pPr>
        <w:jc w:val="center"/>
        <w:rPr>
          <w:rFonts w:ascii="Times New Roman" w:hAnsi="Times New Roman"/>
          <w:i/>
        </w:rPr>
      </w:pPr>
    </w:p>
    <w:p w14:paraId="3978504F" w14:textId="77777777" w:rsidR="003D0792" w:rsidRPr="00D917D0" w:rsidRDefault="003D0792" w:rsidP="003D0792">
      <w:pPr>
        <w:pStyle w:val="63"/>
        <w:shd w:val="clear" w:color="auto" w:fill="auto"/>
        <w:spacing w:before="0" w:line="342" w:lineRule="exact"/>
        <w:ind w:left="20" w:right="20"/>
        <w:rPr>
          <w:sz w:val="24"/>
          <w:szCs w:val="24"/>
          <w:lang w:val="en-US"/>
        </w:rPr>
      </w:pPr>
      <w:r w:rsidRPr="00D917D0">
        <w:rPr>
          <w:color w:val="000000"/>
          <w:sz w:val="24"/>
          <w:szCs w:val="24"/>
          <w:lang w:val="uz-Cyrl-UZ"/>
        </w:rPr>
        <w:t>“Tanlashda</w:t>
      </w:r>
      <w:r w:rsidRPr="00D917D0">
        <w:rPr>
          <w:color w:val="000000"/>
          <w:sz w:val="24"/>
          <w:szCs w:val="24"/>
          <w:lang w:val="en-US"/>
        </w:rPr>
        <w:t xml:space="preserve"> </w:t>
      </w:r>
      <w:proofErr w:type="spellStart"/>
      <w:r w:rsidRPr="00D917D0">
        <w:rPr>
          <w:color w:val="000000"/>
          <w:sz w:val="24"/>
          <w:szCs w:val="24"/>
          <w:lang w:val="en-US"/>
        </w:rPr>
        <w:t>xorijiy</w:t>
      </w:r>
      <w:proofErr w:type="spellEnd"/>
      <w:r w:rsidRPr="00D917D0">
        <w:rPr>
          <w:color w:val="000000"/>
          <w:sz w:val="24"/>
          <w:szCs w:val="24"/>
          <w:lang w:val="en-US"/>
        </w:rPr>
        <w:t xml:space="preserve"> </w:t>
      </w:r>
      <w:proofErr w:type="spellStart"/>
      <w:r w:rsidRPr="00D917D0">
        <w:rPr>
          <w:color w:val="000000"/>
          <w:sz w:val="24"/>
          <w:szCs w:val="24"/>
          <w:lang w:val="en-US"/>
        </w:rPr>
        <w:t>va</w:t>
      </w:r>
      <w:proofErr w:type="spellEnd"/>
      <w:r w:rsidRPr="00D917D0">
        <w:rPr>
          <w:color w:val="000000"/>
          <w:sz w:val="24"/>
          <w:szCs w:val="24"/>
          <w:lang w:val="en-US"/>
        </w:rPr>
        <w:t xml:space="preserve"> </w:t>
      </w:r>
      <w:proofErr w:type="spellStart"/>
      <w:r w:rsidRPr="00D917D0">
        <w:rPr>
          <w:color w:val="000000"/>
          <w:sz w:val="24"/>
          <w:szCs w:val="24"/>
          <w:lang w:val="en-US"/>
        </w:rPr>
        <w:t>mahalliy</w:t>
      </w:r>
      <w:proofErr w:type="spellEnd"/>
      <w:r w:rsidRPr="00D917D0">
        <w:rPr>
          <w:color w:val="000000"/>
          <w:sz w:val="24"/>
          <w:szCs w:val="24"/>
          <w:lang w:val="en-US"/>
        </w:rPr>
        <w:t xml:space="preserve"> </w:t>
      </w:r>
      <w:proofErr w:type="spellStart"/>
      <w:r w:rsidRPr="00D917D0">
        <w:rPr>
          <w:color w:val="000000"/>
          <w:sz w:val="24"/>
          <w:szCs w:val="24"/>
          <w:lang w:val="en-US"/>
        </w:rPr>
        <w:t>ishtirokchilarning</w:t>
      </w:r>
      <w:proofErr w:type="spellEnd"/>
      <w:r w:rsidRPr="00D917D0">
        <w:rPr>
          <w:color w:val="000000"/>
          <w:sz w:val="24"/>
          <w:szCs w:val="24"/>
          <w:lang w:val="en-US"/>
        </w:rPr>
        <w:t xml:space="preserve"> </w:t>
      </w:r>
      <w:proofErr w:type="spellStart"/>
      <w:r w:rsidRPr="00D917D0">
        <w:rPr>
          <w:color w:val="000000"/>
          <w:sz w:val="24"/>
          <w:szCs w:val="24"/>
          <w:lang w:val="en-US"/>
        </w:rPr>
        <w:t>narxlarini</w:t>
      </w:r>
      <w:proofErr w:type="spellEnd"/>
      <w:r w:rsidRPr="00D917D0">
        <w:rPr>
          <w:color w:val="000000"/>
          <w:sz w:val="24"/>
          <w:szCs w:val="24"/>
          <w:lang w:val="en-US"/>
        </w:rPr>
        <w:t xml:space="preserve"> </w:t>
      </w:r>
      <w:proofErr w:type="spellStart"/>
      <w:r w:rsidRPr="00D917D0">
        <w:rPr>
          <w:color w:val="000000"/>
          <w:sz w:val="24"/>
          <w:szCs w:val="24"/>
          <w:lang w:val="en-US"/>
        </w:rPr>
        <w:t>to‘g‘ri</w:t>
      </w:r>
      <w:proofErr w:type="spellEnd"/>
      <w:r w:rsidRPr="00D917D0">
        <w:rPr>
          <w:color w:val="000000"/>
          <w:sz w:val="24"/>
          <w:szCs w:val="24"/>
          <w:lang w:val="en-US"/>
        </w:rPr>
        <w:t xml:space="preserve"> </w:t>
      </w:r>
      <w:proofErr w:type="spellStart"/>
      <w:r w:rsidRPr="00D917D0">
        <w:rPr>
          <w:color w:val="000000"/>
          <w:sz w:val="24"/>
          <w:szCs w:val="24"/>
          <w:lang w:val="en-US"/>
        </w:rPr>
        <w:t>solishtirish</w:t>
      </w:r>
      <w:proofErr w:type="spellEnd"/>
      <w:r w:rsidRPr="00D917D0">
        <w:rPr>
          <w:color w:val="000000"/>
          <w:sz w:val="24"/>
          <w:szCs w:val="24"/>
          <w:lang w:val="en-US"/>
        </w:rPr>
        <w:t xml:space="preserve"> </w:t>
      </w:r>
      <w:proofErr w:type="spellStart"/>
      <w:r w:rsidRPr="00D917D0">
        <w:rPr>
          <w:color w:val="000000"/>
          <w:sz w:val="24"/>
          <w:szCs w:val="24"/>
          <w:lang w:val="en-US"/>
        </w:rPr>
        <w:t>maqsadida</w:t>
      </w:r>
      <w:proofErr w:type="spellEnd"/>
      <w:r w:rsidRPr="00D917D0">
        <w:rPr>
          <w:color w:val="000000"/>
          <w:sz w:val="24"/>
          <w:szCs w:val="24"/>
          <w:lang w:val="en-US"/>
        </w:rPr>
        <w:t xml:space="preserve"> </w:t>
      </w:r>
      <w:proofErr w:type="spellStart"/>
      <w:r w:rsidRPr="00D917D0">
        <w:rPr>
          <w:color w:val="000000"/>
          <w:sz w:val="24"/>
          <w:szCs w:val="24"/>
          <w:lang w:val="en-US"/>
        </w:rPr>
        <w:t>baholashda</w:t>
      </w:r>
      <w:proofErr w:type="spellEnd"/>
      <w:r w:rsidRPr="00D917D0">
        <w:rPr>
          <w:color w:val="000000"/>
          <w:sz w:val="24"/>
          <w:szCs w:val="24"/>
          <w:lang w:val="en-US"/>
        </w:rPr>
        <w:t xml:space="preserve"> </w:t>
      </w:r>
      <w:proofErr w:type="spellStart"/>
      <w:r w:rsidRPr="00D917D0">
        <w:rPr>
          <w:color w:val="000000"/>
          <w:sz w:val="24"/>
          <w:szCs w:val="24"/>
          <w:lang w:val="en-US"/>
        </w:rPr>
        <w:t>O‘zbekiston</w:t>
      </w:r>
      <w:proofErr w:type="spellEnd"/>
      <w:r w:rsidRPr="00D917D0">
        <w:rPr>
          <w:color w:val="000000"/>
          <w:sz w:val="24"/>
          <w:szCs w:val="24"/>
          <w:lang w:val="en-US"/>
        </w:rPr>
        <w:t xml:space="preserve"> </w:t>
      </w:r>
      <w:proofErr w:type="spellStart"/>
      <w:r w:rsidRPr="00D917D0">
        <w:rPr>
          <w:color w:val="000000"/>
          <w:sz w:val="24"/>
          <w:szCs w:val="24"/>
          <w:lang w:val="en-US"/>
        </w:rPr>
        <w:t>Respublikasining</w:t>
      </w:r>
      <w:proofErr w:type="spellEnd"/>
      <w:r w:rsidRPr="00D917D0">
        <w:rPr>
          <w:color w:val="000000"/>
          <w:sz w:val="24"/>
          <w:szCs w:val="24"/>
          <w:lang w:val="en-US"/>
        </w:rPr>
        <w:t xml:space="preserve"> </w:t>
      </w:r>
      <w:proofErr w:type="spellStart"/>
      <w:r w:rsidRPr="00D917D0">
        <w:rPr>
          <w:color w:val="000000"/>
          <w:sz w:val="24"/>
          <w:szCs w:val="24"/>
          <w:lang w:val="en-US"/>
        </w:rPr>
        <w:t>amaldagi</w:t>
      </w:r>
      <w:proofErr w:type="spellEnd"/>
      <w:r w:rsidRPr="00D917D0">
        <w:rPr>
          <w:color w:val="000000"/>
          <w:sz w:val="24"/>
          <w:szCs w:val="24"/>
          <w:lang w:val="en-US"/>
        </w:rPr>
        <w:t xml:space="preserve"> </w:t>
      </w:r>
      <w:proofErr w:type="spellStart"/>
      <w:r w:rsidRPr="00D917D0">
        <w:rPr>
          <w:color w:val="000000"/>
          <w:sz w:val="24"/>
          <w:szCs w:val="24"/>
          <w:lang w:val="en-US"/>
        </w:rPr>
        <w:t>qonunchiligida</w:t>
      </w:r>
      <w:proofErr w:type="spellEnd"/>
      <w:r w:rsidRPr="00D917D0">
        <w:rPr>
          <w:color w:val="000000"/>
          <w:sz w:val="24"/>
          <w:szCs w:val="24"/>
          <w:lang w:val="en-US"/>
        </w:rPr>
        <w:t xml:space="preserve"> </w:t>
      </w:r>
      <w:proofErr w:type="spellStart"/>
      <w:r w:rsidRPr="00D917D0">
        <w:rPr>
          <w:color w:val="000000"/>
          <w:sz w:val="24"/>
          <w:szCs w:val="24"/>
          <w:lang w:val="en-US"/>
        </w:rPr>
        <w:t>nazarda</w:t>
      </w:r>
      <w:proofErr w:type="spellEnd"/>
      <w:r w:rsidRPr="00D917D0">
        <w:rPr>
          <w:color w:val="000000"/>
          <w:sz w:val="24"/>
          <w:szCs w:val="24"/>
          <w:lang w:val="en-US"/>
        </w:rPr>
        <w:t xml:space="preserve"> </w:t>
      </w:r>
      <w:proofErr w:type="spellStart"/>
      <w:r w:rsidRPr="00D917D0">
        <w:rPr>
          <w:color w:val="000000"/>
          <w:sz w:val="24"/>
          <w:szCs w:val="24"/>
          <w:lang w:val="en-US"/>
        </w:rPr>
        <w:t>tutilgan</w:t>
      </w:r>
      <w:proofErr w:type="spellEnd"/>
      <w:r w:rsidRPr="00D917D0">
        <w:rPr>
          <w:color w:val="000000"/>
          <w:sz w:val="24"/>
          <w:szCs w:val="24"/>
          <w:lang w:val="en-US"/>
        </w:rPr>
        <w:t xml:space="preserve"> </w:t>
      </w:r>
      <w:proofErr w:type="spellStart"/>
      <w:r w:rsidRPr="00D917D0">
        <w:rPr>
          <w:color w:val="000000"/>
          <w:sz w:val="24"/>
          <w:szCs w:val="24"/>
          <w:lang w:val="en-US"/>
        </w:rPr>
        <w:t>hollarda</w:t>
      </w:r>
      <w:proofErr w:type="spellEnd"/>
      <w:r w:rsidRPr="00D917D0">
        <w:rPr>
          <w:color w:val="000000"/>
          <w:sz w:val="24"/>
          <w:szCs w:val="24"/>
          <w:lang w:val="en-US"/>
        </w:rPr>
        <w:t xml:space="preserve"> </w:t>
      </w:r>
      <w:proofErr w:type="spellStart"/>
      <w:r w:rsidRPr="00D917D0">
        <w:rPr>
          <w:color w:val="000000"/>
          <w:sz w:val="24"/>
          <w:szCs w:val="24"/>
          <w:lang w:val="en-US"/>
        </w:rPr>
        <w:t>tegishli</w:t>
      </w:r>
      <w:proofErr w:type="spellEnd"/>
      <w:r w:rsidRPr="00D917D0">
        <w:rPr>
          <w:color w:val="000000"/>
          <w:sz w:val="24"/>
          <w:szCs w:val="24"/>
          <w:lang w:val="en-US"/>
        </w:rPr>
        <w:t xml:space="preserve"> </w:t>
      </w:r>
      <w:proofErr w:type="spellStart"/>
      <w:r w:rsidRPr="00D917D0">
        <w:rPr>
          <w:color w:val="000000"/>
          <w:sz w:val="24"/>
          <w:szCs w:val="24"/>
          <w:lang w:val="en-US"/>
        </w:rPr>
        <w:t>xarajatlar</w:t>
      </w:r>
      <w:proofErr w:type="spellEnd"/>
      <w:r w:rsidRPr="00D917D0">
        <w:rPr>
          <w:color w:val="000000"/>
          <w:sz w:val="24"/>
          <w:szCs w:val="24"/>
          <w:lang w:val="en-US"/>
        </w:rPr>
        <w:t xml:space="preserve"> (</w:t>
      </w:r>
      <w:proofErr w:type="spellStart"/>
      <w:r w:rsidRPr="00D917D0">
        <w:rPr>
          <w:color w:val="000000"/>
          <w:sz w:val="24"/>
          <w:szCs w:val="24"/>
          <w:lang w:val="en-US"/>
        </w:rPr>
        <w:t>soliqlar</w:t>
      </w:r>
      <w:proofErr w:type="spellEnd"/>
      <w:r w:rsidRPr="00D917D0">
        <w:rPr>
          <w:color w:val="000000"/>
          <w:sz w:val="24"/>
          <w:szCs w:val="24"/>
          <w:lang w:val="en-US"/>
        </w:rPr>
        <w:t xml:space="preserve">, </w:t>
      </w:r>
      <w:proofErr w:type="spellStart"/>
      <w:r w:rsidRPr="00D917D0">
        <w:rPr>
          <w:color w:val="000000"/>
          <w:sz w:val="24"/>
          <w:szCs w:val="24"/>
          <w:lang w:val="en-US"/>
        </w:rPr>
        <w:t>bojxona</w:t>
      </w:r>
      <w:proofErr w:type="spellEnd"/>
      <w:r w:rsidRPr="00D917D0">
        <w:rPr>
          <w:color w:val="000000"/>
          <w:sz w:val="24"/>
          <w:szCs w:val="24"/>
          <w:lang w:val="en-US"/>
        </w:rPr>
        <w:t xml:space="preserve"> </w:t>
      </w:r>
      <w:proofErr w:type="spellStart"/>
      <w:r w:rsidRPr="00D917D0">
        <w:rPr>
          <w:color w:val="000000"/>
          <w:sz w:val="24"/>
          <w:szCs w:val="24"/>
          <w:lang w:val="en-US"/>
        </w:rPr>
        <w:t>to‘lovlari</w:t>
      </w:r>
      <w:proofErr w:type="spellEnd"/>
      <w:r w:rsidRPr="00D917D0">
        <w:rPr>
          <w:color w:val="000000"/>
          <w:sz w:val="24"/>
          <w:szCs w:val="24"/>
          <w:lang w:val="en-US"/>
        </w:rPr>
        <w:t xml:space="preserve"> </w:t>
      </w:r>
      <w:proofErr w:type="spellStart"/>
      <w:r w:rsidRPr="00D917D0">
        <w:rPr>
          <w:color w:val="000000"/>
          <w:sz w:val="24"/>
          <w:szCs w:val="24"/>
          <w:lang w:val="en-US"/>
        </w:rPr>
        <w:t>va</w:t>
      </w:r>
      <w:proofErr w:type="spellEnd"/>
      <w:r w:rsidRPr="00D917D0">
        <w:rPr>
          <w:color w:val="000000"/>
          <w:sz w:val="24"/>
          <w:szCs w:val="24"/>
          <w:lang w:val="en-US"/>
        </w:rPr>
        <w:t xml:space="preserve"> </w:t>
      </w:r>
      <w:proofErr w:type="spellStart"/>
      <w:r w:rsidRPr="00D917D0">
        <w:rPr>
          <w:color w:val="000000"/>
          <w:sz w:val="24"/>
          <w:szCs w:val="24"/>
          <w:lang w:val="en-US"/>
        </w:rPr>
        <w:t>boshqa</w:t>
      </w:r>
      <w:proofErr w:type="spellEnd"/>
      <w:r w:rsidRPr="00D917D0">
        <w:rPr>
          <w:color w:val="000000"/>
          <w:sz w:val="24"/>
          <w:szCs w:val="24"/>
          <w:lang w:val="en-US"/>
        </w:rPr>
        <w:t xml:space="preserve"> </w:t>
      </w:r>
      <w:proofErr w:type="spellStart"/>
      <w:r w:rsidRPr="00D917D0">
        <w:rPr>
          <w:color w:val="000000"/>
          <w:sz w:val="24"/>
          <w:szCs w:val="24"/>
          <w:lang w:val="en-US"/>
        </w:rPr>
        <w:t>majburiy</w:t>
      </w:r>
      <w:proofErr w:type="spellEnd"/>
      <w:r w:rsidRPr="00D917D0">
        <w:rPr>
          <w:color w:val="000000"/>
          <w:sz w:val="24"/>
          <w:szCs w:val="24"/>
          <w:lang w:val="en-US"/>
        </w:rPr>
        <w:t xml:space="preserve"> </w:t>
      </w:r>
      <w:proofErr w:type="spellStart"/>
      <w:r w:rsidRPr="00D917D0">
        <w:rPr>
          <w:color w:val="000000"/>
          <w:sz w:val="24"/>
          <w:szCs w:val="24"/>
          <w:lang w:val="en-US"/>
        </w:rPr>
        <w:t>to‘lovlar</w:t>
      </w:r>
      <w:proofErr w:type="spellEnd"/>
      <w:r w:rsidRPr="00D917D0">
        <w:rPr>
          <w:color w:val="000000"/>
          <w:sz w:val="24"/>
          <w:szCs w:val="24"/>
          <w:lang w:val="en-US"/>
        </w:rPr>
        <w:t xml:space="preserve">) </w:t>
      </w:r>
      <w:proofErr w:type="spellStart"/>
      <w:r w:rsidRPr="00D917D0">
        <w:rPr>
          <w:color w:val="000000"/>
          <w:sz w:val="24"/>
          <w:szCs w:val="24"/>
          <w:lang w:val="en-US"/>
        </w:rPr>
        <w:t>hisobga</w:t>
      </w:r>
      <w:proofErr w:type="spellEnd"/>
      <w:r w:rsidRPr="00D917D0">
        <w:rPr>
          <w:color w:val="000000"/>
          <w:sz w:val="24"/>
          <w:szCs w:val="24"/>
          <w:lang w:val="en-US"/>
        </w:rPr>
        <w:t xml:space="preserve"> </w:t>
      </w:r>
      <w:proofErr w:type="spellStart"/>
      <w:r w:rsidRPr="00D917D0">
        <w:rPr>
          <w:color w:val="000000"/>
          <w:sz w:val="24"/>
          <w:szCs w:val="24"/>
          <w:lang w:val="en-US"/>
        </w:rPr>
        <w:t>olinadi</w:t>
      </w:r>
      <w:proofErr w:type="spellEnd"/>
      <w:r w:rsidRPr="00D917D0">
        <w:rPr>
          <w:color w:val="000000"/>
          <w:sz w:val="24"/>
          <w:szCs w:val="24"/>
          <w:lang w:val="uz-Cyrl-UZ"/>
        </w:rPr>
        <w:t>”</w:t>
      </w:r>
      <w:r w:rsidRPr="00D917D0">
        <w:rPr>
          <w:color w:val="000000"/>
          <w:sz w:val="24"/>
          <w:szCs w:val="24"/>
          <w:lang w:val="en-US"/>
        </w:rPr>
        <w:t>.</w:t>
      </w:r>
    </w:p>
    <w:p w14:paraId="57ADBDC4" w14:textId="77777777" w:rsidR="003D0792" w:rsidRPr="00D917D0" w:rsidRDefault="003D0792" w:rsidP="003D0792">
      <w:pPr>
        <w:jc w:val="center"/>
        <w:rPr>
          <w:rFonts w:ascii="Times New Roman" w:hAnsi="Times New Roman"/>
          <w:b/>
        </w:rPr>
      </w:pPr>
    </w:p>
    <w:p w14:paraId="3F55E497" w14:textId="247D2443" w:rsidR="003D0792" w:rsidRPr="00D917D0" w:rsidRDefault="003D0792" w:rsidP="003D0792">
      <w:pPr>
        <w:rPr>
          <w:rFonts w:ascii="Times New Roman" w:hAnsi="Times New Roman"/>
          <w:b/>
        </w:rPr>
      </w:pPr>
    </w:p>
    <w:p w14:paraId="7667722D" w14:textId="7A21E4B6" w:rsidR="00782F93" w:rsidRPr="00D917D0" w:rsidRDefault="00782F93" w:rsidP="00782F93">
      <w:pPr>
        <w:jc w:val="center"/>
        <w:rPr>
          <w:rFonts w:ascii="Times New Roman" w:hAnsi="Times New Roman"/>
          <w:b/>
        </w:rPr>
      </w:pPr>
    </w:p>
    <w:p w14:paraId="73D0DE62" w14:textId="77777777" w:rsidR="00A107E0" w:rsidRPr="00D917D0" w:rsidRDefault="00A107E0">
      <w:pPr>
        <w:rPr>
          <w:rFonts w:ascii="Times New Roman" w:hAnsi="Times New Roman"/>
          <w:b/>
        </w:rPr>
      </w:pPr>
      <w:r w:rsidRPr="00D917D0">
        <w:rPr>
          <w:rFonts w:ascii="Times New Roman" w:hAnsi="Times New Roman"/>
          <w:b/>
        </w:rPr>
        <w:br w:type="page"/>
      </w:r>
    </w:p>
    <w:p w14:paraId="71D4887F" w14:textId="4150EBFE" w:rsidR="00CD1E86" w:rsidRPr="00D917D0" w:rsidRDefault="00782F93" w:rsidP="00782F93">
      <w:pPr>
        <w:jc w:val="center"/>
        <w:rPr>
          <w:rFonts w:ascii="Times New Roman" w:hAnsi="Times New Roman"/>
          <w:b/>
        </w:rPr>
      </w:pPr>
      <w:r w:rsidRPr="00D917D0">
        <w:rPr>
          <w:rFonts w:ascii="Times New Roman" w:hAnsi="Times New Roman"/>
          <w:b/>
        </w:rPr>
        <w:lastRenderedPageBreak/>
        <w:t xml:space="preserve">II. </w:t>
      </w:r>
      <w:r w:rsidR="00AA2494" w:rsidRPr="00D917D0">
        <w:rPr>
          <w:rFonts w:ascii="Times New Roman" w:hAnsi="Times New Roman"/>
          <w:b/>
        </w:rPr>
        <w:t>TEXNIK</w:t>
      </w:r>
      <w:r w:rsidR="00CD1E86" w:rsidRPr="00D917D0">
        <w:rPr>
          <w:rFonts w:ascii="Times New Roman" w:hAnsi="Times New Roman"/>
          <w:b/>
        </w:rPr>
        <w:t xml:space="preserve"> </w:t>
      </w:r>
      <w:r w:rsidR="00AA2494" w:rsidRPr="00D917D0">
        <w:rPr>
          <w:rFonts w:ascii="Times New Roman" w:hAnsi="Times New Roman"/>
          <w:b/>
        </w:rPr>
        <w:t>QISM</w:t>
      </w:r>
    </w:p>
    <w:p w14:paraId="01855AD7" w14:textId="77777777" w:rsidR="00CD1E86" w:rsidRPr="00D917D0" w:rsidRDefault="00CD1E86" w:rsidP="00CD1E86">
      <w:pPr>
        <w:jc w:val="center"/>
        <w:rPr>
          <w:rFonts w:ascii="Times New Roman" w:hAnsi="Times New Roman"/>
          <w:b/>
        </w:rPr>
      </w:pPr>
    </w:p>
    <w:p w14:paraId="73FA9064" w14:textId="77777777" w:rsidR="00CD1E86" w:rsidRPr="00D917D0" w:rsidRDefault="00CD1E86" w:rsidP="00CD1E86">
      <w:pPr>
        <w:pStyle w:val="afff5"/>
        <w:spacing w:line="259" w:lineRule="auto"/>
        <w:ind w:left="0"/>
        <w:jc w:val="center"/>
        <w:rPr>
          <w:rFonts w:ascii="Times New Roman" w:hAnsi="Times New Roman"/>
          <w:b/>
        </w:rPr>
      </w:pPr>
    </w:p>
    <w:p w14:paraId="6E824590" w14:textId="09D9B496" w:rsidR="00A107E0" w:rsidRPr="00D917D0" w:rsidRDefault="002E3005" w:rsidP="00F319AB">
      <w:pPr>
        <w:jc w:val="both"/>
        <w:rPr>
          <w:rFonts w:ascii="Times New Roman" w:hAnsi="Times New Roman"/>
        </w:rPr>
      </w:pPr>
      <w:r w:rsidRPr="00D917D0">
        <w:rPr>
          <w:rFonts w:ascii="Times New Roman" w:hAnsi="Times New Roman"/>
        </w:rPr>
        <w:tab/>
      </w:r>
      <w:proofErr w:type="spellStart"/>
      <w:r w:rsidR="00AA2494" w:rsidRPr="00D917D0">
        <w:rPr>
          <w:rFonts w:ascii="Times New Roman" w:hAnsi="Times New Roman"/>
        </w:rPr>
        <w:t>Tanlash</w:t>
      </w:r>
      <w:proofErr w:type="spellEnd"/>
      <w:r w:rsidR="00CD1E86" w:rsidRPr="00D917D0">
        <w:rPr>
          <w:rFonts w:ascii="Times New Roman" w:hAnsi="Times New Roman"/>
        </w:rPr>
        <w:t xml:space="preserve"> </w:t>
      </w:r>
      <w:proofErr w:type="spellStart"/>
      <w:r w:rsidR="00AA2494" w:rsidRPr="00D917D0">
        <w:rPr>
          <w:rFonts w:ascii="Times New Roman" w:hAnsi="Times New Roman"/>
        </w:rPr>
        <w:t>xujjatining</w:t>
      </w:r>
      <w:proofErr w:type="spellEnd"/>
      <w:r w:rsidR="00CD1E86" w:rsidRPr="00D917D0">
        <w:rPr>
          <w:rFonts w:ascii="Times New Roman" w:hAnsi="Times New Roman"/>
        </w:rPr>
        <w:t xml:space="preserve"> </w:t>
      </w:r>
      <w:proofErr w:type="spellStart"/>
      <w:r w:rsidR="00AA2494" w:rsidRPr="00D917D0">
        <w:rPr>
          <w:rFonts w:ascii="Times New Roman" w:hAnsi="Times New Roman"/>
        </w:rPr>
        <w:t>texnik</w:t>
      </w:r>
      <w:proofErr w:type="spellEnd"/>
      <w:r w:rsidR="00CD1E86" w:rsidRPr="00D917D0">
        <w:rPr>
          <w:rFonts w:ascii="Times New Roman" w:hAnsi="Times New Roman"/>
        </w:rPr>
        <w:t xml:space="preserve"> </w:t>
      </w:r>
      <w:proofErr w:type="spellStart"/>
      <w:r w:rsidR="00AA2494" w:rsidRPr="00D917D0">
        <w:rPr>
          <w:rFonts w:ascii="Times New Roman" w:hAnsi="Times New Roman"/>
        </w:rPr>
        <w:t>qismi</w:t>
      </w:r>
      <w:proofErr w:type="spellEnd"/>
      <w:r w:rsidR="00574305" w:rsidRPr="00D917D0">
        <w:rPr>
          <w:rFonts w:ascii="Times New Roman" w:hAnsi="Times New Roman"/>
        </w:rPr>
        <w:t xml:space="preserve"> </w:t>
      </w:r>
      <w:r w:rsidR="00AA2494" w:rsidRPr="00D917D0">
        <w:rPr>
          <w:rFonts w:ascii="Times New Roman" w:hAnsi="Times New Roman"/>
          <w:iCs/>
          <w:lang w:val="uz-Cyrl-UZ"/>
        </w:rPr>
        <w:t>davlat</w:t>
      </w:r>
      <w:r w:rsidR="005644E1" w:rsidRPr="00D917D0">
        <w:rPr>
          <w:rFonts w:ascii="Times New Roman" w:hAnsi="Times New Roman"/>
          <w:iCs/>
          <w:lang w:val="uz-Cyrl-UZ"/>
        </w:rPr>
        <w:t xml:space="preserve"> </w:t>
      </w:r>
      <w:r w:rsidR="00AA2494" w:rsidRPr="00D917D0">
        <w:rPr>
          <w:rFonts w:ascii="Times New Roman" w:hAnsi="Times New Roman"/>
          <w:iCs/>
          <w:lang w:val="uz-Cyrl-UZ"/>
        </w:rPr>
        <w:t>xaridlari</w:t>
      </w:r>
      <w:r w:rsidR="005644E1" w:rsidRPr="00D917D0">
        <w:rPr>
          <w:rFonts w:ascii="Times New Roman" w:hAnsi="Times New Roman"/>
          <w:iCs/>
          <w:lang w:val="uz-Cyrl-UZ"/>
        </w:rPr>
        <w:t xml:space="preserve"> </w:t>
      </w:r>
      <w:r w:rsidR="00AA2494" w:rsidRPr="00D917D0">
        <w:rPr>
          <w:rFonts w:ascii="Times New Roman" w:hAnsi="Times New Roman"/>
          <w:iCs/>
          <w:lang w:val="uz-Cyrl-UZ"/>
        </w:rPr>
        <w:t>elektron</w:t>
      </w:r>
      <w:r w:rsidR="005644E1" w:rsidRPr="00D917D0">
        <w:rPr>
          <w:rFonts w:ascii="Times New Roman" w:hAnsi="Times New Roman"/>
          <w:iCs/>
          <w:lang w:val="uz-Cyrl-UZ"/>
        </w:rPr>
        <w:t xml:space="preserve"> </w:t>
      </w:r>
      <w:r w:rsidR="00AA2494" w:rsidRPr="00D917D0">
        <w:rPr>
          <w:rFonts w:ascii="Times New Roman" w:hAnsi="Times New Roman"/>
          <w:iCs/>
          <w:lang w:val="uz-Cyrl-UZ"/>
        </w:rPr>
        <w:t>tizimning</w:t>
      </w:r>
      <w:r w:rsidR="005644E1" w:rsidRPr="00D917D0">
        <w:rPr>
          <w:rFonts w:ascii="Times New Roman" w:hAnsi="Times New Roman"/>
          <w:iCs/>
          <w:lang w:val="uz-Cyrl-UZ"/>
        </w:rPr>
        <w:t xml:space="preserve"> (etender.uzex.uz) </w:t>
      </w:r>
      <w:r w:rsidR="00AA2494" w:rsidRPr="00D917D0">
        <w:rPr>
          <w:rFonts w:ascii="Times New Roman" w:hAnsi="Times New Roman"/>
          <w:iCs/>
          <w:lang w:val="uz-Cyrl-UZ"/>
        </w:rPr>
        <w:t>alohida</w:t>
      </w:r>
      <w:r w:rsidR="005644E1" w:rsidRPr="00D917D0">
        <w:rPr>
          <w:rFonts w:ascii="Times New Roman" w:hAnsi="Times New Roman"/>
          <w:iCs/>
          <w:lang w:val="uz-Cyrl-UZ"/>
        </w:rPr>
        <w:t xml:space="preserve"> </w:t>
      </w:r>
      <w:r w:rsidR="00AA2494" w:rsidRPr="00D917D0">
        <w:rPr>
          <w:rFonts w:ascii="Times New Roman" w:hAnsi="Times New Roman"/>
          <w:iCs/>
          <w:lang w:val="uz-Cyrl-UZ"/>
        </w:rPr>
        <w:t>faylida</w:t>
      </w:r>
      <w:r w:rsidR="005644E1" w:rsidRPr="00D917D0">
        <w:rPr>
          <w:rFonts w:ascii="Times New Roman" w:hAnsi="Times New Roman"/>
          <w:iCs/>
          <w:lang w:val="uz-Cyrl-UZ"/>
        </w:rPr>
        <w:t xml:space="preserve"> </w:t>
      </w:r>
      <w:r w:rsidR="00AA2494" w:rsidRPr="00D917D0">
        <w:rPr>
          <w:rFonts w:ascii="Times New Roman" w:hAnsi="Times New Roman"/>
          <w:iCs/>
          <w:lang w:val="uz-Cyrl-UZ"/>
        </w:rPr>
        <w:t>biriktirilgan</w:t>
      </w:r>
      <w:r w:rsidR="005644E1" w:rsidRPr="00D917D0">
        <w:rPr>
          <w:rFonts w:ascii="Times New Roman" w:hAnsi="Times New Roman"/>
          <w:iCs/>
          <w:lang w:val="uz-Cyrl-UZ"/>
        </w:rPr>
        <w:t>.</w:t>
      </w:r>
    </w:p>
    <w:p w14:paraId="392424EB" w14:textId="77777777" w:rsidR="00A107E0" w:rsidRPr="00D917D0" w:rsidRDefault="00A107E0">
      <w:pPr>
        <w:rPr>
          <w:rFonts w:ascii="Times New Roman" w:hAnsi="Times New Roman"/>
        </w:rPr>
      </w:pPr>
      <w:r w:rsidRPr="00D917D0">
        <w:rPr>
          <w:rFonts w:ascii="Times New Roman" w:hAnsi="Times New Roman"/>
        </w:rPr>
        <w:br w:type="page"/>
      </w:r>
    </w:p>
    <w:p w14:paraId="548A5C5F" w14:textId="2778883F" w:rsidR="00BE0C20" w:rsidRPr="00D917D0" w:rsidRDefault="00782F93" w:rsidP="00782F93">
      <w:pPr>
        <w:jc w:val="center"/>
        <w:rPr>
          <w:rFonts w:ascii="Times New Roman" w:hAnsi="Times New Roman"/>
          <w:b/>
        </w:rPr>
      </w:pPr>
      <w:r w:rsidRPr="00D917D0">
        <w:rPr>
          <w:rFonts w:ascii="Times New Roman" w:hAnsi="Times New Roman"/>
          <w:b/>
        </w:rPr>
        <w:lastRenderedPageBreak/>
        <w:t xml:space="preserve">III. </w:t>
      </w:r>
      <w:r w:rsidR="00AA2494" w:rsidRPr="00D917D0">
        <w:rPr>
          <w:rFonts w:ascii="Times New Roman" w:hAnsi="Times New Roman"/>
          <w:b/>
        </w:rPr>
        <w:t>NARX</w:t>
      </w:r>
      <w:r w:rsidR="00BE0C20" w:rsidRPr="00D917D0">
        <w:rPr>
          <w:rFonts w:ascii="Times New Roman" w:hAnsi="Times New Roman"/>
          <w:b/>
        </w:rPr>
        <w:t xml:space="preserve"> </w:t>
      </w:r>
      <w:r w:rsidR="00AA2494" w:rsidRPr="00D917D0">
        <w:rPr>
          <w:rFonts w:ascii="Times New Roman" w:hAnsi="Times New Roman"/>
          <w:b/>
        </w:rPr>
        <w:t>QISMI</w:t>
      </w:r>
    </w:p>
    <w:p w14:paraId="5B068785" w14:textId="66FD9EEB" w:rsidR="00BE0C20" w:rsidRPr="00D917D0" w:rsidRDefault="00BE0C20" w:rsidP="002D05AA">
      <w:pPr>
        <w:rPr>
          <w:rFonts w:ascii="Times New Roman" w:hAnsi="Times New Roman"/>
          <w:i/>
        </w:rPr>
      </w:pPr>
    </w:p>
    <w:p w14:paraId="2AC6952F" w14:textId="77777777" w:rsidR="00FC2486" w:rsidRPr="00D917D0" w:rsidRDefault="00FC2486" w:rsidP="002D05AA">
      <w:pPr>
        <w:rPr>
          <w:rFonts w:ascii="Times New Roman" w:hAnsi="Times New Roman"/>
          <w:i/>
        </w:rPr>
      </w:pPr>
    </w:p>
    <w:p w14:paraId="34D2D21F" w14:textId="1A953DA9" w:rsidR="00DF5F04" w:rsidRPr="00D917D0" w:rsidRDefault="00DF5F04" w:rsidP="007031A0">
      <w:pPr>
        <w:spacing w:after="120" w:line="259" w:lineRule="auto"/>
        <w:ind w:firstLine="709"/>
        <w:jc w:val="both"/>
        <w:rPr>
          <w:rFonts w:ascii="Times New Roman" w:hAnsi="Times New Roman"/>
        </w:rPr>
      </w:pPr>
      <w:r w:rsidRPr="00D917D0">
        <w:rPr>
          <w:rFonts w:ascii="Times New Roman" w:hAnsi="Times New Roman"/>
          <w:b/>
        </w:rPr>
        <w:t xml:space="preserve">1. </w:t>
      </w:r>
      <w:proofErr w:type="spellStart"/>
      <w:proofErr w:type="gramStart"/>
      <w:r w:rsidR="00AA2494" w:rsidRPr="00D917D0">
        <w:rPr>
          <w:rFonts w:ascii="Times New Roman" w:hAnsi="Times New Roman"/>
          <w:b/>
        </w:rPr>
        <w:t>Boshlang‘</w:t>
      </w:r>
      <w:proofErr w:type="gramEnd"/>
      <w:r w:rsidR="00AA2494" w:rsidRPr="00D917D0">
        <w:rPr>
          <w:rFonts w:ascii="Times New Roman" w:hAnsi="Times New Roman"/>
          <w:b/>
        </w:rPr>
        <w:t>ich</w:t>
      </w:r>
      <w:proofErr w:type="spellEnd"/>
      <w:r w:rsidRPr="00D917D0">
        <w:rPr>
          <w:rFonts w:ascii="Times New Roman" w:hAnsi="Times New Roman"/>
          <w:b/>
        </w:rPr>
        <w:t xml:space="preserve"> </w:t>
      </w:r>
      <w:proofErr w:type="spellStart"/>
      <w:r w:rsidR="00AA2494" w:rsidRPr="00D917D0">
        <w:rPr>
          <w:rFonts w:ascii="Times New Roman" w:hAnsi="Times New Roman"/>
          <w:b/>
        </w:rPr>
        <w:t>bahosi</w:t>
      </w:r>
      <w:proofErr w:type="spellEnd"/>
      <w:r w:rsidRPr="00D917D0">
        <w:rPr>
          <w:rFonts w:ascii="Times New Roman" w:hAnsi="Times New Roman"/>
        </w:rPr>
        <w:t xml:space="preserve"> –</w:t>
      </w:r>
      <w:r w:rsidR="00CD5549" w:rsidRPr="00D917D0">
        <w:rPr>
          <w:rFonts w:ascii="Times New Roman" w:hAnsi="Times New Roman"/>
        </w:rPr>
        <w:t xml:space="preserve"> </w:t>
      </w:r>
      <w:r w:rsidR="00481613" w:rsidRPr="00D917D0">
        <w:rPr>
          <w:rFonts w:ascii="Times New Roman" w:hAnsi="Times New Roman"/>
          <w:lang w:val="uz-Cyrl-UZ"/>
        </w:rPr>
        <w:t xml:space="preserve"> </w:t>
      </w:r>
      <w:r w:rsidR="00AA46F5">
        <w:rPr>
          <w:rFonts w:ascii="Times New Roman" w:hAnsi="Times New Roman"/>
        </w:rPr>
        <w:t>5</w:t>
      </w:r>
      <w:r w:rsidR="0094416C">
        <w:rPr>
          <w:rFonts w:ascii="Times New Roman" w:hAnsi="Times New Roman"/>
        </w:rPr>
        <w:t>40</w:t>
      </w:r>
      <w:r w:rsidR="00481613" w:rsidRPr="00D917D0">
        <w:rPr>
          <w:rFonts w:ascii="Times New Roman" w:hAnsi="Times New Roman"/>
          <w:lang w:val="uz-Cyrl-UZ"/>
        </w:rPr>
        <w:t xml:space="preserve"> 000 000,00 (</w:t>
      </w:r>
      <w:proofErr w:type="spellStart"/>
      <w:r w:rsidR="003D1001">
        <w:rPr>
          <w:rFonts w:ascii="Times New Roman" w:hAnsi="Times New Roman"/>
        </w:rPr>
        <w:t>Besh</w:t>
      </w:r>
      <w:proofErr w:type="spellEnd"/>
      <w:r w:rsidR="003D1001">
        <w:rPr>
          <w:rFonts w:ascii="Times New Roman" w:hAnsi="Times New Roman"/>
        </w:rPr>
        <w:t xml:space="preserve"> </w:t>
      </w:r>
      <w:proofErr w:type="spellStart"/>
      <w:r w:rsidR="003D1001">
        <w:rPr>
          <w:rFonts w:ascii="Times New Roman" w:hAnsi="Times New Roman"/>
        </w:rPr>
        <w:t>yuz</w:t>
      </w:r>
      <w:proofErr w:type="spellEnd"/>
      <w:r w:rsidR="003D1001">
        <w:rPr>
          <w:rFonts w:ascii="Times New Roman" w:hAnsi="Times New Roman"/>
        </w:rPr>
        <w:t xml:space="preserve"> </w:t>
      </w:r>
      <w:proofErr w:type="spellStart"/>
      <w:r w:rsidR="0094416C">
        <w:rPr>
          <w:rFonts w:ascii="Times New Roman" w:hAnsi="Times New Roman"/>
        </w:rPr>
        <w:t>qirq</w:t>
      </w:r>
      <w:proofErr w:type="spellEnd"/>
      <w:r w:rsidR="003D1001">
        <w:rPr>
          <w:rFonts w:ascii="Times New Roman" w:hAnsi="Times New Roman"/>
        </w:rPr>
        <w:t xml:space="preserve"> million</w:t>
      </w:r>
      <w:r w:rsidR="00481613" w:rsidRPr="00D917D0">
        <w:rPr>
          <w:rFonts w:ascii="Times New Roman" w:hAnsi="Times New Roman"/>
          <w:lang w:val="uz-Cyrl-UZ"/>
        </w:rPr>
        <w:t xml:space="preserve">) </w:t>
      </w:r>
      <w:proofErr w:type="spellStart"/>
      <w:r w:rsidR="00481613" w:rsidRPr="00D917D0">
        <w:rPr>
          <w:rFonts w:ascii="Times New Roman" w:hAnsi="Times New Roman"/>
        </w:rPr>
        <w:t>so‘m</w:t>
      </w:r>
      <w:proofErr w:type="spellEnd"/>
      <w:r w:rsidR="00481613" w:rsidRPr="00D917D0">
        <w:rPr>
          <w:rFonts w:ascii="Times New Roman" w:hAnsi="Times New Roman"/>
          <w:lang w:val="uz-Cyrl-UZ"/>
        </w:rPr>
        <w:t xml:space="preserve"> </w:t>
      </w:r>
      <w:r w:rsidR="00553EAA" w:rsidRPr="00D917D0">
        <w:rPr>
          <w:rFonts w:ascii="Times New Roman" w:hAnsi="Times New Roman"/>
          <w:lang w:val="uz-Cyrl-UZ"/>
        </w:rPr>
        <w:t>QQSni hisobga olgan holda.</w:t>
      </w:r>
    </w:p>
    <w:p w14:paraId="16D3BCE4" w14:textId="2D35A761" w:rsidR="00DF5F04" w:rsidRPr="00D917D0" w:rsidRDefault="00DF5F04" w:rsidP="007031A0">
      <w:pPr>
        <w:spacing w:after="120" w:line="259" w:lineRule="auto"/>
        <w:ind w:firstLine="709"/>
        <w:jc w:val="both"/>
        <w:rPr>
          <w:rFonts w:ascii="Times New Roman" w:hAnsi="Times New Roman"/>
        </w:rPr>
      </w:pPr>
      <w:r w:rsidRPr="00D917D0">
        <w:rPr>
          <w:rFonts w:ascii="Times New Roman" w:hAnsi="Times New Roman"/>
          <w:b/>
        </w:rPr>
        <w:t xml:space="preserve">2. </w:t>
      </w:r>
      <w:proofErr w:type="spellStart"/>
      <w:r w:rsidR="00AA2494" w:rsidRPr="00D917D0">
        <w:rPr>
          <w:rFonts w:ascii="Times New Roman" w:hAnsi="Times New Roman"/>
          <w:b/>
        </w:rPr>
        <w:t>Moliyalashtirish</w:t>
      </w:r>
      <w:proofErr w:type="spellEnd"/>
      <w:r w:rsidRPr="00D917D0">
        <w:rPr>
          <w:rFonts w:ascii="Times New Roman" w:hAnsi="Times New Roman"/>
          <w:b/>
        </w:rPr>
        <w:t xml:space="preserve"> </w:t>
      </w:r>
      <w:proofErr w:type="spellStart"/>
      <w:r w:rsidR="00AA2494" w:rsidRPr="00D917D0">
        <w:rPr>
          <w:rFonts w:ascii="Times New Roman" w:hAnsi="Times New Roman"/>
          <w:b/>
        </w:rPr>
        <w:t>manbai</w:t>
      </w:r>
      <w:proofErr w:type="spellEnd"/>
      <w:r w:rsidRPr="00D917D0">
        <w:rPr>
          <w:rFonts w:ascii="Times New Roman" w:hAnsi="Times New Roman"/>
        </w:rPr>
        <w:t xml:space="preserve"> – </w:t>
      </w:r>
      <w:r w:rsidR="003D1001">
        <w:rPr>
          <w:rFonts w:ascii="Times New Roman" w:hAnsi="Times New Roman"/>
        </w:rPr>
        <w:t xml:space="preserve">“Kokand Future Invest” </w:t>
      </w:r>
      <w:proofErr w:type="spellStart"/>
      <w:r w:rsidR="003D1001">
        <w:rPr>
          <w:rFonts w:ascii="Times New Roman" w:hAnsi="Times New Roman"/>
        </w:rPr>
        <w:t>MChJ</w:t>
      </w:r>
      <w:r w:rsidR="00AA2494" w:rsidRPr="00D917D0">
        <w:rPr>
          <w:rFonts w:ascii="Times New Roman" w:hAnsi="Times New Roman"/>
        </w:rPr>
        <w:t>ning</w:t>
      </w:r>
      <w:proofErr w:type="spellEnd"/>
      <w:r w:rsidRPr="00D917D0">
        <w:rPr>
          <w:rFonts w:ascii="Times New Roman" w:hAnsi="Times New Roman"/>
        </w:rPr>
        <w:t xml:space="preserve"> </w:t>
      </w:r>
      <w:proofErr w:type="spellStart"/>
      <w:r w:rsidR="00AA2494" w:rsidRPr="00D917D0">
        <w:rPr>
          <w:rFonts w:ascii="Times New Roman" w:hAnsi="Times New Roman"/>
        </w:rPr>
        <w:t>o‘z</w:t>
      </w:r>
      <w:proofErr w:type="spellEnd"/>
      <w:r w:rsidRPr="00D917D0">
        <w:rPr>
          <w:rFonts w:ascii="Times New Roman" w:hAnsi="Times New Roman"/>
        </w:rPr>
        <w:t xml:space="preserve"> </w:t>
      </w:r>
      <w:proofErr w:type="spellStart"/>
      <w:r w:rsidR="00AA2494" w:rsidRPr="00D917D0">
        <w:rPr>
          <w:rFonts w:ascii="Times New Roman" w:hAnsi="Times New Roman"/>
        </w:rPr>
        <w:t>mablag‘lari</w:t>
      </w:r>
      <w:proofErr w:type="spellEnd"/>
      <w:r w:rsidRPr="00D917D0">
        <w:rPr>
          <w:rFonts w:ascii="Times New Roman" w:hAnsi="Times New Roman"/>
        </w:rPr>
        <w:t>.</w:t>
      </w:r>
    </w:p>
    <w:p w14:paraId="597B8900" w14:textId="77777777" w:rsidR="00E90FEB" w:rsidRPr="00D917D0" w:rsidRDefault="00DF5F04" w:rsidP="00FD0937">
      <w:pPr>
        <w:pStyle w:val="afe"/>
        <w:ind w:firstLine="709"/>
        <w:jc w:val="both"/>
        <w:rPr>
          <w:b/>
        </w:rPr>
      </w:pPr>
      <w:r w:rsidRPr="00D917D0">
        <w:rPr>
          <w:b/>
        </w:rPr>
        <w:t xml:space="preserve">3. </w:t>
      </w:r>
      <w:proofErr w:type="spellStart"/>
      <w:proofErr w:type="gramStart"/>
      <w:r w:rsidR="00AA2494" w:rsidRPr="00D917D0">
        <w:rPr>
          <w:b/>
        </w:rPr>
        <w:t>To‘</w:t>
      </w:r>
      <w:proofErr w:type="gramEnd"/>
      <w:r w:rsidR="00AA2494" w:rsidRPr="00D917D0">
        <w:rPr>
          <w:b/>
        </w:rPr>
        <w:t>lov</w:t>
      </w:r>
      <w:proofErr w:type="spellEnd"/>
      <w:r w:rsidRPr="00D917D0">
        <w:rPr>
          <w:b/>
        </w:rPr>
        <w:t xml:space="preserve"> </w:t>
      </w:r>
      <w:proofErr w:type="spellStart"/>
      <w:r w:rsidR="00AA2494" w:rsidRPr="00D917D0">
        <w:rPr>
          <w:b/>
        </w:rPr>
        <w:t>shartlari</w:t>
      </w:r>
      <w:proofErr w:type="spellEnd"/>
      <w:r w:rsidR="00E90FEB" w:rsidRPr="00D917D0">
        <w:rPr>
          <w:b/>
        </w:rPr>
        <w:t>:</w:t>
      </w:r>
    </w:p>
    <w:p w14:paraId="08C22C3F" w14:textId="54B344C8" w:rsidR="00E60F74" w:rsidRPr="00D917D0" w:rsidRDefault="00B16CD8" w:rsidP="008D3763">
      <w:pPr>
        <w:pStyle w:val="afe"/>
        <w:ind w:firstLine="709"/>
        <w:jc w:val="both"/>
      </w:pPr>
      <w:r w:rsidRPr="00D917D0">
        <w:t xml:space="preserve"> </w:t>
      </w:r>
      <w:proofErr w:type="spellStart"/>
      <w:r w:rsidR="008D3763" w:rsidRPr="00D917D0">
        <w:t>Oldindan</w:t>
      </w:r>
      <w:proofErr w:type="spellEnd"/>
      <w:r w:rsidR="008D3763" w:rsidRPr="00D917D0">
        <w:t xml:space="preserve"> </w:t>
      </w:r>
      <w:proofErr w:type="spellStart"/>
      <w:proofErr w:type="gramStart"/>
      <w:r w:rsidR="008D3763" w:rsidRPr="00D917D0">
        <w:t>to‘</w:t>
      </w:r>
      <w:proofErr w:type="gramEnd"/>
      <w:r w:rsidR="008D3763" w:rsidRPr="00D917D0">
        <w:t>lov</w:t>
      </w:r>
      <w:proofErr w:type="spellEnd"/>
      <w:r w:rsidR="008D3763" w:rsidRPr="00D917D0">
        <w:t xml:space="preserve"> </w:t>
      </w:r>
      <w:r w:rsidR="003D1001">
        <w:t>5</w:t>
      </w:r>
      <w:r w:rsidR="008D3763" w:rsidRPr="00D917D0">
        <w:t xml:space="preserve">0% </w:t>
      </w:r>
      <w:proofErr w:type="spellStart"/>
      <w:r w:rsidR="008D3763" w:rsidRPr="00D917D0">
        <w:t>shartnoma</w:t>
      </w:r>
      <w:proofErr w:type="spellEnd"/>
      <w:r w:rsidR="008D3763" w:rsidRPr="00D917D0">
        <w:t xml:space="preserve"> </w:t>
      </w:r>
      <w:proofErr w:type="spellStart"/>
      <w:r w:rsidR="008D3763" w:rsidRPr="00D917D0">
        <w:t>imzolangan</w:t>
      </w:r>
      <w:proofErr w:type="spellEnd"/>
      <w:r w:rsidR="008D3763" w:rsidRPr="00D917D0">
        <w:t xml:space="preserve"> </w:t>
      </w:r>
      <w:proofErr w:type="spellStart"/>
      <w:r w:rsidR="008D3763" w:rsidRPr="00D917D0">
        <w:t>kundan</w:t>
      </w:r>
      <w:proofErr w:type="spellEnd"/>
      <w:r w:rsidR="008D3763" w:rsidRPr="00D917D0">
        <w:t xml:space="preserve"> </w:t>
      </w:r>
      <w:proofErr w:type="spellStart"/>
      <w:r w:rsidR="008D3763" w:rsidRPr="00D917D0">
        <w:t>keyin</w:t>
      </w:r>
      <w:proofErr w:type="spellEnd"/>
      <w:r w:rsidR="008D3763" w:rsidRPr="00D917D0">
        <w:t xml:space="preserve"> 10 </w:t>
      </w:r>
      <w:proofErr w:type="spellStart"/>
      <w:r w:rsidR="008D3763" w:rsidRPr="00D917D0">
        <w:t>ish</w:t>
      </w:r>
      <w:proofErr w:type="spellEnd"/>
      <w:r w:rsidR="008D3763" w:rsidRPr="00D917D0">
        <w:t xml:space="preserve"> </w:t>
      </w:r>
      <w:proofErr w:type="spellStart"/>
      <w:r w:rsidR="008D3763" w:rsidRPr="00D917D0">
        <w:t>kuni</w:t>
      </w:r>
      <w:proofErr w:type="spellEnd"/>
      <w:r w:rsidR="008D3763" w:rsidRPr="00D917D0">
        <w:t xml:space="preserve"> </w:t>
      </w:r>
      <w:proofErr w:type="spellStart"/>
      <w:r w:rsidR="008D3763" w:rsidRPr="00D917D0">
        <w:t>mobaynida</w:t>
      </w:r>
      <w:proofErr w:type="spellEnd"/>
      <w:r w:rsidR="008D3763" w:rsidRPr="00D917D0">
        <w:t xml:space="preserve">. </w:t>
      </w:r>
      <w:proofErr w:type="spellStart"/>
      <w:r w:rsidR="008D3763" w:rsidRPr="00D917D0">
        <w:t>Qolgan</w:t>
      </w:r>
      <w:proofErr w:type="spellEnd"/>
      <w:r w:rsidR="008D3763" w:rsidRPr="00D917D0">
        <w:t xml:space="preserve"> </w:t>
      </w:r>
      <w:r w:rsidR="003D1001">
        <w:t>5</w:t>
      </w:r>
      <w:r w:rsidR="008D3763" w:rsidRPr="00D917D0">
        <w:t xml:space="preserve">0% </w:t>
      </w:r>
      <w:proofErr w:type="spellStart"/>
      <w:r w:rsidR="008D3763" w:rsidRPr="00D917D0">
        <w:t>qismi</w:t>
      </w:r>
      <w:proofErr w:type="spellEnd"/>
      <w:r w:rsidR="008D3763" w:rsidRPr="00D917D0">
        <w:t xml:space="preserve"> </w:t>
      </w:r>
      <w:proofErr w:type="spellStart"/>
      <w:r w:rsidR="008D3763" w:rsidRPr="00D917D0">
        <w:t>xizmat</w:t>
      </w:r>
      <w:proofErr w:type="spellEnd"/>
      <w:r w:rsidR="008D3763" w:rsidRPr="00D917D0">
        <w:t xml:space="preserve"> </w:t>
      </w:r>
      <w:proofErr w:type="spellStart"/>
      <w:r w:rsidR="008D3763" w:rsidRPr="00D917D0">
        <w:t>toʻliq</w:t>
      </w:r>
      <w:proofErr w:type="spellEnd"/>
      <w:r w:rsidR="008D3763" w:rsidRPr="00D917D0">
        <w:t xml:space="preserve"> </w:t>
      </w:r>
      <w:proofErr w:type="spellStart"/>
      <w:r w:rsidR="008D3763" w:rsidRPr="00D917D0">
        <w:t>va</w:t>
      </w:r>
      <w:proofErr w:type="spellEnd"/>
      <w:r w:rsidR="008D3763" w:rsidRPr="00D917D0">
        <w:t xml:space="preserve"> </w:t>
      </w:r>
      <w:proofErr w:type="spellStart"/>
      <w:r w:rsidR="008D3763" w:rsidRPr="00D917D0">
        <w:t>texnik</w:t>
      </w:r>
      <w:proofErr w:type="spellEnd"/>
      <w:r w:rsidR="008D3763" w:rsidRPr="00D917D0">
        <w:t xml:space="preserve"> </w:t>
      </w:r>
      <w:proofErr w:type="spellStart"/>
      <w:r w:rsidR="008D3763" w:rsidRPr="00D917D0">
        <w:t>topshiriq</w:t>
      </w:r>
      <w:proofErr w:type="spellEnd"/>
      <w:r w:rsidR="008D3763" w:rsidRPr="00D917D0">
        <w:t xml:space="preserve"> </w:t>
      </w:r>
      <w:proofErr w:type="spellStart"/>
      <w:r w:rsidR="008D3763" w:rsidRPr="00D917D0">
        <w:t>talablariga</w:t>
      </w:r>
      <w:proofErr w:type="spellEnd"/>
      <w:r w:rsidR="008D3763" w:rsidRPr="00D917D0">
        <w:t xml:space="preserve"> </w:t>
      </w:r>
      <w:proofErr w:type="spellStart"/>
      <w:r w:rsidR="008D3763" w:rsidRPr="00D917D0">
        <w:t>muvofiq</w:t>
      </w:r>
      <w:proofErr w:type="spellEnd"/>
      <w:r w:rsidR="008D3763" w:rsidRPr="00D917D0">
        <w:t xml:space="preserve"> </w:t>
      </w:r>
      <w:proofErr w:type="spellStart"/>
      <w:r w:rsidR="008D3763" w:rsidRPr="00D917D0">
        <w:t>bajarilib</w:t>
      </w:r>
      <w:proofErr w:type="spellEnd"/>
      <w:r w:rsidR="008D3763" w:rsidRPr="00D917D0">
        <w:t xml:space="preserve">, </w:t>
      </w:r>
      <w:r w:rsidR="003D1001">
        <w:br/>
      </w:r>
      <w:proofErr w:type="spellStart"/>
      <w:r w:rsidR="008D3763" w:rsidRPr="00D917D0">
        <w:t>topshirish-qabul</w:t>
      </w:r>
      <w:proofErr w:type="spellEnd"/>
      <w:r w:rsidR="008D3763" w:rsidRPr="00D917D0">
        <w:t xml:space="preserve"> </w:t>
      </w:r>
      <w:proofErr w:type="spellStart"/>
      <w:r w:rsidR="008D3763" w:rsidRPr="00D917D0">
        <w:t>qilish</w:t>
      </w:r>
      <w:proofErr w:type="spellEnd"/>
      <w:r w:rsidR="008D3763" w:rsidRPr="00D917D0">
        <w:t xml:space="preserve"> </w:t>
      </w:r>
      <w:proofErr w:type="spellStart"/>
      <w:r w:rsidR="008D3763" w:rsidRPr="00D917D0">
        <w:t>dalolatnomasi</w:t>
      </w:r>
      <w:proofErr w:type="spellEnd"/>
      <w:r w:rsidR="008D3763" w:rsidRPr="00D917D0">
        <w:t xml:space="preserve"> </w:t>
      </w:r>
      <w:proofErr w:type="spellStart"/>
      <w:r w:rsidR="008D3763" w:rsidRPr="00D917D0">
        <w:t>buyurtmachi</w:t>
      </w:r>
      <w:proofErr w:type="spellEnd"/>
      <w:r w:rsidR="008D3763" w:rsidRPr="00D917D0">
        <w:t xml:space="preserve"> </w:t>
      </w:r>
      <w:proofErr w:type="spellStart"/>
      <w:r w:rsidR="008D3763" w:rsidRPr="00D917D0">
        <w:t>tomonidan</w:t>
      </w:r>
      <w:proofErr w:type="spellEnd"/>
      <w:r w:rsidR="008D3763" w:rsidRPr="00D917D0">
        <w:t xml:space="preserve"> </w:t>
      </w:r>
      <w:proofErr w:type="spellStart"/>
      <w:r w:rsidR="008D3763" w:rsidRPr="00D917D0">
        <w:t>e’tirozlarsiz</w:t>
      </w:r>
      <w:proofErr w:type="spellEnd"/>
      <w:r w:rsidR="008D3763" w:rsidRPr="00D917D0">
        <w:t xml:space="preserve"> </w:t>
      </w:r>
      <w:proofErr w:type="spellStart"/>
      <w:r w:rsidR="008D3763" w:rsidRPr="00D917D0">
        <w:t>rasmiylashtirilgandan</w:t>
      </w:r>
      <w:proofErr w:type="spellEnd"/>
      <w:r w:rsidR="008D3763" w:rsidRPr="00D917D0">
        <w:t xml:space="preserve"> </w:t>
      </w:r>
      <w:proofErr w:type="spellStart"/>
      <w:proofErr w:type="gramStart"/>
      <w:r w:rsidR="008D3763" w:rsidRPr="00D917D0">
        <w:t>so‘</w:t>
      </w:r>
      <w:proofErr w:type="gramEnd"/>
      <w:r w:rsidR="008D3763" w:rsidRPr="00D917D0">
        <w:t>ng</w:t>
      </w:r>
      <w:proofErr w:type="spellEnd"/>
      <w:r w:rsidR="008D3763" w:rsidRPr="00D917D0">
        <w:t xml:space="preserve"> </w:t>
      </w:r>
      <w:proofErr w:type="spellStart"/>
      <w:r w:rsidR="008D3763" w:rsidRPr="00D917D0">
        <w:t>hisob</w:t>
      </w:r>
      <w:proofErr w:type="spellEnd"/>
      <w:r w:rsidR="00552820" w:rsidRPr="00D917D0">
        <w:t>-</w:t>
      </w:r>
      <w:r w:rsidR="008D3763" w:rsidRPr="00D917D0">
        <w:t xml:space="preserve">faktura </w:t>
      </w:r>
      <w:proofErr w:type="spellStart"/>
      <w:r w:rsidR="008D3763" w:rsidRPr="00D917D0">
        <w:t>asosida</w:t>
      </w:r>
      <w:proofErr w:type="spellEnd"/>
      <w:r w:rsidR="008D3763" w:rsidRPr="00D917D0">
        <w:t xml:space="preserve"> </w:t>
      </w:r>
      <w:proofErr w:type="spellStart"/>
      <w:r w:rsidR="008D3763" w:rsidRPr="00D917D0">
        <w:t>amalga</w:t>
      </w:r>
      <w:proofErr w:type="spellEnd"/>
      <w:r w:rsidR="008D3763" w:rsidRPr="00D917D0">
        <w:t xml:space="preserve"> </w:t>
      </w:r>
      <w:proofErr w:type="spellStart"/>
      <w:r w:rsidR="008D3763" w:rsidRPr="00D917D0">
        <w:t>oshiriladi</w:t>
      </w:r>
      <w:proofErr w:type="spellEnd"/>
      <w:r w:rsidR="008D3763" w:rsidRPr="00D917D0">
        <w:t>.</w:t>
      </w:r>
    </w:p>
    <w:p w14:paraId="67CA07D9" w14:textId="3D71F6B2" w:rsidR="00181B43" w:rsidRPr="00D917D0" w:rsidRDefault="00DF5F04" w:rsidP="00695469">
      <w:pPr>
        <w:pStyle w:val="afe"/>
        <w:ind w:firstLine="709"/>
        <w:jc w:val="both"/>
      </w:pPr>
      <w:r w:rsidRPr="00D917D0">
        <w:rPr>
          <w:b/>
        </w:rPr>
        <w:t xml:space="preserve">4. </w:t>
      </w:r>
      <w:proofErr w:type="spellStart"/>
      <w:proofErr w:type="gramStart"/>
      <w:r w:rsidR="00AA2494" w:rsidRPr="00D917D0">
        <w:rPr>
          <w:b/>
        </w:rPr>
        <w:t>To‘</w:t>
      </w:r>
      <w:proofErr w:type="gramEnd"/>
      <w:r w:rsidR="00AA2494" w:rsidRPr="00D917D0">
        <w:rPr>
          <w:b/>
        </w:rPr>
        <w:t>lov</w:t>
      </w:r>
      <w:proofErr w:type="spellEnd"/>
      <w:r w:rsidRPr="00D917D0">
        <w:rPr>
          <w:b/>
        </w:rPr>
        <w:t xml:space="preserve"> </w:t>
      </w:r>
      <w:proofErr w:type="spellStart"/>
      <w:r w:rsidR="00AA2494" w:rsidRPr="00D917D0">
        <w:rPr>
          <w:b/>
        </w:rPr>
        <w:t>valyutasi</w:t>
      </w:r>
      <w:proofErr w:type="spellEnd"/>
      <w:r w:rsidR="00695469" w:rsidRPr="00D917D0">
        <w:rPr>
          <w:b/>
        </w:rPr>
        <w:t xml:space="preserve"> </w:t>
      </w:r>
      <w:r w:rsidR="00695469" w:rsidRPr="00D917D0">
        <w:rPr>
          <w:lang w:val="uz-Cyrl-UZ"/>
        </w:rPr>
        <w:t>–</w:t>
      </w:r>
      <w:r w:rsidR="00BD629C" w:rsidRPr="00D917D0">
        <w:rPr>
          <w:b/>
        </w:rPr>
        <w:t xml:space="preserve"> </w:t>
      </w:r>
      <w:r w:rsidR="00AA2494" w:rsidRPr="00D917D0">
        <w:rPr>
          <w:lang w:val="uz-Cyrl-UZ"/>
        </w:rPr>
        <w:t>O‘zbekiston</w:t>
      </w:r>
      <w:r w:rsidR="001B6F65" w:rsidRPr="00D917D0">
        <w:rPr>
          <w:lang w:val="uz-Cyrl-UZ"/>
        </w:rPr>
        <w:t xml:space="preserve"> </w:t>
      </w:r>
      <w:r w:rsidR="00AA2494" w:rsidRPr="00D917D0">
        <w:rPr>
          <w:lang w:val="uz-Cyrl-UZ"/>
        </w:rPr>
        <w:t>Respublikasi</w:t>
      </w:r>
      <w:r w:rsidR="001B6F65" w:rsidRPr="00D917D0">
        <w:rPr>
          <w:lang w:val="uz-Cyrl-UZ"/>
        </w:rPr>
        <w:t xml:space="preserve"> </w:t>
      </w:r>
      <w:r w:rsidR="00AA2494" w:rsidRPr="00D917D0">
        <w:rPr>
          <w:lang w:val="uz-Cyrl-UZ"/>
        </w:rPr>
        <w:t>milliy</w:t>
      </w:r>
      <w:r w:rsidR="001B6F65" w:rsidRPr="00D917D0">
        <w:rPr>
          <w:lang w:val="uz-Cyrl-UZ"/>
        </w:rPr>
        <w:t xml:space="preserve"> </w:t>
      </w:r>
      <w:r w:rsidR="00AA2494" w:rsidRPr="00D917D0">
        <w:rPr>
          <w:lang w:val="uz-Cyrl-UZ"/>
        </w:rPr>
        <w:t>valyutasi</w:t>
      </w:r>
      <w:r w:rsidR="001B6F65" w:rsidRPr="00D917D0">
        <w:rPr>
          <w:lang w:val="uz-Cyrl-UZ"/>
        </w:rPr>
        <w:t xml:space="preserve"> </w:t>
      </w:r>
      <w:r w:rsidR="00AA2494" w:rsidRPr="00D917D0">
        <w:rPr>
          <w:lang w:val="uz-Cyrl-UZ"/>
        </w:rPr>
        <w:t>so‘m</w:t>
      </w:r>
      <w:r w:rsidR="00181B43" w:rsidRPr="00D917D0">
        <w:t>;</w:t>
      </w:r>
    </w:p>
    <w:p w14:paraId="03AFE848" w14:textId="70B1E6B5" w:rsidR="00DF5F04" w:rsidRPr="00D917D0" w:rsidRDefault="00DF5F04" w:rsidP="00173A30">
      <w:pPr>
        <w:spacing w:after="120" w:line="259" w:lineRule="auto"/>
        <w:ind w:firstLine="709"/>
        <w:jc w:val="both"/>
        <w:rPr>
          <w:rFonts w:ascii="Times New Roman" w:hAnsi="Times New Roman"/>
          <w:lang w:val="uz-Cyrl-UZ"/>
        </w:rPr>
      </w:pPr>
      <w:r w:rsidRPr="00D917D0">
        <w:rPr>
          <w:rFonts w:ascii="Times New Roman" w:hAnsi="Times New Roman"/>
          <w:b/>
        </w:rPr>
        <w:t xml:space="preserve">5. </w:t>
      </w:r>
      <w:proofErr w:type="spellStart"/>
      <w:r w:rsidR="004F07BD" w:rsidRPr="00D917D0">
        <w:rPr>
          <w:rFonts w:ascii="Times New Roman" w:hAnsi="Times New Roman"/>
          <w:b/>
        </w:rPr>
        <w:t>Xizmat</w:t>
      </w:r>
      <w:proofErr w:type="spellEnd"/>
      <w:r w:rsidR="004F07BD" w:rsidRPr="00D917D0">
        <w:rPr>
          <w:rFonts w:ascii="Times New Roman" w:hAnsi="Times New Roman"/>
          <w:b/>
        </w:rPr>
        <w:t xml:space="preserve"> </w:t>
      </w:r>
      <w:proofErr w:type="spellStart"/>
      <w:proofErr w:type="gramStart"/>
      <w:r w:rsidR="004F07BD" w:rsidRPr="00D917D0">
        <w:rPr>
          <w:rFonts w:ascii="Times New Roman" w:hAnsi="Times New Roman"/>
          <w:b/>
        </w:rPr>
        <w:t>ko‘</w:t>
      </w:r>
      <w:proofErr w:type="gramEnd"/>
      <w:r w:rsidR="004F07BD" w:rsidRPr="00D917D0">
        <w:rPr>
          <w:rFonts w:ascii="Times New Roman" w:hAnsi="Times New Roman"/>
          <w:b/>
        </w:rPr>
        <w:t>rsatish</w:t>
      </w:r>
      <w:proofErr w:type="spellEnd"/>
      <w:r w:rsidR="00A261A6" w:rsidRPr="00D917D0">
        <w:rPr>
          <w:rFonts w:ascii="Times New Roman" w:hAnsi="Times New Roman"/>
          <w:b/>
          <w:lang w:val="uz-Cyrl-UZ"/>
        </w:rPr>
        <w:t xml:space="preserve"> muddati</w:t>
      </w:r>
      <w:r w:rsidR="006101F8" w:rsidRPr="00D917D0">
        <w:rPr>
          <w:rFonts w:ascii="Times New Roman" w:hAnsi="Times New Roman"/>
          <w:b/>
        </w:rPr>
        <w:t xml:space="preserve"> </w:t>
      </w:r>
      <w:r w:rsidR="006101F8" w:rsidRPr="00D917D0">
        <w:rPr>
          <w:rFonts w:ascii="Times New Roman" w:hAnsi="Times New Roman"/>
          <w:lang w:val="uz-Cyrl-UZ"/>
        </w:rPr>
        <w:t xml:space="preserve">– </w:t>
      </w:r>
      <w:proofErr w:type="spellStart"/>
      <w:r w:rsidR="00F51416" w:rsidRPr="00D917D0">
        <w:rPr>
          <w:rFonts w:ascii="Times New Roman" w:hAnsi="Times New Roman"/>
        </w:rPr>
        <w:t>Shartnoma</w:t>
      </w:r>
      <w:proofErr w:type="spellEnd"/>
      <w:r w:rsidR="00F51416" w:rsidRPr="00D917D0">
        <w:rPr>
          <w:rFonts w:ascii="Times New Roman" w:hAnsi="Times New Roman"/>
        </w:rPr>
        <w:t xml:space="preserve"> </w:t>
      </w:r>
      <w:proofErr w:type="spellStart"/>
      <w:r w:rsidR="00F51416" w:rsidRPr="00D917D0">
        <w:rPr>
          <w:rFonts w:ascii="Times New Roman" w:hAnsi="Times New Roman"/>
        </w:rPr>
        <w:t>imzolangandan</w:t>
      </w:r>
      <w:proofErr w:type="spellEnd"/>
      <w:r w:rsidR="00F51416" w:rsidRPr="00D917D0">
        <w:rPr>
          <w:rFonts w:ascii="Times New Roman" w:hAnsi="Times New Roman"/>
        </w:rPr>
        <w:t xml:space="preserve"> </w:t>
      </w:r>
      <w:proofErr w:type="spellStart"/>
      <w:r w:rsidR="00F51416" w:rsidRPr="00D917D0">
        <w:rPr>
          <w:rFonts w:ascii="Times New Roman" w:hAnsi="Times New Roman"/>
        </w:rPr>
        <w:t>so‘ng</w:t>
      </w:r>
      <w:proofErr w:type="spellEnd"/>
      <w:r w:rsidR="00F51416" w:rsidRPr="00D917D0">
        <w:rPr>
          <w:rFonts w:ascii="Times New Roman" w:hAnsi="Times New Roman"/>
        </w:rPr>
        <w:t xml:space="preserve"> 90 </w:t>
      </w:r>
      <w:proofErr w:type="spellStart"/>
      <w:r w:rsidR="00F51416" w:rsidRPr="00D917D0">
        <w:rPr>
          <w:rFonts w:ascii="Times New Roman" w:hAnsi="Times New Roman"/>
        </w:rPr>
        <w:t>kalendar</w:t>
      </w:r>
      <w:proofErr w:type="spellEnd"/>
      <w:r w:rsidR="00F51416" w:rsidRPr="00D917D0">
        <w:rPr>
          <w:rFonts w:ascii="Times New Roman" w:hAnsi="Times New Roman"/>
        </w:rPr>
        <w:t xml:space="preserve"> </w:t>
      </w:r>
      <w:proofErr w:type="spellStart"/>
      <w:r w:rsidR="00F51416" w:rsidRPr="00D917D0">
        <w:rPr>
          <w:rFonts w:ascii="Times New Roman" w:hAnsi="Times New Roman"/>
        </w:rPr>
        <w:t>kun</w:t>
      </w:r>
      <w:proofErr w:type="spellEnd"/>
      <w:r w:rsidR="00F51416" w:rsidRPr="00D917D0">
        <w:rPr>
          <w:rFonts w:ascii="Times New Roman" w:hAnsi="Times New Roman"/>
        </w:rPr>
        <w:t xml:space="preserve">. </w:t>
      </w:r>
    </w:p>
    <w:p w14:paraId="7BC3EC84" w14:textId="1A896C04" w:rsidR="006B2A00" w:rsidRPr="00D917D0" w:rsidRDefault="004F07BD" w:rsidP="00173A30">
      <w:pPr>
        <w:spacing w:line="259" w:lineRule="auto"/>
        <w:ind w:firstLine="709"/>
        <w:jc w:val="both"/>
        <w:rPr>
          <w:rFonts w:ascii="Times New Roman" w:hAnsi="Times New Roman"/>
          <w:lang w:val="uz-Cyrl-UZ"/>
        </w:rPr>
      </w:pPr>
      <w:r w:rsidRPr="00D917D0">
        <w:rPr>
          <w:rFonts w:ascii="Times New Roman" w:hAnsi="Times New Roman"/>
          <w:b/>
          <w:lang w:val="uz-Cyrl-UZ"/>
        </w:rPr>
        <w:t>6</w:t>
      </w:r>
      <w:r w:rsidR="00DF5F04" w:rsidRPr="00D917D0">
        <w:rPr>
          <w:rFonts w:ascii="Times New Roman" w:hAnsi="Times New Roman"/>
          <w:b/>
          <w:lang w:val="uz-Cyrl-UZ"/>
        </w:rPr>
        <w:t xml:space="preserve">. </w:t>
      </w:r>
      <w:r w:rsidR="00AA2494" w:rsidRPr="00D917D0">
        <w:rPr>
          <w:rFonts w:ascii="Times New Roman" w:hAnsi="Times New Roman"/>
          <w:b/>
          <w:lang w:val="uz-Cyrl-UZ"/>
        </w:rPr>
        <w:t>Tanlash</w:t>
      </w:r>
      <w:r w:rsidR="00DF5F04" w:rsidRPr="00D917D0">
        <w:rPr>
          <w:rFonts w:ascii="Times New Roman" w:hAnsi="Times New Roman"/>
          <w:b/>
          <w:lang w:val="uz-Cyrl-UZ"/>
        </w:rPr>
        <w:t xml:space="preserve"> </w:t>
      </w:r>
      <w:r w:rsidR="00AA2494" w:rsidRPr="00D917D0">
        <w:rPr>
          <w:rFonts w:ascii="Times New Roman" w:hAnsi="Times New Roman"/>
          <w:b/>
          <w:lang w:val="uz-Cyrl-UZ"/>
        </w:rPr>
        <w:t>taklifining</w:t>
      </w:r>
      <w:r w:rsidR="00DF5F04" w:rsidRPr="00D917D0">
        <w:rPr>
          <w:rFonts w:ascii="Times New Roman" w:hAnsi="Times New Roman"/>
          <w:b/>
          <w:lang w:val="uz-Cyrl-UZ"/>
        </w:rPr>
        <w:t xml:space="preserve"> </w:t>
      </w:r>
      <w:r w:rsidR="00AA2494" w:rsidRPr="00D917D0">
        <w:rPr>
          <w:rFonts w:ascii="Times New Roman" w:hAnsi="Times New Roman"/>
          <w:b/>
          <w:lang w:val="uz-Cyrl-UZ"/>
        </w:rPr>
        <w:t>amal</w:t>
      </w:r>
      <w:r w:rsidR="00DF5F04" w:rsidRPr="00D917D0">
        <w:rPr>
          <w:rFonts w:ascii="Times New Roman" w:hAnsi="Times New Roman"/>
          <w:b/>
          <w:lang w:val="uz-Cyrl-UZ"/>
        </w:rPr>
        <w:t xml:space="preserve"> </w:t>
      </w:r>
      <w:r w:rsidR="00AA2494" w:rsidRPr="00D917D0">
        <w:rPr>
          <w:rFonts w:ascii="Times New Roman" w:hAnsi="Times New Roman"/>
          <w:b/>
          <w:lang w:val="uz-Cyrl-UZ"/>
        </w:rPr>
        <w:t>qilish</w:t>
      </w:r>
      <w:r w:rsidR="00DF5F04" w:rsidRPr="00D917D0">
        <w:rPr>
          <w:rFonts w:ascii="Times New Roman" w:hAnsi="Times New Roman"/>
          <w:b/>
          <w:lang w:val="uz-Cyrl-UZ"/>
        </w:rPr>
        <w:t xml:space="preserve"> </w:t>
      </w:r>
      <w:r w:rsidR="00AA2494" w:rsidRPr="00D917D0">
        <w:rPr>
          <w:rFonts w:ascii="Times New Roman" w:hAnsi="Times New Roman"/>
          <w:b/>
          <w:lang w:val="uz-Cyrl-UZ"/>
        </w:rPr>
        <w:t>muddati</w:t>
      </w:r>
      <w:r w:rsidR="006101F8" w:rsidRPr="00D917D0">
        <w:rPr>
          <w:rFonts w:ascii="Times New Roman" w:hAnsi="Times New Roman"/>
          <w:b/>
          <w:lang w:val="uz-Cyrl-UZ"/>
        </w:rPr>
        <w:t xml:space="preserve"> </w:t>
      </w:r>
      <w:r w:rsidR="006101F8" w:rsidRPr="00D917D0">
        <w:rPr>
          <w:rFonts w:ascii="Times New Roman" w:hAnsi="Times New Roman"/>
          <w:lang w:val="uz-Cyrl-UZ"/>
        </w:rPr>
        <w:t xml:space="preserve">– </w:t>
      </w:r>
      <w:r w:rsidR="00AA2494" w:rsidRPr="00D917D0">
        <w:rPr>
          <w:rFonts w:ascii="Times New Roman" w:hAnsi="Times New Roman"/>
          <w:lang w:val="uz-Cyrl-UZ"/>
        </w:rPr>
        <w:t>takliflarni</w:t>
      </w:r>
      <w:r w:rsidR="00DF5F04" w:rsidRPr="00D917D0">
        <w:rPr>
          <w:rFonts w:ascii="Times New Roman" w:hAnsi="Times New Roman"/>
          <w:lang w:val="uz-Cyrl-UZ"/>
        </w:rPr>
        <w:t xml:space="preserve"> </w:t>
      </w:r>
      <w:r w:rsidR="00AA2494" w:rsidRPr="00D917D0">
        <w:rPr>
          <w:rFonts w:ascii="Times New Roman" w:hAnsi="Times New Roman"/>
          <w:lang w:val="uz-Cyrl-UZ"/>
        </w:rPr>
        <w:t>qabul</w:t>
      </w:r>
      <w:r w:rsidR="00DF5F04" w:rsidRPr="00D917D0">
        <w:rPr>
          <w:rFonts w:ascii="Times New Roman" w:hAnsi="Times New Roman"/>
          <w:lang w:val="uz-Cyrl-UZ"/>
        </w:rPr>
        <w:t xml:space="preserve"> </w:t>
      </w:r>
      <w:r w:rsidR="00AA2494" w:rsidRPr="00D917D0">
        <w:rPr>
          <w:rFonts w:ascii="Times New Roman" w:hAnsi="Times New Roman"/>
          <w:lang w:val="uz-Cyrl-UZ"/>
        </w:rPr>
        <w:t>qilish</w:t>
      </w:r>
      <w:r w:rsidR="00DF5F04" w:rsidRPr="00D917D0">
        <w:rPr>
          <w:rFonts w:ascii="Times New Roman" w:hAnsi="Times New Roman"/>
          <w:lang w:val="uz-Cyrl-UZ"/>
        </w:rPr>
        <w:t xml:space="preserve"> </w:t>
      </w:r>
      <w:r w:rsidR="00AA2494" w:rsidRPr="00D917D0">
        <w:rPr>
          <w:rFonts w:ascii="Times New Roman" w:hAnsi="Times New Roman"/>
          <w:lang w:val="uz-Cyrl-UZ"/>
        </w:rPr>
        <w:t>muddati</w:t>
      </w:r>
      <w:r w:rsidR="00DF5F04" w:rsidRPr="00D917D0">
        <w:rPr>
          <w:rFonts w:ascii="Times New Roman" w:hAnsi="Times New Roman"/>
          <w:lang w:val="uz-Cyrl-UZ"/>
        </w:rPr>
        <w:t xml:space="preserve"> </w:t>
      </w:r>
      <w:r w:rsidR="00AA2494" w:rsidRPr="00D917D0">
        <w:rPr>
          <w:rFonts w:ascii="Times New Roman" w:hAnsi="Times New Roman"/>
          <w:lang w:val="uz-Cyrl-UZ"/>
        </w:rPr>
        <w:t>tugagan</w:t>
      </w:r>
      <w:r w:rsidR="00DF5F04" w:rsidRPr="00D917D0">
        <w:rPr>
          <w:rFonts w:ascii="Times New Roman" w:hAnsi="Times New Roman"/>
          <w:lang w:val="uz-Cyrl-UZ"/>
        </w:rPr>
        <w:t xml:space="preserve"> </w:t>
      </w:r>
      <w:r w:rsidR="00AA2494" w:rsidRPr="00D917D0">
        <w:rPr>
          <w:rFonts w:ascii="Times New Roman" w:hAnsi="Times New Roman"/>
          <w:lang w:val="uz-Cyrl-UZ"/>
        </w:rPr>
        <w:t>kundan</w:t>
      </w:r>
      <w:r w:rsidR="00DF5F04" w:rsidRPr="00D917D0">
        <w:rPr>
          <w:rFonts w:ascii="Times New Roman" w:hAnsi="Times New Roman"/>
          <w:lang w:val="uz-Cyrl-UZ"/>
        </w:rPr>
        <w:t xml:space="preserve"> </w:t>
      </w:r>
      <w:r w:rsidR="00AA2494" w:rsidRPr="00D917D0">
        <w:rPr>
          <w:rFonts w:ascii="Times New Roman" w:hAnsi="Times New Roman"/>
          <w:lang w:val="uz-Cyrl-UZ"/>
        </w:rPr>
        <w:t>boshlab</w:t>
      </w:r>
      <w:r w:rsidR="00DF5F04" w:rsidRPr="00D917D0">
        <w:rPr>
          <w:rFonts w:ascii="Times New Roman" w:hAnsi="Times New Roman"/>
          <w:lang w:val="uz-Cyrl-UZ"/>
        </w:rPr>
        <w:t xml:space="preserve"> </w:t>
      </w:r>
      <w:r w:rsidR="00AA2494" w:rsidRPr="00D917D0">
        <w:rPr>
          <w:rFonts w:ascii="Times New Roman" w:hAnsi="Times New Roman"/>
          <w:lang w:val="uz-Cyrl-UZ"/>
        </w:rPr>
        <w:t>kamida</w:t>
      </w:r>
      <w:r w:rsidR="00DF5F04" w:rsidRPr="00D917D0">
        <w:rPr>
          <w:rFonts w:ascii="Times New Roman" w:hAnsi="Times New Roman"/>
          <w:lang w:val="uz-Cyrl-UZ"/>
        </w:rPr>
        <w:t xml:space="preserve"> </w:t>
      </w:r>
      <w:r w:rsidR="00843DBC" w:rsidRPr="00D917D0">
        <w:rPr>
          <w:rFonts w:ascii="Times New Roman" w:hAnsi="Times New Roman"/>
          <w:lang w:val="uz-Cyrl-UZ"/>
        </w:rPr>
        <w:t>45</w:t>
      </w:r>
      <w:r w:rsidR="00DF5F04" w:rsidRPr="00D917D0">
        <w:rPr>
          <w:rFonts w:ascii="Times New Roman" w:hAnsi="Times New Roman"/>
          <w:lang w:val="uz-Cyrl-UZ"/>
        </w:rPr>
        <w:t xml:space="preserve"> </w:t>
      </w:r>
      <w:r w:rsidR="00AA2494" w:rsidRPr="00D917D0">
        <w:rPr>
          <w:rFonts w:ascii="Times New Roman" w:hAnsi="Times New Roman"/>
          <w:lang w:val="uz-Cyrl-UZ"/>
        </w:rPr>
        <w:t>kunni</w:t>
      </w:r>
      <w:r w:rsidR="00DF5F04" w:rsidRPr="00D917D0">
        <w:rPr>
          <w:rFonts w:ascii="Times New Roman" w:hAnsi="Times New Roman"/>
          <w:lang w:val="uz-Cyrl-UZ"/>
        </w:rPr>
        <w:t xml:space="preserve"> </w:t>
      </w:r>
      <w:r w:rsidR="00AA2494" w:rsidRPr="00D917D0">
        <w:rPr>
          <w:rFonts w:ascii="Times New Roman" w:hAnsi="Times New Roman"/>
          <w:lang w:val="uz-Cyrl-UZ"/>
        </w:rPr>
        <w:t>tashkil</w:t>
      </w:r>
      <w:r w:rsidR="00DF5F04" w:rsidRPr="00D917D0">
        <w:rPr>
          <w:rFonts w:ascii="Times New Roman" w:hAnsi="Times New Roman"/>
          <w:lang w:val="uz-Cyrl-UZ"/>
        </w:rPr>
        <w:t xml:space="preserve"> </w:t>
      </w:r>
      <w:r w:rsidR="00AA2494" w:rsidRPr="00D917D0">
        <w:rPr>
          <w:rFonts w:ascii="Times New Roman" w:hAnsi="Times New Roman"/>
          <w:lang w:val="uz-Cyrl-UZ"/>
        </w:rPr>
        <w:t>etadi</w:t>
      </w:r>
      <w:r w:rsidR="00DF5F04" w:rsidRPr="00D917D0">
        <w:rPr>
          <w:rFonts w:ascii="Times New Roman" w:hAnsi="Times New Roman"/>
          <w:lang w:val="uz-Cyrl-UZ"/>
        </w:rPr>
        <w:t>.</w:t>
      </w:r>
    </w:p>
    <w:p w14:paraId="38DB8E5E" w14:textId="4623B8E4" w:rsidR="00BA7642" w:rsidRPr="00D917D0" w:rsidRDefault="00BA7642">
      <w:pPr>
        <w:rPr>
          <w:rFonts w:ascii="Times New Roman" w:hAnsi="Times New Roman"/>
          <w:lang w:val="uz-Cyrl-UZ"/>
        </w:rPr>
      </w:pPr>
      <w:r w:rsidRPr="00D917D0">
        <w:rPr>
          <w:rFonts w:ascii="Times New Roman" w:hAnsi="Times New Roman"/>
          <w:lang w:val="uz-Cyrl-UZ"/>
        </w:rPr>
        <w:br w:type="page"/>
      </w:r>
    </w:p>
    <w:p w14:paraId="72131B22" w14:textId="7386586D" w:rsidR="00BA7642" w:rsidRPr="00D917D0" w:rsidRDefault="00BA7642" w:rsidP="00BA7642">
      <w:pPr>
        <w:ind w:left="284"/>
        <w:jc w:val="center"/>
        <w:rPr>
          <w:rFonts w:ascii="Times New Roman" w:hAnsi="Times New Roman"/>
          <w:b/>
          <w:iCs/>
          <w:lang w:val="uz-Cyrl-UZ"/>
        </w:rPr>
      </w:pPr>
      <w:r w:rsidRPr="00D917D0">
        <w:rPr>
          <w:rFonts w:ascii="Times New Roman" w:hAnsi="Times New Roman"/>
          <w:b/>
          <w:iCs/>
          <w:lang w:val="uz-Cyrl-UZ"/>
        </w:rPr>
        <w:lastRenderedPageBreak/>
        <w:t xml:space="preserve">IV. </w:t>
      </w:r>
      <w:r w:rsidR="00AA2494" w:rsidRPr="00D917D0">
        <w:rPr>
          <w:rFonts w:ascii="Times New Roman" w:hAnsi="Times New Roman"/>
          <w:b/>
          <w:iCs/>
          <w:lang w:val="uz-Cyrl-UZ"/>
        </w:rPr>
        <w:t>S</w:t>
      </w:r>
      <w:r w:rsidR="0011430D" w:rsidRPr="00D917D0">
        <w:rPr>
          <w:rFonts w:ascii="Times New Roman" w:hAnsi="Times New Roman"/>
          <w:b/>
          <w:iCs/>
          <w:lang w:val="uz-Cyrl-UZ"/>
        </w:rPr>
        <w:t>H</w:t>
      </w:r>
      <w:r w:rsidR="00AA2494" w:rsidRPr="00D917D0">
        <w:rPr>
          <w:rFonts w:ascii="Times New Roman" w:hAnsi="Times New Roman"/>
          <w:b/>
          <w:iCs/>
          <w:lang w:val="uz-Cyrl-UZ"/>
        </w:rPr>
        <w:t>ARTNOMA</w:t>
      </w:r>
      <w:r w:rsidRPr="00D917D0">
        <w:rPr>
          <w:rFonts w:ascii="Times New Roman" w:hAnsi="Times New Roman"/>
          <w:b/>
          <w:iCs/>
          <w:lang w:val="uz-Cyrl-UZ"/>
        </w:rPr>
        <w:t xml:space="preserve"> </w:t>
      </w:r>
      <w:r w:rsidR="00AA2494" w:rsidRPr="00D917D0">
        <w:rPr>
          <w:rFonts w:ascii="Times New Roman" w:hAnsi="Times New Roman"/>
          <w:b/>
          <w:iCs/>
          <w:lang w:val="uz-Cyrl-UZ"/>
        </w:rPr>
        <w:t>LOYIHASI</w:t>
      </w:r>
    </w:p>
    <w:p w14:paraId="5133FFDF" w14:textId="77777777" w:rsidR="00921DA2" w:rsidRPr="00D917D0" w:rsidRDefault="00921DA2" w:rsidP="00BA7642">
      <w:pPr>
        <w:ind w:left="284"/>
        <w:jc w:val="center"/>
        <w:rPr>
          <w:rFonts w:ascii="Times New Roman" w:hAnsi="Times New Roman"/>
          <w:b/>
          <w:iCs/>
          <w:lang w:val="uz-Cyrl-UZ"/>
        </w:rPr>
      </w:pPr>
    </w:p>
    <w:p w14:paraId="6E46A06A" w14:textId="1CB840B1" w:rsidR="00921DA2" w:rsidRPr="00D917D0" w:rsidRDefault="00921DA2" w:rsidP="00921DA2">
      <w:pPr>
        <w:rPr>
          <w:rFonts w:ascii="Times New Roman" w:hAnsi="Times New Roman"/>
          <w:iCs/>
          <w:lang w:val="uz-Cyrl-UZ"/>
        </w:rPr>
      </w:pPr>
      <w:r w:rsidRPr="00D917D0">
        <w:rPr>
          <w:rFonts w:ascii="Times New Roman" w:hAnsi="Times New Roman"/>
          <w:iCs/>
          <w:lang w:val="uz-Cyrl-UZ"/>
        </w:rPr>
        <w:tab/>
      </w:r>
      <w:r w:rsidR="00AA2494" w:rsidRPr="00D917D0">
        <w:rPr>
          <w:rFonts w:ascii="Times New Roman" w:hAnsi="Times New Roman"/>
          <w:iCs/>
          <w:lang w:val="uz-Cyrl-UZ"/>
        </w:rPr>
        <w:t>Tanlash</w:t>
      </w:r>
      <w:r w:rsidRPr="00D917D0">
        <w:rPr>
          <w:rFonts w:ascii="Times New Roman" w:hAnsi="Times New Roman"/>
          <w:iCs/>
          <w:lang w:val="uz-Cyrl-UZ"/>
        </w:rPr>
        <w:t xml:space="preserve"> </w:t>
      </w:r>
      <w:r w:rsidR="00AA2494" w:rsidRPr="00D917D0">
        <w:rPr>
          <w:rFonts w:ascii="Times New Roman" w:hAnsi="Times New Roman"/>
          <w:iCs/>
          <w:lang w:val="uz-Cyrl-UZ"/>
        </w:rPr>
        <w:t>xujjatining</w:t>
      </w:r>
      <w:r w:rsidRPr="00D917D0">
        <w:rPr>
          <w:rFonts w:ascii="Times New Roman" w:hAnsi="Times New Roman"/>
          <w:iCs/>
          <w:lang w:val="uz-Cyrl-UZ"/>
        </w:rPr>
        <w:t xml:space="preserve"> </w:t>
      </w:r>
      <w:r w:rsidR="00AA2494" w:rsidRPr="00D917D0">
        <w:rPr>
          <w:rFonts w:ascii="Times New Roman" w:hAnsi="Times New Roman"/>
          <w:iCs/>
          <w:lang w:val="uz-Cyrl-UZ"/>
        </w:rPr>
        <w:t>shartnoma</w:t>
      </w:r>
      <w:r w:rsidRPr="00D917D0">
        <w:rPr>
          <w:rFonts w:ascii="Times New Roman" w:hAnsi="Times New Roman"/>
          <w:iCs/>
          <w:lang w:val="uz-Cyrl-UZ"/>
        </w:rPr>
        <w:t xml:space="preserve"> </w:t>
      </w:r>
      <w:r w:rsidR="00AA2494" w:rsidRPr="00D917D0">
        <w:rPr>
          <w:rFonts w:ascii="Times New Roman" w:hAnsi="Times New Roman"/>
          <w:iCs/>
          <w:lang w:val="uz-Cyrl-UZ"/>
        </w:rPr>
        <w:t>loyihasi</w:t>
      </w:r>
      <w:r w:rsidRPr="00D917D0">
        <w:rPr>
          <w:rFonts w:ascii="Times New Roman" w:hAnsi="Times New Roman"/>
          <w:iCs/>
          <w:lang w:val="uz-Cyrl-UZ"/>
        </w:rPr>
        <w:t xml:space="preserve"> </w:t>
      </w:r>
      <w:r w:rsidR="00AA2494" w:rsidRPr="00D917D0">
        <w:rPr>
          <w:rFonts w:ascii="Times New Roman" w:hAnsi="Times New Roman"/>
          <w:iCs/>
          <w:lang w:val="uz-Cyrl-UZ"/>
        </w:rPr>
        <w:t>davlat</w:t>
      </w:r>
      <w:r w:rsidRPr="00D917D0">
        <w:rPr>
          <w:rFonts w:ascii="Times New Roman" w:hAnsi="Times New Roman"/>
          <w:iCs/>
          <w:lang w:val="uz-Cyrl-UZ"/>
        </w:rPr>
        <w:t xml:space="preserve"> </w:t>
      </w:r>
      <w:r w:rsidR="00AA2494" w:rsidRPr="00D917D0">
        <w:rPr>
          <w:rFonts w:ascii="Times New Roman" w:hAnsi="Times New Roman"/>
          <w:iCs/>
          <w:lang w:val="uz-Cyrl-UZ"/>
        </w:rPr>
        <w:t>xaridlari</w:t>
      </w:r>
      <w:r w:rsidRPr="00D917D0">
        <w:rPr>
          <w:rFonts w:ascii="Times New Roman" w:hAnsi="Times New Roman"/>
          <w:iCs/>
          <w:lang w:val="uz-Cyrl-UZ"/>
        </w:rPr>
        <w:t xml:space="preserve"> </w:t>
      </w:r>
      <w:r w:rsidR="00AA2494" w:rsidRPr="00D917D0">
        <w:rPr>
          <w:rFonts w:ascii="Times New Roman" w:hAnsi="Times New Roman"/>
          <w:iCs/>
          <w:lang w:val="uz-Cyrl-UZ"/>
        </w:rPr>
        <w:t>elektron</w:t>
      </w:r>
      <w:r w:rsidRPr="00D917D0">
        <w:rPr>
          <w:rFonts w:ascii="Times New Roman" w:hAnsi="Times New Roman"/>
          <w:iCs/>
          <w:lang w:val="uz-Cyrl-UZ"/>
        </w:rPr>
        <w:t xml:space="preserve"> </w:t>
      </w:r>
      <w:r w:rsidR="00AA2494" w:rsidRPr="00D917D0">
        <w:rPr>
          <w:rFonts w:ascii="Times New Roman" w:hAnsi="Times New Roman"/>
          <w:iCs/>
          <w:lang w:val="uz-Cyrl-UZ"/>
        </w:rPr>
        <w:t>tizimning</w:t>
      </w:r>
      <w:r w:rsidRPr="00D917D0">
        <w:rPr>
          <w:rFonts w:ascii="Times New Roman" w:hAnsi="Times New Roman"/>
          <w:iCs/>
          <w:lang w:val="uz-Cyrl-UZ"/>
        </w:rPr>
        <w:t xml:space="preserve"> (etender.uzex.uz) </w:t>
      </w:r>
      <w:r w:rsidR="00AA2494" w:rsidRPr="00D917D0">
        <w:rPr>
          <w:rFonts w:ascii="Times New Roman" w:hAnsi="Times New Roman"/>
          <w:iCs/>
          <w:lang w:val="uz-Cyrl-UZ"/>
        </w:rPr>
        <w:t>alohida</w:t>
      </w:r>
      <w:r w:rsidRPr="00D917D0">
        <w:rPr>
          <w:rFonts w:ascii="Times New Roman" w:hAnsi="Times New Roman"/>
          <w:iCs/>
          <w:lang w:val="uz-Cyrl-UZ"/>
        </w:rPr>
        <w:t xml:space="preserve"> </w:t>
      </w:r>
      <w:r w:rsidR="00AA2494" w:rsidRPr="00D917D0">
        <w:rPr>
          <w:rFonts w:ascii="Times New Roman" w:hAnsi="Times New Roman"/>
          <w:iCs/>
          <w:lang w:val="uz-Cyrl-UZ"/>
        </w:rPr>
        <w:t>faylida</w:t>
      </w:r>
      <w:r w:rsidRPr="00D917D0">
        <w:rPr>
          <w:rFonts w:ascii="Times New Roman" w:hAnsi="Times New Roman"/>
          <w:iCs/>
          <w:lang w:val="uz-Cyrl-UZ"/>
        </w:rPr>
        <w:t xml:space="preserve"> </w:t>
      </w:r>
      <w:r w:rsidR="00AA2494" w:rsidRPr="00D917D0">
        <w:rPr>
          <w:rFonts w:ascii="Times New Roman" w:hAnsi="Times New Roman"/>
          <w:iCs/>
          <w:lang w:val="uz-Cyrl-UZ"/>
        </w:rPr>
        <w:t>biriktirilgan</w:t>
      </w:r>
      <w:r w:rsidRPr="00D917D0">
        <w:rPr>
          <w:rFonts w:ascii="Times New Roman" w:hAnsi="Times New Roman"/>
          <w:iCs/>
          <w:lang w:val="uz-Cyrl-UZ"/>
        </w:rPr>
        <w:t>.</w:t>
      </w:r>
    </w:p>
    <w:p w14:paraId="2AF12658" w14:textId="77777777" w:rsidR="003C7526" w:rsidRPr="00D917D0" w:rsidRDefault="003C7526" w:rsidP="00BA7642">
      <w:pPr>
        <w:ind w:left="284"/>
        <w:jc w:val="center"/>
        <w:rPr>
          <w:rFonts w:ascii="Times New Roman" w:hAnsi="Times New Roman"/>
          <w:b/>
          <w:iCs/>
          <w:lang w:val="uz-Cyrl-UZ"/>
        </w:rPr>
      </w:pPr>
    </w:p>
    <w:sectPr w:rsidR="003C7526" w:rsidRPr="00D917D0" w:rsidSect="003B1769">
      <w:footerReference w:type="even" r:id="rId10"/>
      <w:footerReference w:type="default" r:id="rId11"/>
      <w:pgSz w:w="11906" w:h="16838" w:code="9"/>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8ACF8" w14:textId="77777777" w:rsidR="0025063E" w:rsidRDefault="0025063E">
      <w:r>
        <w:separator/>
      </w:r>
    </w:p>
  </w:endnote>
  <w:endnote w:type="continuationSeparator" w:id="0">
    <w:p w14:paraId="7F9CA899" w14:textId="77777777" w:rsidR="0025063E" w:rsidRDefault="002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0"/>
    <w:family w:val="swiss"/>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48F1" w14:textId="77777777" w:rsidR="00462854" w:rsidRDefault="00462854"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3372D1A" w14:textId="77777777" w:rsidR="00462854" w:rsidRDefault="00462854"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B862" w14:textId="77777777" w:rsidR="00462854" w:rsidRPr="00D06A1D" w:rsidRDefault="00462854">
    <w:pPr>
      <w:pStyle w:val="aa"/>
      <w:jc w:val="right"/>
      <w:rPr>
        <w:rFonts w:ascii="Times New Roman" w:hAnsi="Times New Roman"/>
        <w:sz w:val="22"/>
        <w:szCs w:val="22"/>
      </w:rPr>
    </w:pPr>
    <w:r w:rsidRPr="00D06A1D">
      <w:rPr>
        <w:rFonts w:ascii="Times New Roman" w:hAnsi="Times New Roman"/>
        <w:sz w:val="22"/>
        <w:szCs w:val="22"/>
      </w:rPr>
      <w:fldChar w:fldCharType="begin"/>
    </w:r>
    <w:r w:rsidRPr="00D06A1D">
      <w:rPr>
        <w:rFonts w:ascii="Times New Roman" w:hAnsi="Times New Roman"/>
        <w:sz w:val="22"/>
        <w:szCs w:val="22"/>
      </w:rPr>
      <w:instrText>PAGE   \* MERGEFORMAT</w:instrText>
    </w:r>
    <w:r w:rsidRPr="00D06A1D">
      <w:rPr>
        <w:rFonts w:ascii="Times New Roman" w:hAnsi="Times New Roman"/>
        <w:sz w:val="22"/>
        <w:szCs w:val="22"/>
      </w:rPr>
      <w:fldChar w:fldCharType="separate"/>
    </w:r>
    <w:r>
      <w:rPr>
        <w:rFonts w:ascii="Times New Roman" w:hAnsi="Times New Roman"/>
        <w:noProof/>
        <w:sz w:val="22"/>
        <w:szCs w:val="22"/>
      </w:rPr>
      <w:t>26</w:t>
    </w:r>
    <w:r w:rsidRPr="00D06A1D">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4791A" w14:textId="77777777" w:rsidR="0025063E" w:rsidRDefault="0025063E">
      <w:r>
        <w:separator/>
      </w:r>
    </w:p>
  </w:footnote>
  <w:footnote w:type="continuationSeparator" w:id="0">
    <w:p w14:paraId="508BB963" w14:textId="77777777" w:rsidR="0025063E" w:rsidRDefault="00250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CB703DC"/>
    <w:multiLevelType w:val="hybridMultilevel"/>
    <w:tmpl w:val="B030BDB0"/>
    <w:lvl w:ilvl="0" w:tplc="06566E9E">
      <w:numFmt w:val="bullet"/>
      <w:lvlText w:val="-"/>
      <w:lvlJc w:val="left"/>
      <w:pPr>
        <w:ind w:left="1215" w:hanging="360"/>
      </w:pPr>
      <w:rPr>
        <w:rFonts w:ascii="Times New Roman" w:eastAsia="Calibri" w:hAnsi="Times New Roman" w:cs="Times New Roman" w:hint="default"/>
      </w:rPr>
    </w:lvl>
    <w:lvl w:ilvl="1" w:tplc="BBB6E1B2">
      <w:start w:val="3"/>
      <w:numFmt w:val="bullet"/>
      <w:lvlText w:val=""/>
      <w:lvlJc w:val="left"/>
      <w:pPr>
        <w:ind w:left="1935" w:hanging="360"/>
      </w:pPr>
      <w:rPr>
        <w:rFonts w:ascii="Symbol" w:eastAsia="Calibri" w:hAnsi="Symbol" w:cs="Times New Roman"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BB2290"/>
    <w:multiLevelType w:val="multilevel"/>
    <w:tmpl w:val="31B43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FA2946"/>
    <w:multiLevelType w:val="hybridMultilevel"/>
    <w:tmpl w:val="DE2026C4"/>
    <w:lvl w:ilvl="0" w:tplc="31783A88">
      <w:start w:val="1"/>
      <w:numFmt w:val="bullet"/>
      <w:lvlText w:val="-"/>
      <w:lvlJc w:val="left"/>
      <w:pPr>
        <w:ind w:left="928" w:hanging="360"/>
      </w:pPr>
      <w:rPr>
        <w:rFonts w:ascii="Calibri" w:eastAsia="Calibri" w:hAnsi="Calibri"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23AE7883"/>
    <w:multiLevelType w:val="multilevel"/>
    <w:tmpl w:val="8FE6DDD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lang w:val="uz-Cyrl-U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70C7E"/>
    <w:multiLevelType w:val="multilevel"/>
    <w:tmpl w:val="C71AC70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15:restartNumberingAfterBreak="0">
    <w:nsid w:val="2C864EF6"/>
    <w:multiLevelType w:val="multilevel"/>
    <w:tmpl w:val="1DA810A0"/>
    <w:lvl w:ilvl="0">
      <w:start w:val="2"/>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874331"/>
    <w:multiLevelType w:val="hybridMultilevel"/>
    <w:tmpl w:val="6D385AB4"/>
    <w:lvl w:ilvl="0" w:tplc="414A3ABA">
      <w:start w:val="13"/>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32E9494A"/>
    <w:multiLevelType w:val="multilevel"/>
    <w:tmpl w:val="227431EE"/>
    <w:lvl w:ilvl="0">
      <w:start w:val="1"/>
      <w:numFmt w:val="decimal"/>
      <w:lvlText w:val="%1."/>
      <w:lvlJc w:val="left"/>
      <w:pPr>
        <w:ind w:left="1065" w:hanging="705"/>
      </w:pPr>
      <w:rPr>
        <w:rFonts w:hint="default"/>
        <w:b w:val="0"/>
        <w:i w:val="0"/>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3D6E51"/>
    <w:multiLevelType w:val="multilevel"/>
    <w:tmpl w:val="A836B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8EB4896"/>
    <w:multiLevelType w:val="hybridMultilevel"/>
    <w:tmpl w:val="AFDE496E"/>
    <w:lvl w:ilvl="0" w:tplc="1CBEEA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C65207"/>
    <w:multiLevelType w:val="hybridMultilevel"/>
    <w:tmpl w:val="459CF8E6"/>
    <w:lvl w:ilvl="0" w:tplc="A9360D6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C7F420"/>
    <w:multiLevelType w:val="multilevel"/>
    <w:tmpl w:val="AFB401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3D87344B"/>
    <w:multiLevelType w:val="hybridMultilevel"/>
    <w:tmpl w:val="C5CEF626"/>
    <w:lvl w:ilvl="0" w:tplc="9E3C026E">
      <w:start w:val="1"/>
      <w:numFmt w:val="bullet"/>
      <w:lvlText w:val=""/>
      <w:lvlJc w:val="left"/>
      <w:pPr>
        <w:ind w:left="720" w:hanging="360"/>
      </w:pPr>
      <w:rPr>
        <w:rFonts w:ascii="Symbol" w:hAnsi="Symbol" w:hint="default"/>
      </w:rPr>
    </w:lvl>
    <w:lvl w:ilvl="1" w:tplc="9E3C026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DE1CE6"/>
    <w:multiLevelType w:val="hybridMultilevel"/>
    <w:tmpl w:val="3AF89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873080"/>
    <w:multiLevelType w:val="multilevel"/>
    <w:tmpl w:val="B400F43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79120E"/>
    <w:multiLevelType w:val="multilevel"/>
    <w:tmpl w:val="CBB0DA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5A181C"/>
    <w:multiLevelType w:val="hybridMultilevel"/>
    <w:tmpl w:val="7BAC0DA0"/>
    <w:lvl w:ilvl="0" w:tplc="9E3C026E">
      <w:start w:val="1"/>
      <w:numFmt w:val="bullet"/>
      <w:lvlText w:val=""/>
      <w:lvlJc w:val="left"/>
      <w:pPr>
        <w:ind w:left="720" w:hanging="360"/>
      </w:pPr>
      <w:rPr>
        <w:rFonts w:ascii="Symbol" w:hAnsi="Symbol" w:hint="default"/>
      </w:rPr>
    </w:lvl>
    <w:lvl w:ilvl="1" w:tplc="1DF82F18">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C68FE"/>
    <w:multiLevelType w:val="hybridMultilevel"/>
    <w:tmpl w:val="3AFAD2B8"/>
    <w:lvl w:ilvl="0" w:tplc="89809E8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B17646"/>
    <w:multiLevelType w:val="hybridMultilevel"/>
    <w:tmpl w:val="0D0E46C4"/>
    <w:lvl w:ilvl="0" w:tplc="911AF9A6">
      <w:start w:val="1"/>
      <w:numFmt w:val="decimal"/>
      <w:lvlText w:val="%1."/>
      <w:lvlJc w:val="left"/>
      <w:pPr>
        <w:ind w:left="720" w:hanging="360"/>
      </w:pPr>
      <w:rPr>
        <w:rFonts w:eastAsiaTheme="minorHAnsi" w:cstheme="minorBidi"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EF06F9"/>
    <w:multiLevelType w:val="multilevel"/>
    <w:tmpl w:val="607E1E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EB40A24"/>
    <w:multiLevelType w:val="multilevel"/>
    <w:tmpl w:val="1DA810A0"/>
    <w:lvl w:ilvl="0">
      <w:start w:val="2"/>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CD7B6B"/>
    <w:multiLevelType w:val="hybridMultilevel"/>
    <w:tmpl w:val="49E40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BE73DC"/>
    <w:multiLevelType w:val="hybridMultilevel"/>
    <w:tmpl w:val="BE16F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295D4A"/>
    <w:multiLevelType w:val="multilevel"/>
    <w:tmpl w:val="9AB0D2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C9369A"/>
    <w:multiLevelType w:val="multilevel"/>
    <w:tmpl w:val="1408BFCA"/>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9CC3715"/>
    <w:multiLevelType w:val="multilevel"/>
    <w:tmpl w:val="1408BFCA"/>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A35624"/>
    <w:multiLevelType w:val="hybridMultilevel"/>
    <w:tmpl w:val="0994F760"/>
    <w:lvl w:ilvl="0" w:tplc="C0BC7B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FB0739"/>
    <w:multiLevelType w:val="multilevel"/>
    <w:tmpl w:val="BC44FCBE"/>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FC16A5"/>
    <w:multiLevelType w:val="hybridMultilevel"/>
    <w:tmpl w:val="F192FCA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5C1D0CA8"/>
    <w:multiLevelType w:val="hybridMultilevel"/>
    <w:tmpl w:val="8F6E0318"/>
    <w:lvl w:ilvl="0" w:tplc="261680A0">
      <w:start w:val="1"/>
      <w:numFmt w:val="bullet"/>
      <w:lvlText w:val="-"/>
      <w:lvlJc w:val="left"/>
      <w:pPr>
        <w:ind w:left="1919"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166E6C"/>
    <w:multiLevelType w:val="multilevel"/>
    <w:tmpl w:val="B400F43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2F5121"/>
    <w:multiLevelType w:val="multilevel"/>
    <w:tmpl w:val="607E1E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4DF14B4"/>
    <w:multiLevelType w:val="multilevel"/>
    <w:tmpl w:val="C3BEE99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5C576D4"/>
    <w:multiLevelType w:val="multilevel"/>
    <w:tmpl w:val="CD7493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3F1818"/>
    <w:multiLevelType w:val="multilevel"/>
    <w:tmpl w:val="14E26008"/>
    <w:lvl w:ilvl="0">
      <w:start w:val="1"/>
      <w:numFmt w:val="bullet"/>
      <w:lvlText w:val="-"/>
      <w:lvlJc w:val="left"/>
      <w:rPr>
        <w:rFonts w:ascii="Times New Roman" w:eastAsia="Times New Roman" w:hAnsi="Times New Roman" w:cs="Times New Roman"/>
        <w:b w:val="0"/>
        <w:bCs w:val="0"/>
        <w:i w:val="0"/>
        <w:iCs w:val="0"/>
        <w:smallCaps w:val="0"/>
        <w:strike w:val="0"/>
        <w:color w:val="39393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D41E8E"/>
    <w:multiLevelType w:val="hybridMultilevel"/>
    <w:tmpl w:val="C6FEA724"/>
    <w:lvl w:ilvl="0" w:tplc="5EEC17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A22C39"/>
    <w:multiLevelType w:val="hybridMultilevel"/>
    <w:tmpl w:val="D8DE6CA2"/>
    <w:lvl w:ilvl="0" w:tplc="78FCB730">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8B18BF"/>
    <w:multiLevelType w:val="hybridMultilevel"/>
    <w:tmpl w:val="981CF07A"/>
    <w:lvl w:ilvl="0" w:tplc="E7D8ED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31070E1"/>
    <w:multiLevelType w:val="multilevel"/>
    <w:tmpl w:val="7142939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52015A6"/>
    <w:multiLevelType w:val="multilevel"/>
    <w:tmpl w:val="31B434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134AC8"/>
    <w:multiLevelType w:val="multilevel"/>
    <w:tmpl w:val="1DA810A0"/>
    <w:lvl w:ilvl="0">
      <w:start w:val="2"/>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0"/>
  </w:num>
  <w:num w:numId="3">
    <w:abstractNumId w:val="35"/>
  </w:num>
  <w:num w:numId="4">
    <w:abstractNumId w:val="42"/>
  </w:num>
  <w:num w:numId="5">
    <w:abstractNumId w:val="40"/>
  </w:num>
  <w:num w:numId="6">
    <w:abstractNumId w:val="3"/>
  </w:num>
  <w:num w:numId="7">
    <w:abstractNumId w:val="20"/>
  </w:num>
  <w:num w:numId="8">
    <w:abstractNumId w:val="48"/>
  </w:num>
  <w:num w:numId="9">
    <w:abstractNumId w:val="14"/>
  </w:num>
  <w:num w:numId="10">
    <w:abstractNumId w:val="22"/>
  </w:num>
  <w:num w:numId="11">
    <w:abstractNumId w:val="17"/>
  </w:num>
  <w:num w:numId="12">
    <w:abstractNumId w:val="46"/>
  </w:num>
  <w:num w:numId="13">
    <w:abstractNumId w:val="3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28"/>
  </w:num>
  <w:num w:numId="16">
    <w:abstractNumId w:val="18"/>
  </w:num>
  <w:num w:numId="17">
    <w:abstractNumId w:val="12"/>
  </w:num>
  <w:num w:numId="18">
    <w:abstractNumId w:val="45"/>
  </w:num>
  <w:num w:numId="19">
    <w:abstractNumId w:val="27"/>
  </w:num>
  <w:num w:numId="20">
    <w:abstractNumId w:val="29"/>
  </w:num>
  <w:num w:numId="21">
    <w:abstractNumId w:val="2"/>
  </w:num>
  <w:num w:numId="22">
    <w:abstractNumId w:val="19"/>
  </w:num>
  <w:num w:numId="23">
    <w:abstractNumId w:val="9"/>
  </w:num>
  <w:num w:numId="24">
    <w:abstractNumId w:val="39"/>
  </w:num>
  <w:num w:numId="25">
    <w:abstractNumId w:val="4"/>
  </w:num>
  <w:num w:numId="26">
    <w:abstractNumId w:val="47"/>
  </w:num>
  <w:num w:numId="27">
    <w:abstractNumId w:val="38"/>
  </w:num>
  <w:num w:numId="28">
    <w:abstractNumId w:val="7"/>
  </w:num>
  <w:num w:numId="29">
    <w:abstractNumId w:val="30"/>
  </w:num>
  <w:num w:numId="30">
    <w:abstractNumId w:val="11"/>
  </w:num>
  <w:num w:numId="31">
    <w:abstractNumId w:val="6"/>
  </w:num>
  <w:num w:numId="32">
    <w:abstractNumId w:val="15"/>
  </w:num>
  <w:num w:numId="33">
    <w:abstractNumId w:val="43"/>
  </w:num>
  <w:num w:numId="34">
    <w:abstractNumId w:val="25"/>
  </w:num>
  <w:num w:numId="35">
    <w:abstractNumId w:val="37"/>
  </w:num>
  <w:num w:numId="36">
    <w:abstractNumId w:val="21"/>
  </w:num>
  <w:num w:numId="37">
    <w:abstractNumId w:val="36"/>
  </w:num>
  <w:num w:numId="38">
    <w:abstractNumId w:val="26"/>
  </w:num>
  <w:num w:numId="39">
    <w:abstractNumId w:val="49"/>
  </w:num>
  <w:num w:numId="40">
    <w:abstractNumId w:val="31"/>
  </w:num>
  <w:num w:numId="41">
    <w:abstractNumId w:val="33"/>
  </w:num>
  <w:num w:numId="42">
    <w:abstractNumId w:val="5"/>
  </w:num>
  <w:num w:numId="43">
    <w:abstractNumId w:val="44"/>
  </w:num>
  <w:num w:numId="44">
    <w:abstractNumId w:val="10"/>
  </w:num>
  <w:num w:numId="45">
    <w:abstractNumId w:val="23"/>
  </w:num>
  <w:num w:numId="46">
    <w:abstractNumId w:val="13"/>
  </w:num>
  <w:num w:numId="47">
    <w:abstractNumId w:val="41"/>
  </w:num>
  <w:num w:numId="48">
    <w:abstractNumId w:val="24"/>
  </w:num>
  <w:num w:numId="49">
    <w:abstractNumId w:val="32"/>
  </w:num>
  <w:num w:numId="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2BA"/>
    <w:rsid w:val="000006F3"/>
    <w:rsid w:val="000007CC"/>
    <w:rsid w:val="00000AAF"/>
    <w:rsid w:val="00000B38"/>
    <w:rsid w:val="00001700"/>
    <w:rsid w:val="0000297F"/>
    <w:rsid w:val="00002ADD"/>
    <w:rsid w:val="00003357"/>
    <w:rsid w:val="00005561"/>
    <w:rsid w:val="00005777"/>
    <w:rsid w:val="00005782"/>
    <w:rsid w:val="000058F6"/>
    <w:rsid w:val="00005C72"/>
    <w:rsid w:val="00006B63"/>
    <w:rsid w:val="00006C04"/>
    <w:rsid w:val="00006FC3"/>
    <w:rsid w:val="00007835"/>
    <w:rsid w:val="00007F3A"/>
    <w:rsid w:val="0001029E"/>
    <w:rsid w:val="00010448"/>
    <w:rsid w:val="00011235"/>
    <w:rsid w:val="000113BC"/>
    <w:rsid w:val="00011C81"/>
    <w:rsid w:val="00012056"/>
    <w:rsid w:val="00012089"/>
    <w:rsid w:val="0001227E"/>
    <w:rsid w:val="000124A5"/>
    <w:rsid w:val="0001277C"/>
    <w:rsid w:val="00012D53"/>
    <w:rsid w:val="00013CC7"/>
    <w:rsid w:val="00013CD3"/>
    <w:rsid w:val="000146E7"/>
    <w:rsid w:val="0001475B"/>
    <w:rsid w:val="0001483D"/>
    <w:rsid w:val="00014B4D"/>
    <w:rsid w:val="00014CAF"/>
    <w:rsid w:val="00015118"/>
    <w:rsid w:val="000152FA"/>
    <w:rsid w:val="00015E83"/>
    <w:rsid w:val="000170FC"/>
    <w:rsid w:val="000174A3"/>
    <w:rsid w:val="000174B8"/>
    <w:rsid w:val="00017A2A"/>
    <w:rsid w:val="00020681"/>
    <w:rsid w:val="000208E2"/>
    <w:rsid w:val="00020A73"/>
    <w:rsid w:val="00021115"/>
    <w:rsid w:val="00021148"/>
    <w:rsid w:val="00021528"/>
    <w:rsid w:val="00021A7A"/>
    <w:rsid w:val="00021B75"/>
    <w:rsid w:val="00021E6F"/>
    <w:rsid w:val="000220DA"/>
    <w:rsid w:val="000224DB"/>
    <w:rsid w:val="000229FD"/>
    <w:rsid w:val="00022E17"/>
    <w:rsid w:val="000239F6"/>
    <w:rsid w:val="00023CA1"/>
    <w:rsid w:val="00024283"/>
    <w:rsid w:val="000243C7"/>
    <w:rsid w:val="00024A37"/>
    <w:rsid w:val="0002522A"/>
    <w:rsid w:val="0002532F"/>
    <w:rsid w:val="000254B3"/>
    <w:rsid w:val="000255D6"/>
    <w:rsid w:val="00025611"/>
    <w:rsid w:val="00025DA4"/>
    <w:rsid w:val="000263FA"/>
    <w:rsid w:val="0002681A"/>
    <w:rsid w:val="00026A7E"/>
    <w:rsid w:val="00026B77"/>
    <w:rsid w:val="00026BF0"/>
    <w:rsid w:val="00026D43"/>
    <w:rsid w:val="00027311"/>
    <w:rsid w:val="0002734A"/>
    <w:rsid w:val="0003027C"/>
    <w:rsid w:val="00030372"/>
    <w:rsid w:val="00030431"/>
    <w:rsid w:val="0003149E"/>
    <w:rsid w:val="00031924"/>
    <w:rsid w:val="00031F1F"/>
    <w:rsid w:val="0003223C"/>
    <w:rsid w:val="00033493"/>
    <w:rsid w:val="0003425E"/>
    <w:rsid w:val="00034379"/>
    <w:rsid w:val="000344AA"/>
    <w:rsid w:val="00034EA9"/>
    <w:rsid w:val="00034F54"/>
    <w:rsid w:val="000356CD"/>
    <w:rsid w:val="000359EB"/>
    <w:rsid w:val="00036A54"/>
    <w:rsid w:val="00036B43"/>
    <w:rsid w:val="00036C86"/>
    <w:rsid w:val="00037CAD"/>
    <w:rsid w:val="000401D4"/>
    <w:rsid w:val="00040216"/>
    <w:rsid w:val="0004135A"/>
    <w:rsid w:val="00042352"/>
    <w:rsid w:val="000437C6"/>
    <w:rsid w:val="00043B73"/>
    <w:rsid w:val="00044015"/>
    <w:rsid w:val="00045144"/>
    <w:rsid w:val="00045635"/>
    <w:rsid w:val="000461DE"/>
    <w:rsid w:val="00046710"/>
    <w:rsid w:val="00046D3A"/>
    <w:rsid w:val="00047994"/>
    <w:rsid w:val="000508C2"/>
    <w:rsid w:val="000509F7"/>
    <w:rsid w:val="00050E6C"/>
    <w:rsid w:val="00051471"/>
    <w:rsid w:val="000516C1"/>
    <w:rsid w:val="00052C4A"/>
    <w:rsid w:val="00052E7C"/>
    <w:rsid w:val="00053A78"/>
    <w:rsid w:val="000540FA"/>
    <w:rsid w:val="00054F0C"/>
    <w:rsid w:val="00055A31"/>
    <w:rsid w:val="000561CF"/>
    <w:rsid w:val="00056E0E"/>
    <w:rsid w:val="0005724C"/>
    <w:rsid w:val="00057B96"/>
    <w:rsid w:val="00061C03"/>
    <w:rsid w:val="00061F0E"/>
    <w:rsid w:val="00061F2F"/>
    <w:rsid w:val="00062293"/>
    <w:rsid w:val="00062299"/>
    <w:rsid w:val="00062507"/>
    <w:rsid w:val="00062711"/>
    <w:rsid w:val="00062D5A"/>
    <w:rsid w:val="00062EA3"/>
    <w:rsid w:val="000636C9"/>
    <w:rsid w:val="00063AEF"/>
    <w:rsid w:val="000643FE"/>
    <w:rsid w:val="00064C2B"/>
    <w:rsid w:val="00064D81"/>
    <w:rsid w:val="00064DF6"/>
    <w:rsid w:val="00064E42"/>
    <w:rsid w:val="000650B4"/>
    <w:rsid w:val="0006519E"/>
    <w:rsid w:val="00066281"/>
    <w:rsid w:val="00067738"/>
    <w:rsid w:val="0007023E"/>
    <w:rsid w:val="00070889"/>
    <w:rsid w:val="00070C41"/>
    <w:rsid w:val="000710F3"/>
    <w:rsid w:val="00071B58"/>
    <w:rsid w:val="00071C8D"/>
    <w:rsid w:val="00071D50"/>
    <w:rsid w:val="00072058"/>
    <w:rsid w:val="00072493"/>
    <w:rsid w:val="00072920"/>
    <w:rsid w:val="00072992"/>
    <w:rsid w:val="00072B40"/>
    <w:rsid w:val="00072F50"/>
    <w:rsid w:val="0007393E"/>
    <w:rsid w:val="00073B95"/>
    <w:rsid w:val="00074272"/>
    <w:rsid w:val="00074FBC"/>
    <w:rsid w:val="00075569"/>
    <w:rsid w:val="0007560E"/>
    <w:rsid w:val="00075991"/>
    <w:rsid w:val="00076705"/>
    <w:rsid w:val="00077B94"/>
    <w:rsid w:val="00077C09"/>
    <w:rsid w:val="0008007F"/>
    <w:rsid w:val="0008146F"/>
    <w:rsid w:val="0008164A"/>
    <w:rsid w:val="000822B0"/>
    <w:rsid w:val="00082325"/>
    <w:rsid w:val="00082B42"/>
    <w:rsid w:val="00083230"/>
    <w:rsid w:val="00083347"/>
    <w:rsid w:val="000839D1"/>
    <w:rsid w:val="000857B0"/>
    <w:rsid w:val="000863D0"/>
    <w:rsid w:val="0008680A"/>
    <w:rsid w:val="00086FDF"/>
    <w:rsid w:val="0008700F"/>
    <w:rsid w:val="0008709E"/>
    <w:rsid w:val="0008764D"/>
    <w:rsid w:val="000878E1"/>
    <w:rsid w:val="00090404"/>
    <w:rsid w:val="00090A39"/>
    <w:rsid w:val="00090A88"/>
    <w:rsid w:val="000913D1"/>
    <w:rsid w:val="00091764"/>
    <w:rsid w:val="00091E99"/>
    <w:rsid w:val="00092633"/>
    <w:rsid w:val="00092C62"/>
    <w:rsid w:val="00092E62"/>
    <w:rsid w:val="00093098"/>
    <w:rsid w:val="000938BF"/>
    <w:rsid w:val="000943D0"/>
    <w:rsid w:val="0009460E"/>
    <w:rsid w:val="000947F1"/>
    <w:rsid w:val="00094964"/>
    <w:rsid w:val="00095B94"/>
    <w:rsid w:val="00095C09"/>
    <w:rsid w:val="00096A77"/>
    <w:rsid w:val="000971FC"/>
    <w:rsid w:val="000976F3"/>
    <w:rsid w:val="00097DAD"/>
    <w:rsid w:val="000A0193"/>
    <w:rsid w:val="000A043C"/>
    <w:rsid w:val="000A047B"/>
    <w:rsid w:val="000A086A"/>
    <w:rsid w:val="000A0C70"/>
    <w:rsid w:val="000A1979"/>
    <w:rsid w:val="000A1B28"/>
    <w:rsid w:val="000A1DE9"/>
    <w:rsid w:val="000A2DFF"/>
    <w:rsid w:val="000A3644"/>
    <w:rsid w:val="000A3715"/>
    <w:rsid w:val="000A559F"/>
    <w:rsid w:val="000A57B8"/>
    <w:rsid w:val="000A597F"/>
    <w:rsid w:val="000A5C7A"/>
    <w:rsid w:val="000A5C7F"/>
    <w:rsid w:val="000A5F08"/>
    <w:rsid w:val="000A5FFD"/>
    <w:rsid w:val="000A6F54"/>
    <w:rsid w:val="000A73D4"/>
    <w:rsid w:val="000A7838"/>
    <w:rsid w:val="000B00EE"/>
    <w:rsid w:val="000B0822"/>
    <w:rsid w:val="000B0902"/>
    <w:rsid w:val="000B1FCE"/>
    <w:rsid w:val="000B25D9"/>
    <w:rsid w:val="000B3027"/>
    <w:rsid w:val="000B30C1"/>
    <w:rsid w:val="000B30CB"/>
    <w:rsid w:val="000B4791"/>
    <w:rsid w:val="000B4B08"/>
    <w:rsid w:val="000B4F0E"/>
    <w:rsid w:val="000B57E9"/>
    <w:rsid w:val="000B58AB"/>
    <w:rsid w:val="000B5C77"/>
    <w:rsid w:val="000B5CE6"/>
    <w:rsid w:val="000B5F5C"/>
    <w:rsid w:val="000B64C2"/>
    <w:rsid w:val="000B6A75"/>
    <w:rsid w:val="000B6FC0"/>
    <w:rsid w:val="000B7348"/>
    <w:rsid w:val="000B7A73"/>
    <w:rsid w:val="000B7B70"/>
    <w:rsid w:val="000B7D9F"/>
    <w:rsid w:val="000C03AD"/>
    <w:rsid w:val="000C11D0"/>
    <w:rsid w:val="000C128D"/>
    <w:rsid w:val="000C215B"/>
    <w:rsid w:val="000C2B98"/>
    <w:rsid w:val="000C3A1F"/>
    <w:rsid w:val="000C4AF4"/>
    <w:rsid w:val="000C5C03"/>
    <w:rsid w:val="000C5D28"/>
    <w:rsid w:val="000C5E2F"/>
    <w:rsid w:val="000C647D"/>
    <w:rsid w:val="000C650C"/>
    <w:rsid w:val="000C690A"/>
    <w:rsid w:val="000C6B3E"/>
    <w:rsid w:val="000C6D21"/>
    <w:rsid w:val="000D0653"/>
    <w:rsid w:val="000D0AE2"/>
    <w:rsid w:val="000D0D41"/>
    <w:rsid w:val="000D0F50"/>
    <w:rsid w:val="000D0F77"/>
    <w:rsid w:val="000D1004"/>
    <w:rsid w:val="000D1442"/>
    <w:rsid w:val="000D3B11"/>
    <w:rsid w:val="000D3E9F"/>
    <w:rsid w:val="000D44E1"/>
    <w:rsid w:val="000D4572"/>
    <w:rsid w:val="000D4584"/>
    <w:rsid w:val="000D4D7B"/>
    <w:rsid w:val="000D564F"/>
    <w:rsid w:val="000D6046"/>
    <w:rsid w:val="000D64D9"/>
    <w:rsid w:val="000E01A2"/>
    <w:rsid w:val="000E0389"/>
    <w:rsid w:val="000E0855"/>
    <w:rsid w:val="000E08FA"/>
    <w:rsid w:val="000E0B29"/>
    <w:rsid w:val="000E1F22"/>
    <w:rsid w:val="000E23EE"/>
    <w:rsid w:val="000E24FF"/>
    <w:rsid w:val="000E304C"/>
    <w:rsid w:val="000E3569"/>
    <w:rsid w:val="000E3977"/>
    <w:rsid w:val="000E3A78"/>
    <w:rsid w:val="000E4170"/>
    <w:rsid w:val="000E4592"/>
    <w:rsid w:val="000E4C02"/>
    <w:rsid w:val="000E4C1B"/>
    <w:rsid w:val="000E52C9"/>
    <w:rsid w:val="000E5F43"/>
    <w:rsid w:val="000E5FC1"/>
    <w:rsid w:val="000E680D"/>
    <w:rsid w:val="000E682D"/>
    <w:rsid w:val="000E68A3"/>
    <w:rsid w:val="000E6E4D"/>
    <w:rsid w:val="000E7703"/>
    <w:rsid w:val="000F0ABC"/>
    <w:rsid w:val="000F0FAD"/>
    <w:rsid w:val="000F0FC8"/>
    <w:rsid w:val="000F2060"/>
    <w:rsid w:val="000F2100"/>
    <w:rsid w:val="000F25FC"/>
    <w:rsid w:val="000F3835"/>
    <w:rsid w:val="000F3D84"/>
    <w:rsid w:val="000F3DF4"/>
    <w:rsid w:val="000F40EE"/>
    <w:rsid w:val="000F4674"/>
    <w:rsid w:val="000F4B12"/>
    <w:rsid w:val="000F524F"/>
    <w:rsid w:val="000F52E3"/>
    <w:rsid w:val="000F5943"/>
    <w:rsid w:val="000F5EA9"/>
    <w:rsid w:val="000F6538"/>
    <w:rsid w:val="000F6F6B"/>
    <w:rsid w:val="0010001B"/>
    <w:rsid w:val="001003F4"/>
    <w:rsid w:val="00100FA6"/>
    <w:rsid w:val="00101B58"/>
    <w:rsid w:val="00101F0B"/>
    <w:rsid w:val="00102080"/>
    <w:rsid w:val="00102248"/>
    <w:rsid w:val="00102BBF"/>
    <w:rsid w:val="00102D6D"/>
    <w:rsid w:val="001031A9"/>
    <w:rsid w:val="001032B3"/>
    <w:rsid w:val="00104588"/>
    <w:rsid w:val="00104766"/>
    <w:rsid w:val="00104CF9"/>
    <w:rsid w:val="00104FB5"/>
    <w:rsid w:val="00105575"/>
    <w:rsid w:val="00105DA7"/>
    <w:rsid w:val="001068BC"/>
    <w:rsid w:val="00107122"/>
    <w:rsid w:val="00107215"/>
    <w:rsid w:val="0010755F"/>
    <w:rsid w:val="0011058C"/>
    <w:rsid w:val="00110882"/>
    <w:rsid w:val="001108AC"/>
    <w:rsid w:val="001109BD"/>
    <w:rsid w:val="00110CA7"/>
    <w:rsid w:val="00111EB7"/>
    <w:rsid w:val="001121BD"/>
    <w:rsid w:val="0011298B"/>
    <w:rsid w:val="00113016"/>
    <w:rsid w:val="0011303B"/>
    <w:rsid w:val="0011303C"/>
    <w:rsid w:val="00113206"/>
    <w:rsid w:val="00113270"/>
    <w:rsid w:val="00113DF2"/>
    <w:rsid w:val="00113ED6"/>
    <w:rsid w:val="0011430D"/>
    <w:rsid w:val="00114570"/>
    <w:rsid w:val="001147E2"/>
    <w:rsid w:val="00114918"/>
    <w:rsid w:val="00115666"/>
    <w:rsid w:val="00117918"/>
    <w:rsid w:val="00117976"/>
    <w:rsid w:val="001206A1"/>
    <w:rsid w:val="00120785"/>
    <w:rsid w:val="001211C1"/>
    <w:rsid w:val="0012244B"/>
    <w:rsid w:val="00122672"/>
    <w:rsid w:val="0012293D"/>
    <w:rsid w:val="00123271"/>
    <w:rsid w:val="0012368D"/>
    <w:rsid w:val="00123A92"/>
    <w:rsid w:val="0012541A"/>
    <w:rsid w:val="00125ABF"/>
    <w:rsid w:val="00125B68"/>
    <w:rsid w:val="00125CB2"/>
    <w:rsid w:val="00125D81"/>
    <w:rsid w:val="001261FF"/>
    <w:rsid w:val="001267B5"/>
    <w:rsid w:val="0012711E"/>
    <w:rsid w:val="0013013C"/>
    <w:rsid w:val="001307D8"/>
    <w:rsid w:val="00130CC6"/>
    <w:rsid w:val="00130DAD"/>
    <w:rsid w:val="0013125B"/>
    <w:rsid w:val="0013217F"/>
    <w:rsid w:val="0013360B"/>
    <w:rsid w:val="0013375A"/>
    <w:rsid w:val="00134638"/>
    <w:rsid w:val="001348CA"/>
    <w:rsid w:val="00134D76"/>
    <w:rsid w:val="00134E2D"/>
    <w:rsid w:val="00134FA3"/>
    <w:rsid w:val="001352DE"/>
    <w:rsid w:val="00135E8A"/>
    <w:rsid w:val="00136877"/>
    <w:rsid w:val="00136C89"/>
    <w:rsid w:val="00136F00"/>
    <w:rsid w:val="00137214"/>
    <w:rsid w:val="00137996"/>
    <w:rsid w:val="00140BAD"/>
    <w:rsid w:val="00140D2E"/>
    <w:rsid w:val="00141033"/>
    <w:rsid w:val="00141FAE"/>
    <w:rsid w:val="00142198"/>
    <w:rsid w:val="00143077"/>
    <w:rsid w:val="00143927"/>
    <w:rsid w:val="00143AC4"/>
    <w:rsid w:val="00143D7F"/>
    <w:rsid w:val="00143E37"/>
    <w:rsid w:val="001442E7"/>
    <w:rsid w:val="0014430F"/>
    <w:rsid w:val="00144B66"/>
    <w:rsid w:val="00145327"/>
    <w:rsid w:val="0014595E"/>
    <w:rsid w:val="00145A79"/>
    <w:rsid w:val="00145AE1"/>
    <w:rsid w:val="00146B47"/>
    <w:rsid w:val="00146E2F"/>
    <w:rsid w:val="00147663"/>
    <w:rsid w:val="0014788A"/>
    <w:rsid w:val="00150622"/>
    <w:rsid w:val="0015099B"/>
    <w:rsid w:val="00150C7B"/>
    <w:rsid w:val="00151BFC"/>
    <w:rsid w:val="001525D3"/>
    <w:rsid w:val="00152C5B"/>
    <w:rsid w:val="00152DD6"/>
    <w:rsid w:val="00153B94"/>
    <w:rsid w:val="00154B3C"/>
    <w:rsid w:val="001550F5"/>
    <w:rsid w:val="001553AE"/>
    <w:rsid w:val="00155463"/>
    <w:rsid w:val="00156503"/>
    <w:rsid w:val="00156780"/>
    <w:rsid w:val="001567BF"/>
    <w:rsid w:val="00156C1B"/>
    <w:rsid w:val="00156F59"/>
    <w:rsid w:val="001574C1"/>
    <w:rsid w:val="0015767C"/>
    <w:rsid w:val="001577F5"/>
    <w:rsid w:val="00157CA0"/>
    <w:rsid w:val="0016024B"/>
    <w:rsid w:val="0016093D"/>
    <w:rsid w:val="00161420"/>
    <w:rsid w:val="00161885"/>
    <w:rsid w:val="00162354"/>
    <w:rsid w:val="0016287D"/>
    <w:rsid w:val="00163E0A"/>
    <w:rsid w:val="00163F75"/>
    <w:rsid w:val="00164955"/>
    <w:rsid w:val="0016506C"/>
    <w:rsid w:val="0016528A"/>
    <w:rsid w:val="001659E3"/>
    <w:rsid w:val="00165B7A"/>
    <w:rsid w:val="00165E5C"/>
    <w:rsid w:val="00170911"/>
    <w:rsid w:val="001710DE"/>
    <w:rsid w:val="00171230"/>
    <w:rsid w:val="001714E4"/>
    <w:rsid w:val="00172EA1"/>
    <w:rsid w:val="001738E7"/>
    <w:rsid w:val="00173A30"/>
    <w:rsid w:val="00174F02"/>
    <w:rsid w:val="00175E15"/>
    <w:rsid w:val="0017687B"/>
    <w:rsid w:val="00176EA8"/>
    <w:rsid w:val="00177A78"/>
    <w:rsid w:val="00177FF1"/>
    <w:rsid w:val="001805CB"/>
    <w:rsid w:val="00181501"/>
    <w:rsid w:val="001817D5"/>
    <w:rsid w:val="001819D4"/>
    <w:rsid w:val="00181A32"/>
    <w:rsid w:val="00181B43"/>
    <w:rsid w:val="00181FB5"/>
    <w:rsid w:val="001829ED"/>
    <w:rsid w:val="00183003"/>
    <w:rsid w:val="00183192"/>
    <w:rsid w:val="00183EF1"/>
    <w:rsid w:val="001848F4"/>
    <w:rsid w:val="00184D54"/>
    <w:rsid w:val="0018517F"/>
    <w:rsid w:val="00185273"/>
    <w:rsid w:val="00185636"/>
    <w:rsid w:val="00186039"/>
    <w:rsid w:val="00186581"/>
    <w:rsid w:val="001866E4"/>
    <w:rsid w:val="00187ABC"/>
    <w:rsid w:val="00187D41"/>
    <w:rsid w:val="00190A49"/>
    <w:rsid w:val="001919BF"/>
    <w:rsid w:val="00192792"/>
    <w:rsid w:val="00192AD4"/>
    <w:rsid w:val="00192F82"/>
    <w:rsid w:val="00193271"/>
    <w:rsid w:val="001934DF"/>
    <w:rsid w:val="0019389E"/>
    <w:rsid w:val="00193933"/>
    <w:rsid w:val="00194236"/>
    <w:rsid w:val="001948D5"/>
    <w:rsid w:val="00194CD1"/>
    <w:rsid w:val="00194F5B"/>
    <w:rsid w:val="00195406"/>
    <w:rsid w:val="0019699F"/>
    <w:rsid w:val="00197606"/>
    <w:rsid w:val="001979DC"/>
    <w:rsid w:val="00197C2B"/>
    <w:rsid w:val="00197F64"/>
    <w:rsid w:val="001A00DB"/>
    <w:rsid w:val="001A06B8"/>
    <w:rsid w:val="001A0EDA"/>
    <w:rsid w:val="001A1A1B"/>
    <w:rsid w:val="001A1E2D"/>
    <w:rsid w:val="001A2B2C"/>
    <w:rsid w:val="001A2DA7"/>
    <w:rsid w:val="001A345B"/>
    <w:rsid w:val="001A3A3A"/>
    <w:rsid w:val="001A3E34"/>
    <w:rsid w:val="001A4263"/>
    <w:rsid w:val="001A4A98"/>
    <w:rsid w:val="001A4E94"/>
    <w:rsid w:val="001A525E"/>
    <w:rsid w:val="001A6829"/>
    <w:rsid w:val="001B027D"/>
    <w:rsid w:val="001B0344"/>
    <w:rsid w:val="001B07EC"/>
    <w:rsid w:val="001B27C2"/>
    <w:rsid w:val="001B2CE7"/>
    <w:rsid w:val="001B3486"/>
    <w:rsid w:val="001B4495"/>
    <w:rsid w:val="001B488E"/>
    <w:rsid w:val="001B4DF0"/>
    <w:rsid w:val="001B51D3"/>
    <w:rsid w:val="001B5F6E"/>
    <w:rsid w:val="001B6A82"/>
    <w:rsid w:val="001B6F65"/>
    <w:rsid w:val="001C0525"/>
    <w:rsid w:val="001C2415"/>
    <w:rsid w:val="001C2B27"/>
    <w:rsid w:val="001C2BB9"/>
    <w:rsid w:val="001C560B"/>
    <w:rsid w:val="001C5750"/>
    <w:rsid w:val="001C6006"/>
    <w:rsid w:val="001C6309"/>
    <w:rsid w:val="001C6C25"/>
    <w:rsid w:val="001C6D7E"/>
    <w:rsid w:val="001C6D9C"/>
    <w:rsid w:val="001C6F5C"/>
    <w:rsid w:val="001C7952"/>
    <w:rsid w:val="001D0D7B"/>
    <w:rsid w:val="001D1222"/>
    <w:rsid w:val="001D29C6"/>
    <w:rsid w:val="001D3421"/>
    <w:rsid w:val="001D36E1"/>
    <w:rsid w:val="001D6D02"/>
    <w:rsid w:val="001D6F5D"/>
    <w:rsid w:val="001D7FB0"/>
    <w:rsid w:val="001E017C"/>
    <w:rsid w:val="001E05D2"/>
    <w:rsid w:val="001E080F"/>
    <w:rsid w:val="001E1F10"/>
    <w:rsid w:val="001E229E"/>
    <w:rsid w:val="001E29C2"/>
    <w:rsid w:val="001E2F18"/>
    <w:rsid w:val="001E30E7"/>
    <w:rsid w:val="001E31FF"/>
    <w:rsid w:val="001E3B12"/>
    <w:rsid w:val="001E3D90"/>
    <w:rsid w:val="001E3EEA"/>
    <w:rsid w:val="001E4523"/>
    <w:rsid w:val="001E4532"/>
    <w:rsid w:val="001E49F7"/>
    <w:rsid w:val="001E5654"/>
    <w:rsid w:val="001E6411"/>
    <w:rsid w:val="001E6D57"/>
    <w:rsid w:val="001E717D"/>
    <w:rsid w:val="001E7E13"/>
    <w:rsid w:val="001E7F7F"/>
    <w:rsid w:val="001F0090"/>
    <w:rsid w:val="001F0346"/>
    <w:rsid w:val="001F10C2"/>
    <w:rsid w:val="001F11AD"/>
    <w:rsid w:val="001F1827"/>
    <w:rsid w:val="001F288F"/>
    <w:rsid w:val="001F315E"/>
    <w:rsid w:val="001F3673"/>
    <w:rsid w:val="001F512E"/>
    <w:rsid w:val="001F5910"/>
    <w:rsid w:val="001F6282"/>
    <w:rsid w:val="001F6700"/>
    <w:rsid w:val="001F6B1B"/>
    <w:rsid w:val="001F6D07"/>
    <w:rsid w:val="001F7E09"/>
    <w:rsid w:val="002002E4"/>
    <w:rsid w:val="00200AC0"/>
    <w:rsid w:val="00200C69"/>
    <w:rsid w:val="00200F5E"/>
    <w:rsid w:val="0020188C"/>
    <w:rsid w:val="00202B32"/>
    <w:rsid w:val="002031E8"/>
    <w:rsid w:val="0020333C"/>
    <w:rsid w:val="0020345B"/>
    <w:rsid w:val="00203980"/>
    <w:rsid w:val="00203E87"/>
    <w:rsid w:val="002046F6"/>
    <w:rsid w:val="002050E9"/>
    <w:rsid w:val="00205797"/>
    <w:rsid w:val="0020602B"/>
    <w:rsid w:val="00206380"/>
    <w:rsid w:val="00207ABC"/>
    <w:rsid w:val="002100E3"/>
    <w:rsid w:val="00210272"/>
    <w:rsid w:val="002109E4"/>
    <w:rsid w:val="00210CA9"/>
    <w:rsid w:val="00210F15"/>
    <w:rsid w:val="00211249"/>
    <w:rsid w:val="0021223C"/>
    <w:rsid w:val="00212737"/>
    <w:rsid w:val="00212772"/>
    <w:rsid w:val="00212910"/>
    <w:rsid w:val="0021291E"/>
    <w:rsid w:val="002130F8"/>
    <w:rsid w:val="00213198"/>
    <w:rsid w:val="00213221"/>
    <w:rsid w:val="00213F18"/>
    <w:rsid w:val="00214191"/>
    <w:rsid w:val="00214B25"/>
    <w:rsid w:val="00214DB2"/>
    <w:rsid w:val="00215F1A"/>
    <w:rsid w:val="002168D3"/>
    <w:rsid w:val="00216A7A"/>
    <w:rsid w:val="00216B92"/>
    <w:rsid w:val="00217075"/>
    <w:rsid w:val="0021716F"/>
    <w:rsid w:val="002176D6"/>
    <w:rsid w:val="00217771"/>
    <w:rsid w:val="00217B92"/>
    <w:rsid w:val="00220180"/>
    <w:rsid w:val="00220318"/>
    <w:rsid w:val="00221E23"/>
    <w:rsid w:val="0022219C"/>
    <w:rsid w:val="002232F1"/>
    <w:rsid w:val="00223469"/>
    <w:rsid w:val="00223A00"/>
    <w:rsid w:val="00223BCC"/>
    <w:rsid w:val="00223D94"/>
    <w:rsid w:val="00224007"/>
    <w:rsid w:val="00224460"/>
    <w:rsid w:val="002247F7"/>
    <w:rsid w:val="00224C2E"/>
    <w:rsid w:val="002254B7"/>
    <w:rsid w:val="00226057"/>
    <w:rsid w:val="00226696"/>
    <w:rsid w:val="002266F7"/>
    <w:rsid w:val="00227C21"/>
    <w:rsid w:val="00227F66"/>
    <w:rsid w:val="0023088E"/>
    <w:rsid w:val="00231448"/>
    <w:rsid w:val="00231694"/>
    <w:rsid w:val="0023198F"/>
    <w:rsid w:val="0023216D"/>
    <w:rsid w:val="0023257D"/>
    <w:rsid w:val="00232663"/>
    <w:rsid w:val="002329CB"/>
    <w:rsid w:val="00233D4B"/>
    <w:rsid w:val="002357D1"/>
    <w:rsid w:val="00235804"/>
    <w:rsid w:val="00236B72"/>
    <w:rsid w:val="002377C7"/>
    <w:rsid w:val="002378F7"/>
    <w:rsid w:val="00240143"/>
    <w:rsid w:val="002404B7"/>
    <w:rsid w:val="00240902"/>
    <w:rsid w:val="002413C1"/>
    <w:rsid w:val="002415D2"/>
    <w:rsid w:val="0024193B"/>
    <w:rsid w:val="00241AD8"/>
    <w:rsid w:val="002439B1"/>
    <w:rsid w:val="002439FC"/>
    <w:rsid w:val="00243E2D"/>
    <w:rsid w:val="00243EBE"/>
    <w:rsid w:val="00244651"/>
    <w:rsid w:val="0024485A"/>
    <w:rsid w:val="002450DA"/>
    <w:rsid w:val="00246000"/>
    <w:rsid w:val="0024700C"/>
    <w:rsid w:val="00247591"/>
    <w:rsid w:val="0025063E"/>
    <w:rsid w:val="00250DC6"/>
    <w:rsid w:val="00251FEF"/>
    <w:rsid w:val="002535D7"/>
    <w:rsid w:val="0025392A"/>
    <w:rsid w:val="00253A47"/>
    <w:rsid w:val="00253BB0"/>
    <w:rsid w:val="00254B32"/>
    <w:rsid w:val="00254F51"/>
    <w:rsid w:val="002552DD"/>
    <w:rsid w:val="00255638"/>
    <w:rsid w:val="00255D65"/>
    <w:rsid w:val="002567FF"/>
    <w:rsid w:val="00256A75"/>
    <w:rsid w:val="00256D2C"/>
    <w:rsid w:val="00257209"/>
    <w:rsid w:val="002579CA"/>
    <w:rsid w:val="00257AA5"/>
    <w:rsid w:val="002606ED"/>
    <w:rsid w:val="00260A97"/>
    <w:rsid w:val="00260BA3"/>
    <w:rsid w:val="00260D0E"/>
    <w:rsid w:val="00261499"/>
    <w:rsid w:val="00261944"/>
    <w:rsid w:val="00261EBF"/>
    <w:rsid w:val="00262201"/>
    <w:rsid w:val="002622E0"/>
    <w:rsid w:val="002625AA"/>
    <w:rsid w:val="00263E93"/>
    <w:rsid w:val="0026405A"/>
    <w:rsid w:val="0026409B"/>
    <w:rsid w:val="002640BB"/>
    <w:rsid w:val="002641E9"/>
    <w:rsid w:val="00264516"/>
    <w:rsid w:val="00264B2F"/>
    <w:rsid w:val="002662A6"/>
    <w:rsid w:val="002662B4"/>
    <w:rsid w:val="00267D52"/>
    <w:rsid w:val="0027034C"/>
    <w:rsid w:val="00270BF4"/>
    <w:rsid w:val="00270C28"/>
    <w:rsid w:val="00271D7E"/>
    <w:rsid w:val="0027226E"/>
    <w:rsid w:val="0027227D"/>
    <w:rsid w:val="002724D8"/>
    <w:rsid w:val="00273507"/>
    <w:rsid w:val="00273AD8"/>
    <w:rsid w:val="00273E0C"/>
    <w:rsid w:val="002740AB"/>
    <w:rsid w:val="002740C5"/>
    <w:rsid w:val="002741A2"/>
    <w:rsid w:val="00274393"/>
    <w:rsid w:val="00274990"/>
    <w:rsid w:val="00275C35"/>
    <w:rsid w:val="00275DD9"/>
    <w:rsid w:val="00276046"/>
    <w:rsid w:val="002772DF"/>
    <w:rsid w:val="002777C1"/>
    <w:rsid w:val="002778FC"/>
    <w:rsid w:val="002810C5"/>
    <w:rsid w:val="0028262F"/>
    <w:rsid w:val="00283C06"/>
    <w:rsid w:val="00283DC8"/>
    <w:rsid w:val="00283F0A"/>
    <w:rsid w:val="00283F19"/>
    <w:rsid w:val="00284215"/>
    <w:rsid w:val="00284975"/>
    <w:rsid w:val="002849F5"/>
    <w:rsid w:val="00284C9F"/>
    <w:rsid w:val="002855D4"/>
    <w:rsid w:val="002857D9"/>
    <w:rsid w:val="00285B28"/>
    <w:rsid w:val="00286669"/>
    <w:rsid w:val="00287535"/>
    <w:rsid w:val="002905C7"/>
    <w:rsid w:val="002908B7"/>
    <w:rsid w:val="00290EC6"/>
    <w:rsid w:val="002917FE"/>
    <w:rsid w:val="00292A8F"/>
    <w:rsid w:val="00292DC6"/>
    <w:rsid w:val="002A004A"/>
    <w:rsid w:val="002A016A"/>
    <w:rsid w:val="002A0C4F"/>
    <w:rsid w:val="002A1515"/>
    <w:rsid w:val="002A1520"/>
    <w:rsid w:val="002A1E16"/>
    <w:rsid w:val="002A25DE"/>
    <w:rsid w:val="002A2D58"/>
    <w:rsid w:val="002A2D8E"/>
    <w:rsid w:val="002A3778"/>
    <w:rsid w:val="002A386C"/>
    <w:rsid w:val="002A3C51"/>
    <w:rsid w:val="002A3FB3"/>
    <w:rsid w:val="002A568A"/>
    <w:rsid w:val="002A5D8E"/>
    <w:rsid w:val="002A5E6A"/>
    <w:rsid w:val="002A6F2A"/>
    <w:rsid w:val="002B1FEB"/>
    <w:rsid w:val="002B22EE"/>
    <w:rsid w:val="002B3739"/>
    <w:rsid w:val="002B4540"/>
    <w:rsid w:val="002B4FD7"/>
    <w:rsid w:val="002B5975"/>
    <w:rsid w:val="002B64EF"/>
    <w:rsid w:val="002B69C3"/>
    <w:rsid w:val="002C0760"/>
    <w:rsid w:val="002C079F"/>
    <w:rsid w:val="002C07AB"/>
    <w:rsid w:val="002C0832"/>
    <w:rsid w:val="002C146D"/>
    <w:rsid w:val="002C1BF0"/>
    <w:rsid w:val="002C1D16"/>
    <w:rsid w:val="002C1EF8"/>
    <w:rsid w:val="002C2174"/>
    <w:rsid w:val="002C2779"/>
    <w:rsid w:val="002C3722"/>
    <w:rsid w:val="002C48C1"/>
    <w:rsid w:val="002C4FB0"/>
    <w:rsid w:val="002C5FB3"/>
    <w:rsid w:val="002C608F"/>
    <w:rsid w:val="002C6367"/>
    <w:rsid w:val="002C68A8"/>
    <w:rsid w:val="002C71A6"/>
    <w:rsid w:val="002D034B"/>
    <w:rsid w:val="002D05AA"/>
    <w:rsid w:val="002D0650"/>
    <w:rsid w:val="002D0A62"/>
    <w:rsid w:val="002D1958"/>
    <w:rsid w:val="002D1D1E"/>
    <w:rsid w:val="002D2024"/>
    <w:rsid w:val="002D219A"/>
    <w:rsid w:val="002D2287"/>
    <w:rsid w:val="002D2D03"/>
    <w:rsid w:val="002D3229"/>
    <w:rsid w:val="002D354E"/>
    <w:rsid w:val="002D383E"/>
    <w:rsid w:val="002D400F"/>
    <w:rsid w:val="002D447D"/>
    <w:rsid w:val="002D4E8D"/>
    <w:rsid w:val="002D51D8"/>
    <w:rsid w:val="002D63BA"/>
    <w:rsid w:val="002D6601"/>
    <w:rsid w:val="002D6E46"/>
    <w:rsid w:val="002D6F01"/>
    <w:rsid w:val="002D74AC"/>
    <w:rsid w:val="002D7620"/>
    <w:rsid w:val="002D7A34"/>
    <w:rsid w:val="002D7DED"/>
    <w:rsid w:val="002E02BD"/>
    <w:rsid w:val="002E03A2"/>
    <w:rsid w:val="002E0BEB"/>
    <w:rsid w:val="002E1088"/>
    <w:rsid w:val="002E10F8"/>
    <w:rsid w:val="002E1642"/>
    <w:rsid w:val="002E2324"/>
    <w:rsid w:val="002E29B6"/>
    <w:rsid w:val="002E3005"/>
    <w:rsid w:val="002E45B7"/>
    <w:rsid w:val="002E52F3"/>
    <w:rsid w:val="002E5895"/>
    <w:rsid w:val="002E5D35"/>
    <w:rsid w:val="002E7F70"/>
    <w:rsid w:val="002F0098"/>
    <w:rsid w:val="002F040F"/>
    <w:rsid w:val="002F0C45"/>
    <w:rsid w:val="002F26CC"/>
    <w:rsid w:val="002F293F"/>
    <w:rsid w:val="002F2A60"/>
    <w:rsid w:val="002F2AF0"/>
    <w:rsid w:val="002F3096"/>
    <w:rsid w:val="002F32EB"/>
    <w:rsid w:val="002F4115"/>
    <w:rsid w:val="002F437A"/>
    <w:rsid w:val="002F466A"/>
    <w:rsid w:val="002F4B9E"/>
    <w:rsid w:val="002F6C5B"/>
    <w:rsid w:val="002F6D6F"/>
    <w:rsid w:val="002F7ADA"/>
    <w:rsid w:val="002F7B2B"/>
    <w:rsid w:val="002F7F91"/>
    <w:rsid w:val="00300667"/>
    <w:rsid w:val="00300C86"/>
    <w:rsid w:val="00300EC5"/>
    <w:rsid w:val="0030104F"/>
    <w:rsid w:val="00301B0C"/>
    <w:rsid w:val="003029C5"/>
    <w:rsid w:val="00303C7E"/>
    <w:rsid w:val="003049D5"/>
    <w:rsid w:val="00305076"/>
    <w:rsid w:val="0030584C"/>
    <w:rsid w:val="00306001"/>
    <w:rsid w:val="00306FFF"/>
    <w:rsid w:val="0030753E"/>
    <w:rsid w:val="00307C6F"/>
    <w:rsid w:val="00307E95"/>
    <w:rsid w:val="00310FDA"/>
    <w:rsid w:val="00311312"/>
    <w:rsid w:val="00311441"/>
    <w:rsid w:val="00311490"/>
    <w:rsid w:val="003122B4"/>
    <w:rsid w:val="0031307B"/>
    <w:rsid w:val="00313457"/>
    <w:rsid w:val="003144CC"/>
    <w:rsid w:val="00314798"/>
    <w:rsid w:val="003148EC"/>
    <w:rsid w:val="00314A9B"/>
    <w:rsid w:val="00315090"/>
    <w:rsid w:val="00315328"/>
    <w:rsid w:val="00315C22"/>
    <w:rsid w:val="00316ED5"/>
    <w:rsid w:val="00317680"/>
    <w:rsid w:val="0032157C"/>
    <w:rsid w:val="00321D3E"/>
    <w:rsid w:val="00321D6D"/>
    <w:rsid w:val="00321FD0"/>
    <w:rsid w:val="003226BD"/>
    <w:rsid w:val="003229BA"/>
    <w:rsid w:val="00322C35"/>
    <w:rsid w:val="00322F43"/>
    <w:rsid w:val="0032318F"/>
    <w:rsid w:val="0032326C"/>
    <w:rsid w:val="00323973"/>
    <w:rsid w:val="00323F60"/>
    <w:rsid w:val="003240B4"/>
    <w:rsid w:val="003241E0"/>
    <w:rsid w:val="00324449"/>
    <w:rsid w:val="00324587"/>
    <w:rsid w:val="00325684"/>
    <w:rsid w:val="00325801"/>
    <w:rsid w:val="003258CC"/>
    <w:rsid w:val="0032597A"/>
    <w:rsid w:val="003259EA"/>
    <w:rsid w:val="00325F53"/>
    <w:rsid w:val="00325F9D"/>
    <w:rsid w:val="00325FD6"/>
    <w:rsid w:val="00326059"/>
    <w:rsid w:val="0032632C"/>
    <w:rsid w:val="003268E7"/>
    <w:rsid w:val="00326BD0"/>
    <w:rsid w:val="003275C8"/>
    <w:rsid w:val="00327872"/>
    <w:rsid w:val="00327C94"/>
    <w:rsid w:val="0033030F"/>
    <w:rsid w:val="003311F0"/>
    <w:rsid w:val="003314BC"/>
    <w:rsid w:val="0033186D"/>
    <w:rsid w:val="00331AB7"/>
    <w:rsid w:val="00331BB6"/>
    <w:rsid w:val="0033246E"/>
    <w:rsid w:val="003327D9"/>
    <w:rsid w:val="00332969"/>
    <w:rsid w:val="00333CF1"/>
    <w:rsid w:val="00334030"/>
    <w:rsid w:val="00335D5E"/>
    <w:rsid w:val="0033667B"/>
    <w:rsid w:val="003368D2"/>
    <w:rsid w:val="00336AA3"/>
    <w:rsid w:val="003379DC"/>
    <w:rsid w:val="00337C45"/>
    <w:rsid w:val="00337EBB"/>
    <w:rsid w:val="0034004B"/>
    <w:rsid w:val="003405C8"/>
    <w:rsid w:val="00340C6E"/>
    <w:rsid w:val="00341C0E"/>
    <w:rsid w:val="00341C3E"/>
    <w:rsid w:val="00342251"/>
    <w:rsid w:val="00342676"/>
    <w:rsid w:val="00342AD6"/>
    <w:rsid w:val="0034385A"/>
    <w:rsid w:val="003449A4"/>
    <w:rsid w:val="00344CCB"/>
    <w:rsid w:val="0034587A"/>
    <w:rsid w:val="00345B4E"/>
    <w:rsid w:val="00345C04"/>
    <w:rsid w:val="003461EF"/>
    <w:rsid w:val="00346549"/>
    <w:rsid w:val="00346C61"/>
    <w:rsid w:val="00346CC9"/>
    <w:rsid w:val="00346D48"/>
    <w:rsid w:val="00347581"/>
    <w:rsid w:val="00347A57"/>
    <w:rsid w:val="00347B72"/>
    <w:rsid w:val="00350270"/>
    <w:rsid w:val="00350E8A"/>
    <w:rsid w:val="00351045"/>
    <w:rsid w:val="00351435"/>
    <w:rsid w:val="0035160E"/>
    <w:rsid w:val="00351659"/>
    <w:rsid w:val="00351B96"/>
    <w:rsid w:val="00352202"/>
    <w:rsid w:val="00352466"/>
    <w:rsid w:val="00352CEA"/>
    <w:rsid w:val="00353B6A"/>
    <w:rsid w:val="003540FF"/>
    <w:rsid w:val="00354185"/>
    <w:rsid w:val="00354373"/>
    <w:rsid w:val="00354532"/>
    <w:rsid w:val="003545E2"/>
    <w:rsid w:val="00354946"/>
    <w:rsid w:val="003549DD"/>
    <w:rsid w:val="00354C5B"/>
    <w:rsid w:val="00354F4F"/>
    <w:rsid w:val="00355332"/>
    <w:rsid w:val="003558EF"/>
    <w:rsid w:val="003558F8"/>
    <w:rsid w:val="00355B20"/>
    <w:rsid w:val="00355B77"/>
    <w:rsid w:val="00356054"/>
    <w:rsid w:val="00356F41"/>
    <w:rsid w:val="003578FB"/>
    <w:rsid w:val="00357F3A"/>
    <w:rsid w:val="00357F64"/>
    <w:rsid w:val="00360413"/>
    <w:rsid w:val="00360757"/>
    <w:rsid w:val="003608A4"/>
    <w:rsid w:val="00361E92"/>
    <w:rsid w:val="00362222"/>
    <w:rsid w:val="003625F9"/>
    <w:rsid w:val="0036301F"/>
    <w:rsid w:val="0036308A"/>
    <w:rsid w:val="003632B8"/>
    <w:rsid w:val="00363799"/>
    <w:rsid w:val="00363B18"/>
    <w:rsid w:val="00363F89"/>
    <w:rsid w:val="003640B9"/>
    <w:rsid w:val="003644EE"/>
    <w:rsid w:val="0036459F"/>
    <w:rsid w:val="003647D8"/>
    <w:rsid w:val="00365044"/>
    <w:rsid w:val="003650B7"/>
    <w:rsid w:val="003655FF"/>
    <w:rsid w:val="00365A92"/>
    <w:rsid w:val="00365DDF"/>
    <w:rsid w:val="00366277"/>
    <w:rsid w:val="003666BD"/>
    <w:rsid w:val="00367107"/>
    <w:rsid w:val="00367925"/>
    <w:rsid w:val="0037016B"/>
    <w:rsid w:val="00370170"/>
    <w:rsid w:val="00371036"/>
    <w:rsid w:val="00372C44"/>
    <w:rsid w:val="003732CA"/>
    <w:rsid w:val="00373E61"/>
    <w:rsid w:val="00373F80"/>
    <w:rsid w:val="00374067"/>
    <w:rsid w:val="00374332"/>
    <w:rsid w:val="00374871"/>
    <w:rsid w:val="00374BEA"/>
    <w:rsid w:val="00374F04"/>
    <w:rsid w:val="00375CCC"/>
    <w:rsid w:val="00376413"/>
    <w:rsid w:val="00376477"/>
    <w:rsid w:val="00376F67"/>
    <w:rsid w:val="00377B0D"/>
    <w:rsid w:val="00380212"/>
    <w:rsid w:val="003802A0"/>
    <w:rsid w:val="00380800"/>
    <w:rsid w:val="003813DA"/>
    <w:rsid w:val="00381A54"/>
    <w:rsid w:val="00381F33"/>
    <w:rsid w:val="0038319B"/>
    <w:rsid w:val="003843B4"/>
    <w:rsid w:val="003848AC"/>
    <w:rsid w:val="003851FE"/>
    <w:rsid w:val="00385391"/>
    <w:rsid w:val="00385EF7"/>
    <w:rsid w:val="00385FD7"/>
    <w:rsid w:val="00386037"/>
    <w:rsid w:val="003860A8"/>
    <w:rsid w:val="00386157"/>
    <w:rsid w:val="00386469"/>
    <w:rsid w:val="003901EA"/>
    <w:rsid w:val="00391015"/>
    <w:rsid w:val="00391436"/>
    <w:rsid w:val="0039195A"/>
    <w:rsid w:val="00391BAE"/>
    <w:rsid w:val="00392C3F"/>
    <w:rsid w:val="00392C6F"/>
    <w:rsid w:val="0039309D"/>
    <w:rsid w:val="00393140"/>
    <w:rsid w:val="003949CA"/>
    <w:rsid w:val="00394ABE"/>
    <w:rsid w:val="00394DCF"/>
    <w:rsid w:val="00395423"/>
    <w:rsid w:val="00395B97"/>
    <w:rsid w:val="00397BD2"/>
    <w:rsid w:val="00397D50"/>
    <w:rsid w:val="00397E4F"/>
    <w:rsid w:val="003A0BCC"/>
    <w:rsid w:val="003A15DB"/>
    <w:rsid w:val="003A2629"/>
    <w:rsid w:val="003A364C"/>
    <w:rsid w:val="003A5355"/>
    <w:rsid w:val="003A5B33"/>
    <w:rsid w:val="003A5EEB"/>
    <w:rsid w:val="003A63FD"/>
    <w:rsid w:val="003B16F2"/>
    <w:rsid w:val="003B1769"/>
    <w:rsid w:val="003B180C"/>
    <w:rsid w:val="003B1C24"/>
    <w:rsid w:val="003B2EA2"/>
    <w:rsid w:val="003B35E9"/>
    <w:rsid w:val="003B45D5"/>
    <w:rsid w:val="003B4D31"/>
    <w:rsid w:val="003B52BD"/>
    <w:rsid w:val="003B5A3B"/>
    <w:rsid w:val="003B6097"/>
    <w:rsid w:val="003B68DC"/>
    <w:rsid w:val="003B6C13"/>
    <w:rsid w:val="003B7F2A"/>
    <w:rsid w:val="003C092B"/>
    <w:rsid w:val="003C0F2E"/>
    <w:rsid w:val="003C12A2"/>
    <w:rsid w:val="003C148F"/>
    <w:rsid w:val="003C18F0"/>
    <w:rsid w:val="003C21C5"/>
    <w:rsid w:val="003C2B66"/>
    <w:rsid w:val="003C3DCE"/>
    <w:rsid w:val="003C44DC"/>
    <w:rsid w:val="003C4838"/>
    <w:rsid w:val="003C60C1"/>
    <w:rsid w:val="003C6C11"/>
    <w:rsid w:val="003C6DB2"/>
    <w:rsid w:val="003C7266"/>
    <w:rsid w:val="003C7526"/>
    <w:rsid w:val="003C79D5"/>
    <w:rsid w:val="003D0423"/>
    <w:rsid w:val="003D0792"/>
    <w:rsid w:val="003D08C6"/>
    <w:rsid w:val="003D1001"/>
    <w:rsid w:val="003D1DCD"/>
    <w:rsid w:val="003D2258"/>
    <w:rsid w:val="003D2650"/>
    <w:rsid w:val="003D2D76"/>
    <w:rsid w:val="003D31DA"/>
    <w:rsid w:val="003D3A2A"/>
    <w:rsid w:val="003D40A1"/>
    <w:rsid w:val="003D46C6"/>
    <w:rsid w:val="003D47F9"/>
    <w:rsid w:val="003D5E04"/>
    <w:rsid w:val="003D6FB5"/>
    <w:rsid w:val="003D72BA"/>
    <w:rsid w:val="003D736B"/>
    <w:rsid w:val="003D73CF"/>
    <w:rsid w:val="003D7BBB"/>
    <w:rsid w:val="003E009C"/>
    <w:rsid w:val="003E03D3"/>
    <w:rsid w:val="003E0DAB"/>
    <w:rsid w:val="003E1550"/>
    <w:rsid w:val="003E2C5C"/>
    <w:rsid w:val="003E3AC3"/>
    <w:rsid w:val="003E411C"/>
    <w:rsid w:val="003E4FA2"/>
    <w:rsid w:val="003E5CBA"/>
    <w:rsid w:val="003E60B5"/>
    <w:rsid w:val="003E60D4"/>
    <w:rsid w:val="003E6112"/>
    <w:rsid w:val="003E6856"/>
    <w:rsid w:val="003E6B20"/>
    <w:rsid w:val="003E6C52"/>
    <w:rsid w:val="003E7F61"/>
    <w:rsid w:val="003F09D4"/>
    <w:rsid w:val="003F18E0"/>
    <w:rsid w:val="003F2140"/>
    <w:rsid w:val="003F2465"/>
    <w:rsid w:val="003F2567"/>
    <w:rsid w:val="003F2687"/>
    <w:rsid w:val="003F270D"/>
    <w:rsid w:val="003F374F"/>
    <w:rsid w:val="003F4525"/>
    <w:rsid w:val="003F4CAD"/>
    <w:rsid w:val="003F5304"/>
    <w:rsid w:val="003F5705"/>
    <w:rsid w:val="003F612E"/>
    <w:rsid w:val="003F65D7"/>
    <w:rsid w:val="003F6954"/>
    <w:rsid w:val="003F6B06"/>
    <w:rsid w:val="003F7051"/>
    <w:rsid w:val="003F735E"/>
    <w:rsid w:val="003F7467"/>
    <w:rsid w:val="003F74F9"/>
    <w:rsid w:val="003F7D07"/>
    <w:rsid w:val="004005EC"/>
    <w:rsid w:val="00400D74"/>
    <w:rsid w:val="00401016"/>
    <w:rsid w:val="00401473"/>
    <w:rsid w:val="004023BF"/>
    <w:rsid w:val="0040279B"/>
    <w:rsid w:val="00402FD1"/>
    <w:rsid w:val="004036F9"/>
    <w:rsid w:val="00404099"/>
    <w:rsid w:val="00404C9C"/>
    <w:rsid w:val="00405283"/>
    <w:rsid w:val="0040595B"/>
    <w:rsid w:val="00405AAF"/>
    <w:rsid w:val="0040667B"/>
    <w:rsid w:val="00406815"/>
    <w:rsid w:val="00406D6A"/>
    <w:rsid w:val="004075F9"/>
    <w:rsid w:val="00407B83"/>
    <w:rsid w:val="00410B8D"/>
    <w:rsid w:val="00411053"/>
    <w:rsid w:val="0041154E"/>
    <w:rsid w:val="00411612"/>
    <w:rsid w:val="0041182F"/>
    <w:rsid w:val="00411D7F"/>
    <w:rsid w:val="00412222"/>
    <w:rsid w:val="00412486"/>
    <w:rsid w:val="004129FF"/>
    <w:rsid w:val="004139F2"/>
    <w:rsid w:val="00413A4D"/>
    <w:rsid w:val="00413D58"/>
    <w:rsid w:val="00413E81"/>
    <w:rsid w:val="0041511A"/>
    <w:rsid w:val="004159F1"/>
    <w:rsid w:val="00416884"/>
    <w:rsid w:val="00417032"/>
    <w:rsid w:val="0042063D"/>
    <w:rsid w:val="0042084B"/>
    <w:rsid w:val="00421082"/>
    <w:rsid w:val="0042154A"/>
    <w:rsid w:val="004225AF"/>
    <w:rsid w:val="0042276E"/>
    <w:rsid w:val="00422F4D"/>
    <w:rsid w:val="00423528"/>
    <w:rsid w:val="00423A15"/>
    <w:rsid w:val="00423AD1"/>
    <w:rsid w:val="00423C9E"/>
    <w:rsid w:val="004244D9"/>
    <w:rsid w:val="004253F3"/>
    <w:rsid w:val="0042599D"/>
    <w:rsid w:val="00425B0D"/>
    <w:rsid w:val="00425DA0"/>
    <w:rsid w:val="0042675A"/>
    <w:rsid w:val="00427410"/>
    <w:rsid w:val="0042791E"/>
    <w:rsid w:val="00427B94"/>
    <w:rsid w:val="004304E5"/>
    <w:rsid w:val="0043087E"/>
    <w:rsid w:val="00430DD7"/>
    <w:rsid w:val="00431116"/>
    <w:rsid w:val="00431B49"/>
    <w:rsid w:val="00431E53"/>
    <w:rsid w:val="0043239A"/>
    <w:rsid w:val="004323F9"/>
    <w:rsid w:val="0043359D"/>
    <w:rsid w:val="004335C3"/>
    <w:rsid w:val="00433669"/>
    <w:rsid w:val="00433A40"/>
    <w:rsid w:val="00433D0D"/>
    <w:rsid w:val="00433E9B"/>
    <w:rsid w:val="004341BE"/>
    <w:rsid w:val="00434548"/>
    <w:rsid w:val="00434B99"/>
    <w:rsid w:val="004357E8"/>
    <w:rsid w:val="00435C2A"/>
    <w:rsid w:val="00436322"/>
    <w:rsid w:val="00436891"/>
    <w:rsid w:val="004374AF"/>
    <w:rsid w:val="00440AB8"/>
    <w:rsid w:val="004414CD"/>
    <w:rsid w:val="0044150D"/>
    <w:rsid w:val="00441673"/>
    <w:rsid w:val="00441708"/>
    <w:rsid w:val="0044171D"/>
    <w:rsid w:val="00442144"/>
    <w:rsid w:val="0044224F"/>
    <w:rsid w:val="00442613"/>
    <w:rsid w:val="00442BE3"/>
    <w:rsid w:val="004435D1"/>
    <w:rsid w:val="004439F3"/>
    <w:rsid w:val="00443D34"/>
    <w:rsid w:val="00444EEC"/>
    <w:rsid w:val="00445142"/>
    <w:rsid w:val="00445839"/>
    <w:rsid w:val="00445BF0"/>
    <w:rsid w:val="00446C7A"/>
    <w:rsid w:val="0044724D"/>
    <w:rsid w:val="004501D3"/>
    <w:rsid w:val="0045046D"/>
    <w:rsid w:val="00450966"/>
    <w:rsid w:val="00451323"/>
    <w:rsid w:val="0045145B"/>
    <w:rsid w:val="004517D3"/>
    <w:rsid w:val="004522DB"/>
    <w:rsid w:val="0045245B"/>
    <w:rsid w:val="00452C75"/>
    <w:rsid w:val="00452F4F"/>
    <w:rsid w:val="00453D70"/>
    <w:rsid w:val="00453E5E"/>
    <w:rsid w:val="00453F49"/>
    <w:rsid w:val="00454356"/>
    <w:rsid w:val="00454756"/>
    <w:rsid w:val="00454821"/>
    <w:rsid w:val="004548AE"/>
    <w:rsid w:val="00454F83"/>
    <w:rsid w:val="00455967"/>
    <w:rsid w:val="00455980"/>
    <w:rsid w:val="00455F7A"/>
    <w:rsid w:val="004562BE"/>
    <w:rsid w:val="004568E9"/>
    <w:rsid w:val="00457213"/>
    <w:rsid w:val="00457734"/>
    <w:rsid w:val="00457C33"/>
    <w:rsid w:val="00460D99"/>
    <w:rsid w:val="00460E0D"/>
    <w:rsid w:val="00460E9D"/>
    <w:rsid w:val="00461165"/>
    <w:rsid w:val="004616D2"/>
    <w:rsid w:val="00461D30"/>
    <w:rsid w:val="0046203D"/>
    <w:rsid w:val="00462854"/>
    <w:rsid w:val="00462F85"/>
    <w:rsid w:val="0046351F"/>
    <w:rsid w:val="00463F13"/>
    <w:rsid w:val="00464E16"/>
    <w:rsid w:val="00465410"/>
    <w:rsid w:val="00465752"/>
    <w:rsid w:val="0046592E"/>
    <w:rsid w:val="00465B07"/>
    <w:rsid w:val="00466138"/>
    <w:rsid w:val="00466801"/>
    <w:rsid w:val="00466A2C"/>
    <w:rsid w:val="00466BAA"/>
    <w:rsid w:val="00467224"/>
    <w:rsid w:val="004674DD"/>
    <w:rsid w:val="004676AE"/>
    <w:rsid w:val="00470405"/>
    <w:rsid w:val="00470DC8"/>
    <w:rsid w:val="004715ED"/>
    <w:rsid w:val="004728B5"/>
    <w:rsid w:val="00472B39"/>
    <w:rsid w:val="00473654"/>
    <w:rsid w:val="00473838"/>
    <w:rsid w:val="00473E90"/>
    <w:rsid w:val="004740F3"/>
    <w:rsid w:val="004741F2"/>
    <w:rsid w:val="0047465D"/>
    <w:rsid w:val="004746CB"/>
    <w:rsid w:val="00475ADC"/>
    <w:rsid w:val="00476340"/>
    <w:rsid w:val="00477779"/>
    <w:rsid w:val="00477A5A"/>
    <w:rsid w:val="00480064"/>
    <w:rsid w:val="004800F4"/>
    <w:rsid w:val="004804C1"/>
    <w:rsid w:val="00480CCE"/>
    <w:rsid w:val="00481613"/>
    <w:rsid w:val="004824CA"/>
    <w:rsid w:val="004826D1"/>
    <w:rsid w:val="0048312A"/>
    <w:rsid w:val="004837B5"/>
    <w:rsid w:val="00484573"/>
    <w:rsid w:val="00484FB1"/>
    <w:rsid w:val="0048627C"/>
    <w:rsid w:val="00487A73"/>
    <w:rsid w:val="00487AFB"/>
    <w:rsid w:val="00487E2F"/>
    <w:rsid w:val="00487F34"/>
    <w:rsid w:val="00490B40"/>
    <w:rsid w:val="00491038"/>
    <w:rsid w:val="004913CB"/>
    <w:rsid w:val="0049266B"/>
    <w:rsid w:val="00493A35"/>
    <w:rsid w:val="00493C55"/>
    <w:rsid w:val="00494415"/>
    <w:rsid w:val="004946EC"/>
    <w:rsid w:val="00494C3B"/>
    <w:rsid w:val="00495025"/>
    <w:rsid w:val="00495C21"/>
    <w:rsid w:val="00495FA0"/>
    <w:rsid w:val="004962C7"/>
    <w:rsid w:val="00496C4D"/>
    <w:rsid w:val="00496DF7"/>
    <w:rsid w:val="00496E0E"/>
    <w:rsid w:val="00497472"/>
    <w:rsid w:val="00497650"/>
    <w:rsid w:val="004A0681"/>
    <w:rsid w:val="004A1254"/>
    <w:rsid w:val="004A2739"/>
    <w:rsid w:val="004A2D56"/>
    <w:rsid w:val="004A2EE9"/>
    <w:rsid w:val="004A403F"/>
    <w:rsid w:val="004A4DF3"/>
    <w:rsid w:val="004A5017"/>
    <w:rsid w:val="004A546F"/>
    <w:rsid w:val="004A5541"/>
    <w:rsid w:val="004A5AF4"/>
    <w:rsid w:val="004A5B4E"/>
    <w:rsid w:val="004A60B8"/>
    <w:rsid w:val="004A6ADF"/>
    <w:rsid w:val="004A6F0E"/>
    <w:rsid w:val="004A7C0B"/>
    <w:rsid w:val="004B0B58"/>
    <w:rsid w:val="004B1571"/>
    <w:rsid w:val="004B20FE"/>
    <w:rsid w:val="004B2179"/>
    <w:rsid w:val="004B278B"/>
    <w:rsid w:val="004B393B"/>
    <w:rsid w:val="004B3B7C"/>
    <w:rsid w:val="004B42A2"/>
    <w:rsid w:val="004B4A1A"/>
    <w:rsid w:val="004B5785"/>
    <w:rsid w:val="004B5ED5"/>
    <w:rsid w:val="004B5EF5"/>
    <w:rsid w:val="004B5F49"/>
    <w:rsid w:val="004B6A24"/>
    <w:rsid w:val="004B7136"/>
    <w:rsid w:val="004B779D"/>
    <w:rsid w:val="004B7E51"/>
    <w:rsid w:val="004B7FA7"/>
    <w:rsid w:val="004C0621"/>
    <w:rsid w:val="004C151A"/>
    <w:rsid w:val="004C17A7"/>
    <w:rsid w:val="004C21BF"/>
    <w:rsid w:val="004C27E2"/>
    <w:rsid w:val="004C3DAE"/>
    <w:rsid w:val="004C400A"/>
    <w:rsid w:val="004C4BFB"/>
    <w:rsid w:val="004C4F68"/>
    <w:rsid w:val="004C5510"/>
    <w:rsid w:val="004C5A80"/>
    <w:rsid w:val="004C6BB7"/>
    <w:rsid w:val="004C6E6D"/>
    <w:rsid w:val="004D097D"/>
    <w:rsid w:val="004D1052"/>
    <w:rsid w:val="004D1780"/>
    <w:rsid w:val="004D21B2"/>
    <w:rsid w:val="004D27A3"/>
    <w:rsid w:val="004D2A40"/>
    <w:rsid w:val="004D2EAB"/>
    <w:rsid w:val="004D38F7"/>
    <w:rsid w:val="004D3CB3"/>
    <w:rsid w:val="004D425E"/>
    <w:rsid w:val="004D474A"/>
    <w:rsid w:val="004D47E4"/>
    <w:rsid w:val="004D47F3"/>
    <w:rsid w:val="004D4E66"/>
    <w:rsid w:val="004D5402"/>
    <w:rsid w:val="004D5C85"/>
    <w:rsid w:val="004D629F"/>
    <w:rsid w:val="004D6BF7"/>
    <w:rsid w:val="004D6CD7"/>
    <w:rsid w:val="004D7BEE"/>
    <w:rsid w:val="004E022F"/>
    <w:rsid w:val="004E0B72"/>
    <w:rsid w:val="004E0DAF"/>
    <w:rsid w:val="004E1539"/>
    <w:rsid w:val="004E15ED"/>
    <w:rsid w:val="004E174A"/>
    <w:rsid w:val="004E235C"/>
    <w:rsid w:val="004E2728"/>
    <w:rsid w:val="004E2D45"/>
    <w:rsid w:val="004E2FA0"/>
    <w:rsid w:val="004E3C2E"/>
    <w:rsid w:val="004E3E3A"/>
    <w:rsid w:val="004E48D4"/>
    <w:rsid w:val="004E52C1"/>
    <w:rsid w:val="004E54A9"/>
    <w:rsid w:val="004E5A56"/>
    <w:rsid w:val="004E5E14"/>
    <w:rsid w:val="004E5E8E"/>
    <w:rsid w:val="004E6103"/>
    <w:rsid w:val="004E66E0"/>
    <w:rsid w:val="004E6EAE"/>
    <w:rsid w:val="004E6ED8"/>
    <w:rsid w:val="004E76C9"/>
    <w:rsid w:val="004E7E13"/>
    <w:rsid w:val="004F07BD"/>
    <w:rsid w:val="004F1627"/>
    <w:rsid w:val="004F163B"/>
    <w:rsid w:val="004F18EF"/>
    <w:rsid w:val="004F2EB2"/>
    <w:rsid w:val="004F30DA"/>
    <w:rsid w:val="004F385D"/>
    <w:rsid w:val="004F39B4"/>
    <w:rsid w:val="004F3C2C"/>
    <w:rsid w:val="004F42AE"/>
    <w:rsid w:val="004F439D"/>
    <w:rsid w:val="004F47F4"/>
    <w:rsid w:val="004F493E"/>
    <w:rsid w:val="004F55AC"/>
    <w:rsid w:val="004F59F8"/>
    <w:rsid w:val="004F5A09"/>
    <w:rsid w:val="004F5D69"/>
    <w:rsid w:val="004F6CFA"/>
    <w:rsid w:val="0050004D"/>
    <w:rsid w:val="005009D1"/>
    <w:rsid w:val="00501871"/>
    <w:rsid w:val="00501C4C"/>
    <w:rsid w:val="0050298F"/>
    <w:rsid w:val="005033CC"/>
    <w:rsid w:val="00503558"/>
    <w:rsid w:val="00504609"/>
    <w:rsid w:val="00504CBF"/>
    <w:rsid w:val="0050543A"/>
    <w:rsid w:val="00506778"/>
    <w:rsid w:val="00506950"/>
    <w:rsid w:val="005074AA"/>
    <w:rsid w:val="00507AE0"/>
    <w:rsid w:val="005102B5"/>
    <w:rsid w:val="00510B6E"/>
    <w:rsid w:val="00511246"/>
    <w:rsid w:val="0051125F"/>
    <w:rsid w:val="00511521"/>
    <w:rsid w:val="00511B1A"/>
    <w:rsid w:val="00513736"/>
    <w:rsid w:val="00513C45"/>
    <w:rsid w:val="00513EA4"/>
    <w:rsid w:val="005145E1"/>
    <w:rsid w:val="00516310"/>
    <w:rsid w:val="0051647E"/>
    <w:rsid w:val="00516550"/>
    <w:rsid w:val="00516739"/>
    <w:rsid w:val="005171B0"/>
    <w:rsid w:val="005172EE"/>
    <w:rsid w:val="00517454"/>
    <w:rsid w:val="005175C8"/>
    <w:rsid w:val="00517620"/>
    <w:rsid w:val="005177B7"/>
    <w:rsid w:val="00520941"/>
    <w:rsid w:val="00520F15"/>
    <w:rsid w:val="00521540"/>
    <w:rsid w:val="00522551"/>
    <w:rsid w:val="00522569"/>
    <w:rsid w:val="005229DC"/>
    <w:rsid w:val="00522B6B"/>
    <w:rsid w:val="00522CEE"/>
    <w:rsid w:val="0052341D"/>
    <w:rsid w:val="00523A5E"/>
    <w:rsid w:val="00523C95"/>
    <w:rsid w:val="00523CCA"/>
    <w:rsid w:val="00524B0A"/>
    <w:rsid w:val="00524BC6"/>
    <w:rsid w:val="005256F3"/>
    <w:rsid w:val="005256FC"/>
    <w:rsid w:val="00525B28"/>
    <w:rsid w:val="00527612"/>
    <w:rsid w:val="00527678"/>
    <w:rsid w:val="00527A68"/>
    <w:rsid w:val="00527AC4"/>
    <w:rsid w:val="00527B56"/>
    <w:rsid w:val="0053083E"/>
    <w:rsid w:val="00530899"/>
    <w:rsid w:val="00530D25"/>
    <w:rsid w:val="00531276"/>
    <w:rsid w:val="005313BF"/>
    <w:rsid w:val="00531A44"/>
    <w:rsid w:val="00532258"/>
    <w:rsid w:val="005327D4"/>
    <w:rsid w:val="00532C21"/>
    <w:rsid w:val="00533534"/>
    <w:rsid w:val="00534A9F"/>
    <w:rsid w:val="005359B7"/>
    <w:rsid w:val="00535CCC"/>
    <w:rsid w:val="00536A37"/>
    <w:rsid w:val="00536E07"/>
    <w:rsid w:val="00537513"/>
    <w:rsid w:val="00537A57"/>
    <w:rsid w:val="0054051F"/>
    <w:rsid w:val="00540787"/>
    <w:rsid w:val="00541057"/>
    <w:rsid w:val="00541622"/>
    <w:rsid w:val="00542252"/>
    <w:rsid w:val="00542E9E"/>
    <w:rsid w:val="005434AE"/>
    <w:rsid w:val="00544741"/>
    <w:rsid w:val="00545197"/>
    <w:rsid w:val="00545AC1"/>
    <w:rsid w:val="00545C0A"/>
    <w:rsid w:val="00545E5C"/>
    <w:rsid w:val="0054601C"/>
    <w:rsid w:val="005465C4"/>
    <w:rsid w:val="00546F1A"/>
    <w:rsid w:val="00547114"/>
    <w:rsid w:val="00547B8D"/>
    <w:rsid w:val="00547C0A"/>
    <w:rsid w:val="0055014C"/>
    <w:rsid w:val="00550611"/>
    <w:rsid w:val="00550779"/>
    <w:rsid w:val="00550EEC"/>
    <w:rsid w:val="00551956"/>
    <w:rsid w:val="00552110"/>
    <w:rsid w:val="00552820"/>
    <w:rsid w:val="00553727"/>
    <w:rsid w:val="00553B79"/>
    <w:rsid w:val="00553C53"/>
    <w:rsid w:val="00553CED"/>
    <w:rsid w:val="00553EAA"/>
    <w:rsid w:val="0055528E"/>
    <w:rsid w:val="005552B2"/>
    <w:rsid w:val="005564D8"/>
    <w:rsid w:val="005565F6"/>
    <w:rsid w:val="00556FDD"/>
    <w:rsid w:val="005570A1"/>
    <w:rsid w:val="0055741F"/>
    <w:rsid w:val="005576E8"/>
    <w:rsid w:val="00557DFE"/>
    <w:rsid w:val="0056022D"/>
    <w:rsid w:val="005603FC"/>
    <w:rsid w:val="005604DD"/>
    <w:rsid w:val="005613C2"/>
    <w:rsid w:val="00561974"/>
    <w:rsid w:val="00562119"/>
    <w:rsid w:val="00562305"/>
    <w:rsid w:val="00562384"/>
    <w:rsid w:val="00562637"/>
    <w:rsid w:val="0056293C"/>
    <w:rsid w:val="00562D30"/>
    <w:rsid w:val="00562EE4"/>
    <w:rsid w:val="0056388D"/>
    <w:rsid w:val="00563A47"/>
    <w:rsid w:val="00564030"/>
    <w:rsid w:val="00564082"/>
    <w:rsid w:val="005641DA"/>
    <w:rsid w:val="005644E1"/>
    <w:rsid w:val="005647E6"/>
    <w:rsid w:val="00564DED"/>
    <w:rsid w:val="00564EA9"/>
    <w:rsid w:val="00565239"/>
    <w:rsid w:val="0056547B"/>
    <w:rsid w:val="005656AB"/>
    <w:rsid w:val="0056594F"/>
    <w:rsid w:val="00565A75"/>
    <w:rsid w:val="00565B5C"/>
    <w:rsid w:val="00567551"/>
    <w:rsid w:val="005704E2"/>
    <w:rsid w:val="00570E79"/>
    <w:rsid w:val="00571C6C"/>
    <w:rsid w:val="005722F8"/>
    <w:rsid w:val="005724EB"/>
    <w:rsid w:val="005732A4"/>
    <w:rsid w:val="005732F1"/>
    <w:rsid w:val="00573994"/>
    <w:rsid w:val="00574305"/>
    <w:rsid w:val="00574503"/>
    <w:rsid w:val="0057454E"/>
    <w:rsid w:val="005746DC"/>
    <w:rsid w:val="00574E85"/>
    <w:rsid w:val="00575ECD"/>
    <w:rsid w:val="0057611E"/>
    <w:rsid w:val="00576634"/>
    <w:rsid w:val="005766A9"/>
    <w:rsid w:val="00576AEC"/>
    <w:rsid w:val="00576D96"/>
    <w:rsid w:val="00576E80"/>
    <w:rsid w:val="005773CC"/>
    <w:rsid w:val="005801F3"/>
    <w:rsid w:val="00580C9C"/>
    <w:rsid w:val="00580D13"/>
    <w:rsid w:val="00580E39"/>
    <w:rsid w:val="0058163A"/>
    <w:rsid w:val="005818DD"/>
    <w:rsid w:val="00582F6A"/>
    <w:rsid w:val="005839B0"/>
    <w:rsid w:val="00584631"/>
    <w:rsid w:val="00585231"/>
    <w:rsid w:val="00586A96"/>
    <w:rsid w:val="00586E51"/>
    <w:rsid w:val="005874F3"/>
    <w:rsid w:val="0058758B"/>
    <w:rsid w:val="00587FBE"/>
    <w:rsid w:val="0059026F"/>
    <w:rsid w:val="00591226"/>
    <w:rsid w:val="00591B61"/>
    <w:rsid w:val="00591D2C"/>
    <w:rsid w:val="00593C81"/>
    <w:rsid w:val="005955B5"/>
    <w:rsid w:val="00595847"/>
    <w:rsid w:val="00595935"/>
    <w:rsid w:val="00595AC7"/>
    <w:rsid w:val="00595B79"/>
    <w:rsid w:val="00595E3E"/>
    <w:rsid w:val="00595E5A"/>
    <w:rsid w:val="005969F7"/>
    <w:rsid w:val="00596BF1"/>
    <w:rsid w:val="00597078"/>
    <w:rsid w:val="005A04B9"/>
    <w:rsid w:val="005A20D2"/>
    <w:rsid w:val="005A21EB"/>
    <w:rsid w:val="005A2253"/>
    <w:rsid w:val="005A22BB"/>
    <w:rsid w:val="005A245B"/>
    <w:rsid w:val="005A3470"/>
    <w:rsid w:val="005A405F"/>
    <w:rsid w:val="005A44E7"/>
    <w:rsid w:val="005A48FD"/>
    <w:rsid w:val="005A5CE8"/>
    <w:rsid w:val="005B0462"/>
    <w:rsid w:val="005B0FA3"/>
    <w:rsid w:val="005B1386"/>
    <w:rsid w:val="005B1498"/>
    <w:rsid w:val="005B1DA0"/>
    <w:rsid w:val="005B22AA"/>
    <w:rsid w:val="005B24E3"/>
    <w:rsid w:val="005B2917"/>
    <w:rsid w:val="005B4002"/>
    <w:rsid w:val="005B41E0"/>
    <w:rsid w:val="005B467B"/>
    <w:rsid w:val="005B52AF"/>
    <w:rsid w:val="005B5337"/>
    <w:rsid w:val="005B60BB"/>
    <w:rsid w:val="005B641C"/>
    <w:rsid w:val="005B65B2"/>
    <w:rsid w:val="005B729F"/>
    <w:rsid w:val="005C0121"/>
    <w:rsid w:val="005C04FD"/>
    <w:rsid w:val="005C0F51"/>
    <w:rsid w:val="005C1F63"/>
    <w:rsid w:val="005C3676"/>
    <w:rsid w:val="005C39F6"/>
    <w:rsid w:val="005C3C65"/>
    <w:rsid w:val="005C41E2"/>
    <w:rsid w:val="005C4390"/>
    <w:rsid w:val="005C472C"/>
    <w:rsid w:val="005C50E7"/>
    <w:rsid w:val="005C51AC"/>
    <w:rsid w:val="005C531E"/>
    <w:rsid w:val="005C5472"/>
    <w:rsid w:val="005C56EA"/>
    <w:rsid w:val="005C57CF"/>
    <w:rsid w:val="005C5C31"/>
    <w:rsid w:val="005C62D8"/>
    <w:rsid w:val="005C72F1"/>
    <w:rsid w:val="005C75FD"/>
    <w:rsid w:val="005C7BAE"/>
    <w:rsid w:val="005D043F"/>
    <w:rsid w:val="005D0592"/>
    <w:rsid w:val="005D08B4"/>
    <w:rsid w:val="005D0FB2"/>
    <w:rsid w:val="005D12BE"/>
    <w:rsid w:val="005D167F"/>
    <w:rsid w:val="005D21D4"/>
    <w:rsid w:val="005D2971"/>
    <w:rsid w:val="005D2B32"/>
    <w:rsid w:val="005D4605"/>
    <w:rsid w:val="005D4889"/>
    <w:rsid w:val="005D56CF"/>
    <w:rsid w:val="005D59AA"/>
    <w:rsid w:val="005D6E3A"/>
    <w:rsid w:val="005D71F1"/>
    <w:rsid w:val="005D7562"/>
    <w:rsid w:val="005D7761"/>
    <w:rsid w:val="005D778D"/>
    <w:rsid w:val="005E0121"/>
    <w:rsid w:val="005E1015"/>
    <w:rsid w:val="005E1993"/>
    <w:rsid w:val="005E1A43"/>
    <w:rsid w:val="005E1F2A"/>
    <w:rsid w:val="005E2261"/>
    <w:rsid w:val="005E2D82"/>
    <w:rsid w:val="005E33ED"/>
    <w:rsid w:val="005E3674"/>
    <w:rsid w:val="005E3C9B"/>
    <w:rsid w:val="005E4095"/>
    <w:rsid w:val="005E4119"/>
    <w:rsid w:val="005E4188"/>
    <w:rsid w:val="005E42C0"/>
    <w:rsid w:val="005E49DD"/>
    <w:rsid w:val="005E52E1"/>
    <w:rsid w:val="005E5668"/>
    <w:rsid w:val="005E5BE1"/>
    <w:rsid w:val="005E6D86"/>
    <w:rsid w:val="005E725C"/>
    <w:rsid w:val="005E74BC"/>
    <w:rsid w:val="005E74F2"/>
    <w:rsid w:val="005E77B4"/>
    <w:rsid w:val="005F1291"/>
    <w:rsid w:val="005F171E"/>
    <w:rsid w:val="005F207F"/>
    <w:rsid w:val="005F23C7"/>
    <w:rsid w:val="005F24FF"/>
    <w:rsid w:val="005F269E"/>
    <w:rsid w:val="005F2D5D"/>
    <w:rsid w:val="005F2E4F"/>
    <w:rsid w:val="005F3285"/>
    <w:rsid w:val="005F3A02"/>
    <w:rsid w:val="005F3BA6"/>
    <w:rsid w:val="005F3D7B"/>
    <w:rsid w:val="005F56C6"/>
    <w:rsid w:val="005F58A0"/>
    <w:rsid w:val="005F58A6"/>
    <w:rsid w:val="005F5B2D"/>
    <w:rsid w:val="005F62FE"/>
    <w:rsid w:val="005F6B15"/>
    <w:rsid w:val="005F6CF2"/>
    <w:rsid w:val="005F7274"/>
    <w:rsid w:val="005F79D8"/>
    <w:rsid w:val="005F7D0F"/>
    <w:rsid w:val="006005D7"/>
    <w:rsid w:val="00600613"/>
    <w:rsid w:val="00600E2F"/>
    <w:rsid w:val="00601134"/>
    <w:rsid w:val="0060128B"/>
    <w:rsid w:val="00601605"/>
    <w:rsid w:val="00601720"/>
    <w:rsid w:val="00601CCA"/>
    <w:rsid w:val="006021A5"/>
    <w:rsid w:val="00602814"/>
    <w:rsid w:val="00603169"/>
    <w:rsid w:val="006038FD"/>
    <w:rsid w:val="00604194"/>
    <w:rsid w:val="00605569"/>
    <w:rsid w:val="00605766"/>
    <w:rsid w:val="006062F0"/>
    <w:rsid w:val="006067E5"/>
    <w:rsid w:val="00606946"/>
    <w:rsid w:val="00606F98"/>
    <w:rsid w:val="00607FA0"/>
    <w:rsid w:val="006101F8"/>
    <w:rsid w:val="00610415"/>
    <w:rsid w:val="00610654"/>
    <w:rsid w:val="00610E72"/>
    <w:rsid w:val="00611949"/>
    <w:rsid w:val="00611D94"/>
    <w:rsid w:val="00611EDA"/>
    <w:rsid w:val="00612639"/>
    <w:rsid w:val="006126A8"/>
    <w:rsid w:val="00612853"/>
    <w:rsid w:val="00612A98"/>
    <w:rsid w:val="00612CC4"/>
    <w:rsid w:val="00612E27"/>
    <w:rsid w:val="006133A3"/>
    <w:rsid w:val="0061355D"/>
    <w:rsid w:val="00613C99"/>
    <w:rsid w:val="00613CBA"/>
    <w:rsid w:val="006147AF"/>
    <w:rsid w:val="006149AD"/>
    <w:rsid w:val="006154B2"/>
    <w:rsid w:val="00615B45"/>
    <w:rsid w:val="00615BA8"/>
    <w:rsid w:val="00615C09"/>
    <w:rsid w:val="00615DC5"/>
    <w:rsid w:val="0061647A"/>
    <w:rsid w:val="00616697"/>
    <w:rsid w:val="00616ABA"/>
    <w:rsid w:val="006203E8"/>
    <w:rsid w:val="0062088F"/>
    <w:rsid w:val="00620FD9"/>
    <w:rsid w:val="0062176F"/>
    <w:rsid w:val="0062183D"/>
    <w:rsid w:val="00621A29"/>
    <w:rsid w:val="00622199"/>
    <w:rsid w:val="006228FB"/>
    <w:rsid w:val="0062355D"/>
    <w:rsid w:val="006235CB"/>
    <w:rsid w:val="006239B0"/>
    <w:rsid w:val="00623B0C"/>
    <w:rsid w:val="00623BF4"/>
    <w:rsid w:val="00623E8E"/>
    <w:rsid w:val="00623F60"/>
    <w:rsid w:val="00625122"/>
    <w:rsid w:val="006261B4"/>
    <w:rsid w:val="00626758"/>
    <w:rsid w:val="00626A91"/>
    <w:rsid w:val="0062710D"/>
    <w:rsid w:val="0063156E"/>
    <w:rsid w:val="00631F79"/>
    <w:rsid w:val="00632B79"/>
    <w:rsid w:val="00633811"/>
    <w:rsid w:val="0063394D"/>
    <w:rsid w:val="00633C2E"/>
    <w:rsid w:val="00633F5F"/>
    <w:rsid w:val="00634019"/>
    <w:rsid w:val="00634EE6"/>
    <w:rsid w:val="00635B5D"/>
    <w:rsid w:val="006368FB"/>
    <w:rsid w:val="0064032E"/>
    <w:rsid w:val="0064143D"/>
    <w:rsid w:val="00642D53"/>
    <w:rsid w:val="006437D8"/>
    <w:rsid w:val="006447D5"/>
    <w:rsid w:val="00645772"/>
    <w:rsid w:val="006460DF"/>
    <w:rsid w:val="00647572"/>
    <w:rsid w:val="0064775E"/>
    <w:rsid w:val="0064793B"/>
    <w:rsid w:val="00647CE1"/>
    <w:rsid w:val="00652035"/>
    <w:rsid w:val="00652337"/>
    <w:rsid w:val="00652572"/>
    <w:rsid w:val="006529E1"/>
    <w:rsid w:val="006545B2"/>
    <w:rsid w:val="00654A55"/>
    <w:rsid w:val="00654DF2"/>
    <w:rsid w:val="00655A1E"/>
    <w:rsid w:val="00655DB9"/>
    <w:rsid w:val="00656051"/>
    <w:rsid w:val="0065628E"/>
    <w:rsid w:val="00656471"/>
    <w:rsid w:val="006571DA"/>
    <w:rsid w:val="00657E1B"/>
    <w:rsid w:val="00660CEF"/>
    <w:rsid w:val="00660D88"/>
    <w:rsid w:val="006619F8"/>
    <w:rsid w:val="00661CE3"/>
    <w:rsid w:val="00661EA1"/>
    <w:rsid w:val="00662590"/>
    <w:rsid w:val="00663EEC"/>
    <w:rsid w:val="0066407B"/>
    <w:rsid w:val="00664F76"/>
    <w:rsid w:val="006658C7"/>
    <w:rsid w:val="00665A91"/>
    <w:rsid w:val="006665BF"/>
    <w:rsid w:val="00666713"/>
    <w:rsid w:val="00666C8B"/>
    <w:rsid w:val="00666C8E"/>
    <w:rsid w:val="00666E29"/>
    <w:rsid w:val="00666F87"/>
    <w:rsid w:val="00667155"/>
    <w:rsid w:val="0067175B"/>
    <w:rsid w:val="00672259"/>
    <w:rsid w:val="00673231"/>
    <w:rsid w:val="00673774"/>
    <w:rsid w:val="006750AD"/>
    <w:rsid w:val="00675210"/>
    <w:rsid w:val="0067530D"/>
    <w:rsid w:val="00675422"/>
    <w:rsid w:val="006759A4"/>
    <w:rsid w:val="006759CC"/>
    <w:rsid w:val="00676B8B"/>
    <w:rsid w:val="00676C8A"/>
    <w:rsid w:val="0067768A"/>
    <w:rsid w:val="0068050C"/>
    <w:rsid w:val="006808E7"/>
    <w:rsid w:val="006815B3"/>
    <w:rsid w:val="00681E4A"/>
    <w:rsid w:val="00681F9D"/>
    <w:rsid w:val="006828B4"/>
    <w:rsid w:val="00682F02"/>
    <w:rsid w:val="006832B1"/>
    <w:rsid w:val="0068372B"/>
    <w:rsid w:val="00683A4D"/>
    <w:rsid w:val="0068474D"/>
    <w:rsid w:val="00685126"/>
    <w:rsid w:val="006854DD"/>
    <w:rsid w:val="006854EA"/>
    <w:rsid w:val="0068573D"/>
    <w:rsid w:val="00685F6E"/>
    <w:rsid w:val="0068657C"/>
    <w:rsid w:val="006902B1"/>
    <w:rsid w:val="006918F7"/>
    <w:rsid w:val="00691CB3"/>
    <w:rsid w:val="00691E60"/>
    <w:rsid w:val="00692038"/>
    <w:rsid w:val="006924A0"/>
    <w:rsid w:val="006927CE"/>
    <w:rsid w:val="00693664"/>
    <w:rsid w:val="00693998"/>
    <w:rsid w:val="00693FAB"/>
    <w:rsid w:val="00694141"/>
    <w:rsid w:val="00694487"/>
    <w:rsid w:val="006949BE"/>
    <w:rsid w:val="006951ED"/>
    <w:rsid w:val="00695424"/>
    <w:rsid w:val="00695469"/>
    <w:rsid w:val="00695852"/>
    <w:rsid w:val="00696EE2"/>
    <w:rsid w:val="00697143"/>
    <w:rsid w:val="006973F5"/>
    <w:rsid w:val="006A15E9"/>
    <w:rsid w:val="006A1982"/>
    <w:rsid w:val="006A1A7B"/>
    <w:rsid w:val="006A1AAD"/>
    <w:rsid w:val="006A1DEB"/>
    <w:rsid w:val="006A1F7D"/>
    <w:rsid w:val="006A2895"/>
    <w:rsid w:val="006A421C"/>
    <w:rsid w:val="006A542E"/>
    <w:rsid w:val="006A547A"/>
    <w:rsid w:val="006A667F"/>
    <w:rsid w:val="006A69C4"/>
    <w:rsid w:val="006A6BA2"/>
    <w:rsid w:val="006A6BD0"/>
    <w:rsid w:val="006A6F02"/>
    <w:rsid w:val="006A703A"/>
    <w:rsid w:val="006A7188"/>
    <w:rsid w:val="006A75BD"/>
    <w:rsid w:val="006A7CB7"/>
    <w:rsid w:val="006A7E09"/>
    <w:rsid w:val="006B046F"/>
    <w:rsid w:val="006B0AA0"/>
    <w:rsid w:val="006B13E3"/>
    <w:rsid w:val="006B1A54"/>
    <w:rsid w:val="006B1B33"/>
    <w:rsid w:val="006B1C72"/>
    <w:rsid w:val="006B2A00"/>
    <w:rsid w:val="006B35EB"/>
    <w:rsid w:val="006B3749"/>
    <w:rsid w:val="006B3E70"/>
    <w:rsid w:val="006B4AAE"/>
    <w:rsid w:val="006B523F"/>
    <w:rsid w:val="006B533D"/>
    <w:rsid w:val="006B5BDF"/>
    <w:rsid w:val="006B5F35"/>
    <w:rsid w:val="006B6B56"/>
    <w:rsid w:val="006B7C3F"/>
    <w:rsid w:val="006C0C12"/>
    <w:rsid w:val="006C1383"/>
    <w:rsid w:val="006C245F"/>
    <w:rsid w:val="006C2EA3"/>
    <w:rsid w:val="006C2EA6"/>
    <w:rsid w:val="006C35A5"/>
    <w:rsid w:val="006C3CD9"/>
    <w:rsid w:val="006C3DE0"/>
    <w:rsid w:val="006C462A"/>
    <w:rsid w:val="006C49B6"/>
    <w:rsid w:val="006C56DB"/>
    <w:rsid w:val="006C57FF"/>
    <w:rsid w:val="006C6F73"/>
    <w:rsid w:val="006C7662"/>
    <w:rsid w:val="006C7BC5"/>
    <w:rsid w:val="006C7E77"/>
    <w:rsid w:val="006D0482"/>
    <w:rsid w:val="006D184E"/>
    <w:rsid w:val="006D1DC6"/>
    <w:rsid w:val="006D2E15"/>
    <w:rsid w:val="006D3BAA"/>
    <w:rsid w:val="006D3EF8"/>
    <w:rsid w:val="006D434C"/>
    <w:rsid w:val="006D4620"/>
    <w:rsid w:val="006D4BE0"/>
    <w:rsid w:val="006D4DFE"/>
    <w:rsid w:val="006D543E"/>
    <w:rsid w:val="006D5EEC"/>
    <w:rsid w:val="006D6336"/>
    <w:rsid w:val="006D7553"/>
    <w:rsid w:val="006E0006"/>
    <w:rsid w:val="006E00F2"/>
    <w:rsid w:val="006E04E6"/>
    <w:rsid w:val="006E1F7C"/>
    <w:rsid w:val="006E31BA"/>
    <w:rsid w:val="006E34B6"/>
    <w:rsid w:val="006E38F6"/>
    <w:rsid w:val="006E44FA"/>
    <w:rsid w:val="006E52A7"/>
    <w:rsid w:val="006E53D6"/>
    <w:rsid w:val="006E55DB"/>
    <w:rsid w:val="006E5B75"/>
    <w:rsid w:val="006E6167"/>
    <w:rsid w:val="006E643B"/>
    <w:rsid w:val="006E658A"/>
    <w:rsid w:val="006E6733"/>
    <w:rsid w:val="006E678D"/>
    <w:rsid w:val="006E6C7D"/>
    <w:rsid w:val="006E77CC"/>
    <w:rsid w:val="006E7A11"/>
    <w:rsid w:val="006F004C"/>
    <w:rsid w:val="006F02E6"/>
    <w:rsid w:val="006F162B"/>
    <w:rsid w:val="006F1D28"/>
    <w:rsid w:val="006F266C"/>
    <w:rsid w:val="006F3B0C"/>
    <w:rsid w:val="006F3BE9"/>
    <w:rsid w:val="006F437A"/>
    <w:rsid w:val="006F45DF"/>
    <w:rsid w:val="006F45FE"/>
    <w:rsid w:val="006F4AEB"/>
    <w:rsid w:val="006F4BE7"/>
    <w:rsid w:val="006F4F50"/>
    <w:rsid w:val="006F54F8"/>
    <w:rsid w:val="006F720B"/>
    <w:rsid w:val="006F762C"/>
    <w:rsid w:val="006F7722"/>
    <w:rsid w:val="006F7E39"/>
    <w:rsid w:val="00700131"/>
    <w:rsid w:val="00700A35"/>
    <w:rsid w:val="00700C3C"/>
    <w:rsid w:val="00700D37"/>
    <w:rsid w:val="007010EE"/>
    <w:rsid w:val="00701E5B"/>
    <w:rsid w:val="007027C2"/>
    <w:rsid w:val="00702B56"/>
    <w:rsid w:val="007031A0"/>
    <w:rsid w:val="00703887"/>
    <w:rsid w:val="00703A1A"/>
    <w:rsid w:val="007043E3"/>
    <w:rsid w:val="00705BBD"/>
    <w:rsid w:val="00705E9E"/>
    <w:rsid w:val="0070609C"/>
    <w:rsid w:val="00706DB6"/>
    <w:rsid w:val="0070794E"/>
    <w:rsid w:val="00707B90"/>
    <w:rsid w:val="0071292E"/>
    <w:rsid w:val="00713086"/>
    <w:rsid w:val="007130C7"/>
    <w:rsid w:val="00713235"/>
    <w:rsid w:val="0071337F"/>
    <w:rsid w:val="007138F8"/>
    <w:rsid w:val="007139A0"/>
    <w:rsid w:val="00713BE5"/>
    <w:rsid w:val="0071537E"/>
    <w:rsid w:val="00715A8F"/>
    <w:rsid w:val="00715A98"/>
    <w:rsid w:val="00715B62"/>
    <w:rsid w:val="00715F37"/>
    <w:rsid w:val="007163BE"/>
    <w:rsid w:val="0071677B"/>
    <w:rsid w:val="00717938"/>
    <w:rsid w:val="0072000F"/>
    <w:rsid w:val="00720BA7"/>
    <w:rsid w:val="00721305"/>
    <w:rsid w:val="00722A74"/>
    <w:rsid w:val="00723447"/>
    <w:rsid w:val="00723713"/>
    <w:rsid w:val="007237DE"/>
    <w:rsid w:val="00723F10"/>
    <w:rsid w:val="007245AE"/>
    <w:rsid w:val="007251B2"/>
    <w:rsid w:val="007259BF"/>
    <w:rsid w:val="00725B6F"/>
    <w:rsid w:val="007261BD"/>
    <w:rsid w:val="00726EAE"/>
    <w:rsid w:val="00727460"/>
    <w:rsid w:val="007277CC"/>
    <w:rsid w:val="0073009A"/>
    <w:rsid w:val="00730DB1"/>
    <w:rsid w:val="00731378"/>
    <w:rsid w:val="007323DA"/>
    <w:rsid w:val="00732705"/>
    <w:rsid w:val="007336FC"/>
    <w:rsid w:val="00733CC3"/>
    <w:rsid w:val="00734339"/>
    <w:rsid w:val="00735A6C"/>
    <w:rsid w:val="00735AE5"/>
    <w:rsid w:val="00735F79"/>
    <w:rsid w:val="00736642"/>
    <w:rsid w:val="007370DA"/>
    <w:rsid w:val="0073745C"/>
    <w:rsid w:val="00740072"/>
    <w:rsid w:val="007408C7"/>
    <w:rsid w:val="00741496"/>
    <w:rsid w:val="007416F9"/>
    <w:rsid w:val="00742826"/>
    <w:rsid w:val="00742DE3"/>
    <w:rsid w:val="00742FA1"/>
    <w:rsid w:val="00743B37"/>
    <w:rsid w:val="00744106"/>
    <w:rsid w:val="007446BB"/>
    <w:rsid w:val="007447F2"/>
    <w:rsid w:val="00744CA2"/>
    <w:rsid w:val="00745470"/>
    <w:rsid w:val="0074584B"/>
    <w:rsid w:val="007463A3"/>
    <w:rsid w:val="007471E8"/>
    <w:rsid w:val="00747C1D"/>
    <w:rsid w:val="007500DB"/>
    <w:rsid w:val="0075028B"/>
    <w:rsid w:val="00750302"/>
    <w:rsid w:val="007506C8"/>
    <w:rsid w:val="00750CFB"/>
    <w:rsid w:val="0075191C"/>
    <w:rsid w:val="007528D0"/>
    <w:rsid w:val="00754004"/>
    <w:rsid w:val="00754662"/>
    <w:rsid w:val="0075483D"/>
    <w:rsid w:val="007564C5"/>
    <w:rsid w:val="007566F9"/>
    <w:rsid w:val="00756B7E"/>
    <w:rsid w:val="00757743"/>
    <w:rsid w:val="00760A86"/>
    <w:rsid w:val="00761AAC"/>
    <w:rsid w:val="00762729"/>
    <w:rsid w:val="00762A52"/>
    <w:rsid w:val="00763A62"/>
    <w:rsid w:val="00763A8D"/>
    <w:rsid w:val="00764093"/>
    <w:rsid w:val="00764238"/>
    <w:rsid w:val="007644C3"/>
    <w:rsid w:val="00765484"/>
    <w:rsid w:val="007655A4"/>
    <w:rsid w:val="0076655F"/>
    <w:rsid w:val="0076726D"/>
    <w:rsid w:val="007675DA"/>
    <w:rsid w:val="00767FEB"/>
    <w:rsid w:val="00767FEE"/>
    <w:rsid w:val="00770200"/>
    <w:rsid w:val="00770A01"/>
    <w:rsid w:val="007713AD"/>
    <w:rsid w:val="00771802"/>
    <w:rsid w:val="00771F5A"/>
    <w:rsid w:val="00771F8C"/>
    <w:rsid w:val="00772DA7"/>
    <w:rsid w:val="00772FCF"/>
    <w:rsid w:val="00773939"/>
    <w:rsid w:val="00773C49"/>
    <w:rsid w:val="0077462C"/>
    <w:rsid w:val="00774E45"/>
    <w:rsid w:val="00775E73"/>
    <w:rsid w:val="00777DBB"/>
    <w:rsid w:val="00780050"/>
    <w:rsid w:val="00780FB9"/>
    <w:rsid w:val="00781A3E"/>
    <w:rsid w:val="00781AB2"/>
    <w:rsid w:val="00781CC6"/>
    <w:rsid w:val="00781CCF"/>
    <w:rsid w:val="00782F93"/>
    <w:rsid w:val="0078309F"/>
    <w:rsid w:val="0078334A"/>
    <w:rsid w:val="00783FB2"/>
    <w:rsid w:val="00783FE6"/>
    <w:rsid w:val="00784111"/>
    <w:rsid w:val="00785F8D"/>
    <w:rsid w:val="00786279"/>
    <w:rsid w:val="00786354"/>
    <w:rsid w:val="007864E2"/>
    <w:rsid w:val="00786796"/>
    <w:rsid w:val="00786D8E"/>
    <w:rsid w:val="00786F4C"/>
    <w:rsid w:val="00787183"/>
    <w:rsid w:val="007878B7"/>
    <w:rsid w:val="00787999"/>
    <w:rsid w:val="0079028D"/>
    <w:rsid w:val="0079065E"/>
    <w:rsid w:val="007907D2"/>
    <w:rsid w:val="00790ECD"/>
    <w:rsid w:val="00792187"/>
    <w:rsid w:val="007926C1"/>
    <w:rsid w:val="00792EDB"/>
    <w:rsid w:val="00793033"/>
    <w:rsid w:val="0079411F"/>
    <w:rsid w:val="00794256"/>
    <w:rsid w:val="0079438A"/>
    <w:rsid w:val="00794D72"/>
    <w:rsid w:val="007954A4"/>
    <w:rsid w:val="00795B85"/>
    <w:rsid w:val="00795FB4"/>
    <w:rsid w:val="0079635A"/>
    <w:rsid w:val="00797A92"/>
    <w:rsid w:val="00797F7A"/>
    <w:rsid w:val="007A069D"/>
    <w:rsid w:val="007A1169"/>
    <w:rsid w:val="007A1770"/>
    <w:rsid w:val="007A17CB"/>
    <w:rsid w:val="007A1A91"/>
    <w:rsid w:val="007A2581"/>
    <w:rsid w:val="007A32C5"/>
    <w:rsid w:val="007A3C0D"/>
    <w:rsid w:val="007A4CC5"/>
    <w:rsid w:val="007A4E8C"/>
    <w:rsid w:val="007A586C"/>
    <w:rsid w:val="007A5A1B"/>
    <w:rsid w:val="007A65A7"/>
    <w:rsid w:val="007A7889"/>
    <w:rsid w:val="007A797A"/>
    <w:rsid w:val="007A79AD"/>
    <w:rsid w:val="007A7B9D"/>
    <w:rsid w:val="007B0F64"/>
    <w:rsid w:val="007B1705"/>
    <w:rsid w:val="007B1C41"/>
    <w:rsid w:val="007B1DB9"/>
    <w:rsid w:val="007B2885"/>
    <w:rsid w:val="007B30F3"/>
    <w:rsid w:val="007B3A89"/>
    <w:rsid w:val="007B3B81"/>
    <w:rsid w:val="007B43BA"/>
    <w:rsid w:val="007B4ADE"/>
    <w:rsid w:val="007B4C9B"/>
    <w:rsid w:val="007B4E64"/>
    <w:rsid w:val="007B5150"/>
    <w:rsid w:val="007B55A9"/>
    <w:rsid w:val="007B6004"/>
    <w:rsid w:val="007B64E2"/>
    <w:rsid w:val="007B664A"/>
    <w:rsid w:val="007B672C"/>
    <w:rsid w:val="007B7C33"/>
    <w:rsid w:val="007B7D3C"/>
    <w:rsid w:val="007B7E32"/>
    <w:rsid w:val="007C0769"/>
    <w:rsid w:val="007C0B89"/>
    <w:rsid w:val="007C0BFA"/>
    <w:rsid w:val="007C153B"/>
    <w:rsid w:val="007C1646"/>
    <w:rsid w:val="007C1F51"/>
    <w:rsid w:val="007C2085"/>
    <w:rsid w:val="007C32B3"/>
    <w:rsid w:val="007C344F"/>
    <w:rsid w:val="007C3C1D"/>
    <w:rsid w:val="007C3DD6"/>
    <w:rsid w:val="007C4521"/>
    <w:rsid w:val="007C5EAC"/>
    <w:rsid w:val="007C645C"/>
    <w:rsid w:val="007C65DC"/>
    <w:rsid w:val="007C6FB0"/>
    <w:rsid w:val="007C71EC"/>
    <w:rsid w:val="007C75C5"/>
    <w:rsid w:val="007C78D5"/>
    <w:rsid w:val="007C7BB7"/>
    <w:rsid w:val="007D04EA"/>
    <w:rsid w:val="007D0E7E"/>
    <w:rsid w:val="007D0F79"/>
    <w:rsid w:val="007D1D0A"/>
    <w:rsid w:val="007D207B"/>
    <w:rsid w:val="007D2505"/>
    <w:rsid w:val="007D2AC6"/>
    <w:rsid w:val="007D3002"/>
    <w:rsid w:val="007D30B1"/>
    <w:rsid w:val="007D3280"/>
    <w:rsid w:val="007D37DB"/>
    <w:rsid w:val="007D3BFF"/>
    <w:rsid w:val="007D4906"/>
    <w:rsid w:val="007D4A8A"/>
    <w:rsid w:val="007D4D66"/>
    <w:rsid w:val="007D4E39"/>
    <w:rsid w:val="007D4F6C"/>
    <w:rsid w:val="007D61E3"/>
    <w:rsid w:val="007D67B0"/>
    <w:rsid w:val="007D67E7"/>
    <w:rsid w:val="007D68B3"/>
    <w:rsid w:val="007D7538"/>
    <w:rsid w:val="007D7AC3"/>
    <w:rsid w:val="007E06D3"/>
    <w:rsid w:val="007E0703"/>
    <w:rsid w:val="007E19A5"/>
    <w:rsid w:val="007E1F98"/>
    <w:rsid w:val="007E20E4"/>
    <w:rsid w:val="007E461B"/>
    <w:rsid w:val="007E46B2"/>
    <w:rsid w:val="007E49C0"/>
    <w:rsid w:val="007E4EC4"/>
    <w:rsid w:val="007E50C7"/>
    <w:rsid w:val="007E6A10"/>
    <w:rsid w:val="007E6F3E"/>
    <w:rsid w:val="007E738F"/>
    <w:rsid w:val="007E7D5C"/>
    <w:rsid w:val="007E7EC5"/>
    <w:rsid w:val="007F019A"/>
    <w:rsid w:val="007F033F"/>
    <w:rsid w:val="007F0573"/>
    <w:rsid w:val="007F089D"/>
    <w:rsid w:val="007F08EA"/>
    <w:rsid w:val="007F0B8F"/>
    <w:rsid w:val="007F1BFA"/>
    <w:rsid w:val="007F1F36"/>
    <w:rsid w:val="007F224C"/>
    <w:rsid w:val="007F2271"/>
    <w:rsid w:val="007F25F7"/>
    <w:rsid w:val="007F3DBE"/>
    <w:rsid w:val="007F477D"/>
    <w:rsid w:val="007F5935"/>
    <w:rsid w:val="007F5D5D"/>
    <w:rsid w:val="007F62FD"/>
    <w:rsid w:val="007F6D9C"/>
    <w:rsid w:val="007F6FB8"/>
    <w:rsid w:val="007F7082"/>
    <w:rsid w:val="007F77A1"/>
    <w:rsid w:val="0080047E"/>
    <w:rsid w:val="008010E5"/>
    <w:rsid w:val="0080171C"/>
    <w:rsid w:val="00801FD7"/>
    <w:rsid w:val="008024D1"/>
    <w:rsid w:val="008037A0"/>
    <w:rsid w:val="008043A4"/>
    <w:rsid w:val="00804A75"/>
    <w:rsid w:val="008052C7"/>
    <w:rsid w:val="00805631"/>
    <w:rsid w:val="008056E9"/>
    <w:rsid w:val="00805A54"/>
    <w:rsid w:val="00805E62"/>
    <w:rsid w:val="008061E0"/>
    <w:rsid w:val="00807354"/>
    <w:rsid w:val="00807C98"/>
    <w:rsid w:val="00810770"/>
    <w:rsid w:val="00810B33"/>
    <w:rsid w:val="00811246"/>
    <w:rsid w:val="008112B5"/>
    <w:rsid w:val="0081179E"/>
    <w:rsid w:val="008118F9"/>
    <w:rsid w:val="00811B47"/>
    <w:rsid w:val="00811D41"/>
    <w:rsid w:val="00811DFC"/>
    <w:rsid w:val="00813659"/>
    <w:rsid w:val="008140E2"/>
    <w:rsid w:val="00814911"/>
    <w:rsid w:val="00814B81"/>
    <w:rsid w:val="00814E13"/>
    <w:rsid w:val="00814ECD"/>
    <w:rsid w:val="008153EB"/>
    <w:rsid w:val="0081564B"/>
    <w:rsid w:val="00815E8D"/>
    <w:rsid w:val="00815F52"/>
    <w:rsid w:val="00816466"/>
    <w:rsid w:val="008166BF"/>
    <w:rsid w:val="008167FF"/>
    <w:rsid w:val="00816AB5"/>
    <w:rsid w:val="00817C5A"/>
    <w:rsid w:val="00820109"/>
    <w:rsid w:val="00820A6C"/>
    <w:rsid w:val="00820C08"/>
    <w:rsid w:val="00821275"/>
    <w:rsid w:val="00821983"/>
    <w:rsid w:val="00822491"/>
    <w:rsid w:val="008230E7"/>
    <w:rsid w:val="00823B55"/>
    <w:rsid w:val="00824FCB"/>
    <w:rsid w:val="00825004"/>
    <w:rsid w:val="008254BB"/>
    <w:rsid w:val="008255D3"/>
    <w:rsid w:val="008256A9"/>
    <w:rsid w:val="008258F0"/>
    <w:rsid w:val="00825996"/>
    <w:rsid w:val="0082626E"/>
    <w:rsid w:val="008264ED"/>
    <w:rsid w:val="00826671"/>
    <w:rsid w:val="0082696D"/>
    <w:rsid w:val="00826DF5"/>
    <w:rsid w:val="00826E70"/>
    <w:rsid w:val="0082767C"/>
    <w:rsid w:val="00827FFD"/>
    <w:rsid w:val="008300E2"/>
    <w:rsid w:val="0083190A"/>
    <w:rsid w:val="008322B7"/>
    <w:rsid w:val="008323EE"/>
    <w:rsid w:val="0083284A"/>
    <w:rsid w:val="008330C5"/>
    <w:rsid w:val="0083382E"/>
    <w:rsid w:val="00833C2C"/>
    <w:rsid w:val="0083424F"/>
    <w:rsid w:val="008347BF"/>
    <w:rsid w:val="008348A2"/>
    <w:rsid w:val="008350E5"/>
    <w:rsid w:val="008354B3"/>
    <w:rsid w:val="008354CE"/>
    <w:rsid w:val="0083595A"/>
    <w:rsid w:val="00835C8A"/>
    <w:rsid w:val="00836BC5"/>
    <w:rsid w:val="00836E08"/>
    <w:rsid w:val="008375CF"/>
    <w:rsid w:val="00837BEA"/>
    <w:rsid w:val="00837DFF"/>
    <w:rsid w:val="00840954"/>
    <w:rsid w:val="00841259"/>
    <w:rsid w:val="00841F96"/>
    <w:rsid w:val="0084280B"/>
    <w:rsid w:val="00842BD4"/>
    <w:rsid w:val="008434B1"/>
    <w:rsid w:val="0084374B"/>
    <w:rsid w:val="00843A2E"/>
    <w:rsid w:val="00843D1E"/>
    <w:rsid w:val="00843DBC"/>
    <w:rsid w:val="00844BEA"/>
    <w:rsid w:val="00845195"/>
    <w:rsid w:val="008456FA"/>
    <w:rsid w:val="008457AD"/>
    <w:rsid w:val="00846768"/>
    <w:rsid w:val="008477F7"/>
    <w:rsid w:val="00847EEF"/>
    <w:rsid w:val="00847F96"/>
    <w:rsid w:val="008501EF"/>
    <w:rsid w:val="008502DE"/>
    <w:rsid w:val="0085197C"/>
    <w:rsid w:val="008519C4"/>
    <w:rsid w:val="00852E53"/>
    <w:rsid w:val="00853574"/>
    <w:rsid w:val="0085376B"/>
    <w:rsid w:val="00854BD3"/>
    <w:rsid w:val="0085645C"/>
    <w:rsid w:val="0085654D"/>
    <w:rsid w:val="00856953"/>
    <w:rsid w:val="0085795C"/>
    <w:rsid w:val="00857FF7"/>
    <w:rsid w:val="00860183"/>
    <w:rsid w:val="0086027F"/>
    <w:rsid w:val="00860535"/>
    <w:rsid w:val="0086055A"/>
    <w:rsid w:val="008606B4"/>
    <w:rsid w:val="00860A1A"/>
    <w:rsid w:val="00860B2B"/>
    <w:rsid w:val="00861182"/>
    <w:rsid w:val="00862684"/>
    <w:rsid w:val="00862858"/>
    <w:rsid w:val="00862AEF"/>
    <w:rsid w:val="00862F36"/>
    <w:rsid w:val="00864116"/>
    <w:rsid w:val="008645D3"/>
    <w:rsid w:val="00864A0F"/>
    <w:rsid w:val="00864B78"/>
    <w:rsid w:val="008650AF"/>
    <w:rsid w:val="0086521D"/>
    <w:rsid w:val="00865393"/>
    <w:rsid w:val="00865620"/>
    <w:rsid w:val="00865E72"/>
    <w:rsid w:val="008669AC"/>
    <w:rsid w:val="00866A03"/>
    <w:rsid w:val="00866E10"/>
    <w:rsid w:val="00867077"/>
    <w:rsid w:val="00867347"/>
    <w:rsid w:val="008673DC"/>
    <w:rsid w:val="00867470"/>
    <w:rsid w:val="00870446"/>
    <w:rsid w:val="0087072B"/>
    <w:rsid w:val="0087088D"/>
    <w:rsid w:val="00871069"/>
    <w:rsid w:val="00871844"/>
    <w:rsid w:val="00871B42"/>
    <w:rsid w:val="00872BFB"/>
    <w:rsid w:val="00872F60"/>
    <w:rsid w:val="00873E29"/>
    <w:rsid w:val="00873F04"/>
    <w:rsid w:val="0087417A"/>
    <w:rsid w:val="0087418D"/>
    <w:rsid w:val="00874FB8"/>
    <w:rsid w:val="008756FC"/>
    <w:rsid w:val="008762C3"/>
    <w:rsid w:val="008762ED"/>
    <w:rsid w:val="008765B2"/>
    <w:rsid w:val="00877309"/>
    <w:rsid w:val="008773DD"/>
    <w:rsid w:val="008775BA"/>
    <w:rsid w:val="00877BEF"/>
    <w:rsid w:val="00877C2A"/>
    <w:rsid w:val="0088133F"/>
    <w:rsid w:val="0088139A"/>
    <w:rsid w:val="00881477"/>
    <w:rsid w:val="008816F9"/>
    <w:rsid w:val="00881D19"/>
    <w:rsid w:val="0088204B"/>
    <w:rsid w:val="008820F3"/>
    <w:rsid w:val="00882326"/>
    <w:rsid w:val="00882390"/>
    <w:rsid w:val="00882933"/>
    <w:rsid w:val="0088300F"/>
    <w:rsid w:val="00883693"/>
    <w:rsid w:val="00883CF2"/>
    <w:rsid w:val="00884536"/>
    <w:rsid w:val="00884EFA"/>
    <w:rsid w:val="0088726E"/>
    <w:rsid w:val="00887D12"/>
    <w:rsid w:val="0089033E"/>
    <w:rsid w:val="008903BD"/>
    <w:rsid w:val="008916A1"/>
    <w:rsid w:val="0089251B"/>
    <w:rsid w:val="00892753"/>
    <w:rsid w:val="008927A9"/>
    <w:rsid w:val="00893185"/>
    <w:rsid w:val="0089326B"/>
    <w:rsid w:val="00893435"/>
    <w:rsid w:val="008935E6"/>
    <w:rsid w:val="0089390D"/>
    <w:rsid w:val="00893922"/>
    <w:rsid w:val="00893CA0"/>
    <w:rsid w:val="0089465D"/>
    <w:rsid w:val="00894CBA"/>
    <w:rsid w:val="00895531"/>
    <w:rsid w:val="008958C6"/>
    <w:rsid w:val="008959D7"/>
    <w:rsid w:val="00895B8A"/>
    <w:rsid w:val="008966D5"/>
    <w:rsid w:val="00896BF6"/>
    <w:rsid w:val="008A08E3"/>
    <w:rsid w:val="008A0E77"/>
    <w:rsid w:val="008A109F"/>
    <w:rsid w:val="008A1CD5"/>
    <w:rsid w:val="008A2854"/>
    <w:rsid w:val="008A2D4E"/>
    <w:rsid w:val="008A32CA"/>
    <w:rsid w:val="008A3C39"/>
    <w:rsid w:val="008A3F05"/>
    <w:rsid w:val="008A44BD"/>
    <w:rsid w:val="008A532F"/>
    <w:rsid w:val="008A6770"/>
    <w:rsid w:val="008A69D7"/>
    <w:rsid w:val="008A6ABB"/>
    <w:rsid w:val="008B0A33"/>
    <w:rsid w:val="008B0FC5"/>
    <w:rsid w:val="008B1694"/>
    <w:rsid w:val="008B1782"/>
    <w:rsid w:val="008B3146"/>
    <w:rsid w:val="008B327F"/>
    <w:rsid w:val="008B3341"/>
    <w:rsid w:val="008B34DF"/>
    <w:rsid w:val="008B369F"/>
    <w:rsid w:val="008B36C1"/>
    <w:rsid w:val="008B4211"/>
    <w:rsid w:val="008B4219"/>
    <w:rsid w:val="008B4C71"/>
    <w:rsid w:val="008B4D0F"/>
    <w:rsid w:val="008B5B1D"/>
    <w:rsid w:val="008B6513"/>
    <w:rsid w:val="008B683E"/>
    <w:rsid w:val="008B6EED"/>
    <w:rsid w:val="008B794B"/>
    <w:rsid w:val="008B7ABD"/>
    <w:rsid w:val="008B7D85"/>
    <w:rsid w:val="008C02FB"/>
    <w:rsid w:val="008C067D"/>
    <w:rsid w:val="008C19B0"/>
    <w:rsid w:val="008C353A"/>
    <w:rsid w:val="008C3F26"/>
    <w:rsid w:val="008C406A"/>
    <w:rsid w:val="008C4132"/>
    <w:rsid w:val="008C4F12"/>
    <w:rsid w:val="008C50C7"/>
    <w:rsid w:val="008C52F8"/>
    <w:rsid w:val="008C53DE"/>
    <w:rsid w:val="008C59C9"/>
    <w:rsid w:val="008C5BB0"/>
    <w:rsid w:val="008C5C42"/>
    <w:rsid w:val="008C5DD6"/>
    <w:rsid w:val="008C675C"/>
    <w:rsid w:val="008C682F"/>
    <w:rsid w:val="008C6DD5"/>
    <w:rsid w:val="008C7896"/>
    <w:rsid w:val="008D00FF"/>
    <w:rsid w:val="008D012B"/>
    <w:rsid w:val="008D0D20"/>
    <w:rsid w:val="008D0F54"/>
    <w:rsid w:val="008D0FAF"/>
    <w:rsid w:val="008D1E2D"/>
    <w:rsid w:val="008D2D51"/>
    <w:rsid w:val="008D3763"/>
    <w:rsid w:val="008D3FD0"/>
    <w:rsid w:val="008D4153"/>
    <w:rsid w:val="008D4223"/>
    <w:rsid w:val="008D4C6B"/>
    <w:rsid w:val="008D607B"/>
    <w:rsid w:val="008D6D6B"/>
    <w:rsid w:val="008D6EC6"/>
    <w:rsid w:val="008D6FC3"/>
    <w:rsid w:val="008D73F7"/>
    <w:rsid w:val="008D77D7"/>
    <w:rsid w:val="008D78CF"/>
    <w:rsid w:val="008D79FA"/>
    <w:rsid w:val="008D7C56"/>
    <w:rsid w:val="008D7EE6"/>
    <w:rsid w:val="008E0E65"/>
    <w:rsid w:val="008E1168"/>
    <w:rsid w:val="008E1443"/>
    <w:rsid w:val="008E18E7"/>
    <w:rsid w:val="008E1E7E"/>
    <w:rsid w:val="008E278F"/>
    <w:rsid w:val="008E287C"/>
    <w:rsid w:val="008E2963"/>
    <w:rsid w:val="008E363A"/>
    <w:rsid w:val="008E3773"/>
    <w:rsid w:val="008E3FE6"/>
    <w:rsid w:val="008E41BB"/>
    <w:rsid w:val="008E42BA"/>
    <w:rsid w:val="008E4774"/>
    <w:rsid w:val="008E52BC"/>
    <w:rsid w:val="008E535B"/>
    <w:rsid w:val="008E566F"/>
    <w:rsid w:val="008E5C2A"/>
    <w:rsid w:val="008E5C3A"/>
    <w:rsid w:val="008E6322"/>
    <w:rsid w:val="008E695B"/>
    <w:rsid w:val="008E6E71"/>
    <w:rsid w:val="008E6ED9"/>
    <w:rsid w:val="008E731A"/>
    <w:rsid w:val="008E731C"/>
    <w:rsid w:val="008F0A0C"/>
    <w:rsid w:val="008F0BA1"/>
    <w:rsid w:val="008F0EDF"/>
    <w:rsid w:val="008F139F"/>
    <w:rsid w:val="008F155E"/>
    <w:rsid w:val="008F1891"/>
    <w:rsid w:val="008F190E"/>
    <w:rsid w:val="008F192E"/>
    <w:rsid w:val="008F245E"/>
    <w:rsid w:val="008F298F"/>
    <w:rsid w:val="008F29FC"/>
    <w:rsid w:val="008F300E"/>
    <w:rsid w:val="008F3A07"/>
    <w:rsid w:val="008F46D3"/>
    <w:rsid w:val="008F522D"/>
    <w:rsid w:val="008F5257"/>
    <w:rsid w:val="008F583A"/>
    <w:rsid w:val="008F5931"/>
    <w:rsid w:val="008F5E33"/>
    <w:rsid w:val="008F5FE5"/>
    <w:rsid w:val="008F6EEF"/>
    <w:rsid w:val="008F76B8"/>
    <w:rsid w:val="008F7773"/>
    <w:rsid w:val="008F7C08"/>
    <w:rsid w:val="0090007D"/>
    <w:rsid w:val="00900C6D"/>
    <w:rsid w:val="00901095"/>
    <w:rsid w:val="009010EE"/>
    <w:rsid w:val="0090142F"/>
    <w:rsid w:val="009022BE"/>
    <w:rsid w:val="009027BB"/>
    <w:rsid w:val="00902C3D"/>
    <w:rsid w:val="00903094"/>
    <w:rsid w:val="009031E9"/>
    <w:rsid w:val="0090330E"/>
    <w:rsid w:val="0090333F"/>
    <w:rsid w:val="009033CD"/>
    <w:rsid w:val="00903E3C"/>
    <w:rsid w:val="009047D8"/>
    <w:rsid w:val="00905494"/>
    <w:rsid w:val="009059C6"/>
    <w:rsid w:val="00906530"/>
    <w:rsid w:val="00906939"/>
    <w:rsid w:val="00906A8B"/>
    <w:rsid w:val="00906C67"/>
    <w:rsid w:val="00906F47"/>
    <w:rsid w:val="00907312"/>
    <w:rsid w:val="00907428"/>
    <w:rsid w:val="0090795F"/>
    <w:rsid w:val="009108D9"/>
    <w:rsid w:val="00910BD1"/>
    <w:rsid w:val="00911452"/>
    <w:rsid w:val="0091158F"/>
    <w:rsid w:val="00911889"/>
    <w:rsid w:val="00912285"/>
    <w:rsid w:val="009124F7"/>
    <w:rsid w:val="0091276F"/>
    <w:rsid w:val="00912F4B"/>
    <w:rsid w:val="00914135"/>
    <w:rsid w:val="00915366"/>
    <w:rsid w:val="009153F6"/>
    <w:rsid w:val="00915797"/>
    <w:rsid w:val="00915936"/>
    <w:rsid w:val="00915B28"/>
    <w:rsid w:val="00915C6D"/>
    <w:rsid w:val="0091620D"/>
    <w:rsid w:val="00920FAE"/>
    <w:rsid w:val="00921420"/>
    <w:rsid w:val="00921543"/>
    <w:rsid w:val="00921DA2"/>
    <w:rsid w:val="009225B4"/>
    <w:rsid w:val="00923B6A"/>
    <w:rsid w:val="00923D5B"/>
    <w:rsid w:val="009240AE"/>
    <w:rsid w:val="00925FC8"/>
    <w:rsid w:val="0092687D"/>
    <w:rsid w:val="00926951"/>
    <w:rsid w:val="00926A5D"/>
    <w:rsid w:val="00926BCA"/>
    <w:rsid w:val="00927335"/>
    <w:rsid w:val="009278AE"/>
    <w:rsid w:val="009278FF"/>
    <w:rsid w:val="009307A6"/>
    <w:rsid w:val="009310E1"/>
    <w:rsid w:val="00931FAE"/>
    <w:rsid w:val="009327D2"/>
    <w:rsid w:val="00932B2B"/>
    <w:rsid w:val="009336C2"/>
    <w:rsid w:val="009337DC"/>
    <w:rsid w:val="00933D1D"/>
    <w:rsid w:val="00934AC3"/>
    <w:rsid w:val="00934CF1"/>
    <w:rsid w:val="00934D74"/>
    <w:rsid w:val="009357EF"/>
    <w:rsid w:val="00935F14"/>
    <w:rsid w:val="009362FC"/>
    <w:rsid w:val="00936390"/>
    <w:rsid w:val="00936527"/>
    <w:rsid w:val="009365BC"/>
    <w:rsid w:val="0093686F"/>
    <w:rsid w:val="00936B99"/>
    <w:rsid w:val="00936FB4"/>
    <w:rsid w:val="009377C7"/>
    <w:rsid w:val="00937DF0"/>
    <w:rsid w:val="00937F7B"/>
    <w:rsid w:val="00940607"/>
    <w:rsid w:val="00940961"/>
    <w:rsid w:val="00941DA9"/>
    <w:rsid w:val="00941E20"/>
    <w:rsid w:val="00942958"/>
    <w:rsid w:val="009432B5"/>
    <w:rsid w:val="0094366F"/>
    <w:rsid w:val="00943C3D"/>
    <w:rsid w:val="00943F08"/>
    <w:rsid w:val="00944114"/>
    <w:rsid w:val="0094416C"/>
    <w:rsid w:val="0094438E"/>
    <w:rsid w:val="00944ABF"/>
    <w:rsid w:val="00946044"/>
    <w:rsid w:val="009464CB"/>
    <w:rsid w:val="00946DD3"/>
    <w:rsid w:val="00947281"/>
    <w:rsid w:val="00947712"/>
    <w:rsid w:val="00947978"/>
    <w:rsid w:val="009503EF"/>
    <w:rsid w:val="0095045C"/>
    <w:rsid w:val="00950EE0"/>
    <w:rsid w:val="00951507"/>
    <w:rsid w:val="00951BAD"/>
    <w:rsid w:val="0095239E"/>
    <w:rsid w:val="00953060"/>
    <w:rsid w:val="009530B4"/>
    <w:rsid w:val="009542E9"/>
    <w:rsid w:val="00955461"/>
    <w:rsid w:val="00955488"/>
    <w:rsid w:val="00956083"/>
    <w:rsid w:val="00956A93"/>
    <w:rsid w:val="00956FC4"/>
    <w:rsid w:val="009573BF"/>
    <w:rsid w:val="0095742A"/>
    <w:rsid w:val="00960416"/>
    <w:rsid w:val="00960601"/>
    <w:rsid w:val="00960E79"/>
    <w:rsid w:val="009615FA"/>
    <w:rsid w:val="00961658"/>
    <w:rsid w:val="00961FCA"/>
    <w:rsid w:val="0096264F"/>
    <w:rsid w:val="00962B3E"/>
    <w:rsid w:val="00962D02"/>
    <w:rsid w:val="00963966"/>
    <w:rsid w:val="0096398A"/>
    <w:rsid w:val="009642EC"/>
    <w:rsid w:val="00965384"/>
    <w:rsid w:val="0096588B"/>
    <w:rsid w:val="009669B7"/>
    <w:rsid w:val="00966C79"/>
    <w:rsid w:val="00966D6A"/>
    <w:rsid w:val="009674F6"/>
    <w:rsid w:val="0096759F"/>
    <w:rsid w:val="0097081C"/>
    <w:rsid w:val="00970C35"/>
    <w:rsid w:val="0097118A"/>
    <w:rsid w:val="00971221"/>
    <w:rsid w:val="00972B2E"/>
    <w:rsid w:val="00973507"/>
    <w:rsid w:val="00973ABE"/>
    <w:rsid w:val="009741B3"/>
    <w:rsid w:val="0097475D"/>
    <w:rsid w:val="009747B0"/>
    <w:rsid w:val="009758A4"/>
    <w:rsid w:val="0097666A"/>
    <w:rsid w:val="009769DF"/>
    <w:rsid w:val="00976F9F"/>
    <w:rsid w:val="00977923"/>
    <w:rsid w:val="00980685"/>
    <w:rsid w:val="00981863"/>
    <w:rsid w:val="0098276E"/>
    <w:rsid w:val="009827FF"/>
    <w:rsid w:val="00982911"/>
    <w:rsid w:val="009830A5"/>
    <w:rsid w:val="00983E4B"/>
    <w:rsid w:val="009841B1"/>
    <w:rsid w:val="0098450B"/>
    <w:rsid w:val="00985343"/>
    <w:rsid w:val="009866EF"/>
    <w:rsid w:val="009867B9"/>
    <w:rsid w:val="0098693F"/>
    <w:rsid w:val="00987577"/>
    <w:rsid w:val="00987A93"/>
    <w:rsid w:val="009911BF"/>
    <w:rsid w:val="00991DAD"/>
    <w:rsid w:val="009923B4"/>
    <w:rsid w:val="00992662"/>
    <w:rsid w:val="00992E51"/>
    <w:rsid w:val="0099315B"/>
    <w:rsid w:val="00993DD4"/>
    <w:rsid w:val="00993EF4"/>
    <w:rsid w:val="0099407D"/>
    <w:rsid w:val="00994873"/>
    <w:rsid w:val="00994D18"/>
    <w:rsid w:val="00994E62"/>
    <w:rsid w:val="00995250"/>
    <w:rsid w:val="009956DC"/>
    <w:rsid w:val="00996088"/>
    <w:rsid w:val="00996919"/>
    <w:rsid w:val="009A009F"/>
    <w:rsid w:val="009A05AB"/>
    <w:rsid w:val="009A0923"/>
    <w:rsid w:val="009A1C0D"/>
    <w:rsid w:val="009A2FF8"/>
    <w:rsid w:val="009A38FF"/>
    <w:rsid w:val="009A3A1B"/>
    <w:rsid w:val="009A4007"/>
    <w:rsid w:val="009A425F"/>
    <w:rsid w:val="009A4AA4"/>
    <w:rsid w:val="009A53EB"/>
    <w:rsid w:val="009A5819"/>
    <w:rsid w:val="009A5840"/>
    <w:rsid w:val="009A5B63"/>
    <w:rsid w:val="009A64EB"/>
    <w:rsid w:val="009B068A"/>
    <w:rsid w:val="009B1A17"/>
    <w:rsid w:val="009B1B25"/>
    <w:rsid w:val="009B1E7A"/>
    <w:rsid w:val="009B366C"/>
    <w:rsid w:val="009B3707"/>
    <w:rsid w:val="009B3ECA"/>
    <w:rsid w:val="009B417A"/>
    <w:rsid w:val="009B436D"/>
    <w:rsid w:val="009B458C"/>
    <w:rsid w:val="009B4A25"/>
    <w:rsid w:val="009B5482"/>
    <w:rsid w:val="009B55B2"/>
    <w:rsid w:val="009B70BC"/>
    <w:rsid w:val="009B74EA"/>
    <w:rsid w:val="009B75A1"/>
    <w:rsid w:val="009B76AE"/>
    <w:rsid w:val="009C0348"/>
    <w:rsid w:val="009C0458"/>
    <w:rsid w:val="009C0471"/>
    <w:rsid w:val="009C04EC"/>
    <w:rsid w:val="009C0DAC"/>
    <w:rsid w:val="009C1860"/>
    <w:rsid w:val="009C26CA"/>
    <w:rsid w:val="009C2CCE"/>
    <w:rsid w:val="009C31F8"/>
    <w:rsid w:val="009C3FA0"/>
    <w:rsid w:val="009C4269"/>
    <w:rsid w:val="009C4925"/>
    <w:rsid w:val="009C5B3A"/>
    <w:rsid w:val="009C5EE7"/>
    <w:rsid w:val="009C6E6D"/>
    <w:rsid w:val="009C7445"/>
    <w:rsid w:val="009D087E"/>
    <w:rsid w:val="009D0974"/>
    <w:rsid w:val="009D0999"/>
    <w:rsid w:val="009D0E1E"/>
    <w:rsid w:val="009D165A"/>
    <w:rsid w:val="009D174D"/>
    <w:rsid w:val="009D25F9"/>
    <w:rsid w:val="009D267A"/>
    <w:rsid w:val="009D2715"/>
    <w:rsid w:val="009D2BBD"/>
    <w:rsid w:val="009D3A17"/>
    <w:rsid w:val="009D3F23"/>
    <w:rsid w:val="009D400B"/>
    <w:rsid w:val="009D4447"/>
    <w:rsid w:val="009D4D38"/>
    <w:rsid w:val="009D59F2"/>
    <w:rsid w:val="009D5B23"/>
    <w:rsid w:val="009D5EE8"/>
    <w:rsid w:val="009D60AF"/>
    <w:rsid w:val="009D6574"/>
    <w:rsid w:val="009D6B40"/>
    <w:rsid w:val="009D6BAB"/>
    <w:rsid w:val="009D6CD6"/>
    <w:rsid w:val="009D7223"/>
    <w:rsid w:val="009D79A4"/>
    <w:rsid w:val="009E00FB"/>
    <w:rsid w:val="009E065E"/>
    <w:rsid w:val="009E119C"/>
    <w:rsid w:val="009E1B4E"/>
    <w:rsid w:val="009E21FF"/>
    <w:rsid w:val="009E246D"/>
    <w:rsid w:val="009E2679"/>
    <w:rsid w:val="009E2A17"/>
    <w:rsid w:val="009E2F10"/>
    <w:rsid w:val="009E319A"/>
    <w:rsid w:val="009E36EF"/>
    <w:rsid w:val="009E37F5"/>
    <w:rsid w:val="009E38E6"/>
    <w:rsid w:val="009E4FFA"/>
    <w:rsid w:val="009E74FE"/>
    <w:rsid w:val="009E75AE"/>
    <w:rsid w:val="009F07AE"/>
    <w:rsid w:val="009F1BDC"/>
    <w:rsid w:val="009F1CF1"/>
    <w:rsid w:val="009F2259"/>
    <w:rsid w:val="009F298D"/>
    <w:rsid w:val="009F3A23"/>
    <w:rsid w:val="009F3AE0"/>
    <w:rsid w:val="009F41D2"/>
    <w:rsid w:val="009F46AD"/>
    <w:rsid w:val="009F46B6"/>
    <w:rsid w:val="009F46C0"/>
    <w:rsid w:val="009F5429"/>
    <w:rsid w:val="009F7FF0"/>
    <w:rsid w:val="00A0095D"/>
    <w:rsid w:val="00A00ABF"/>
    <w:rsid w:val="00A01BE0"/>
    <w:rsid w:val="00A01D57"/>
    <w:rsid w:val="00A022CD"/>
    <w:rsid w:val="00A02B11"/>
    <w:rsid w:val="00A03100"/>
    <w:rsid w:val="00A03163"/>
    <w:rsid w:val="00A04831"/>
    <w:rsid w:val="00A04E79"/>
    <w:rsid w:val="00A05498"/>
    <w:rsid w:val="00A056C3"/>
    <w:rsid w:val="00A05E11"/>
    <w:rsid w:val="00A061B7"/>
    <w:rsid w:val="00A064B7"/>
    <w:rsid w:val="00A07976"/>
    <w:rsid w:val="00A079AA"/>
    <w:rsid w:val="00A107E0"/>
    <w:rsid w:val="00A10F0D"/>
    <w:rsid w:val="00A11F54"/>
    <w:rsid w:val="00A1207A"/>
    <w:rsid w:val="00A13624"/>
    <w:rsid w:val="00A13684"/>
    <w:rsid w:val="00A14191"/>
    <w:rsid w:val="00A14AA3"/>
    <w:rsid w:val="00A15360"/>
    <w:rsid w:val="00A15AB2"/>
    <w:rsid w:val="00A15C94"/>
    <w:rsid w:val="00A15F92"/>
    <w:rsid w:val="00A160D4"/>
    <w:rsid w:val="00A1638E"/>
    <w:rsid w:val="00A16847"/>
    <w:rsid w:val="00A1717B"/>
    <w:rsid w:val="00A17676"/>
    <w:rsid w:val="00A20A2F"/>
    <w:rsid w:val="00A20B4B"/>
    <w:rsid w:val="00A21E6F"/>
    <w:rsid w:val="00A21F7C"/>
    <w:rsid w:val="00A22EA2"/>
    <w:rsid w:val="00A22F42"/>
    <w:rsid w:val="00A2314F"/>
    <w:rsid w:val="00A2370D"/>
    <w:rsid w:val="00A24392"/>
    <w:rsid w:val="00A24DA1"/>
    <w:rsid w:val="00A25355"/>
    <w:rsid w:val="00A25B3E"/>
    <w:rsid w:val="00A261A6"/>
    <w:rsid w:val="00A261EC"/>
    <w:rsid w:val="00A26DA0"/>
    <w:rsid w:val="00A2706D"/>
    <w:rsid w:val="00A27326"/>
    <w:rsid w:val="00A27917"/>
    <w:rsid w:val="00A27B03"/>
    <w:rsid w:val="00A30426"/>
    <w:rsid w:val="00A33191"/>
    <w:rsid w:val="00A332E4"/>
    <w:rsid w:val="00A33B63"/>
    <w:rsid w:val="00A33F55"/>
    <w:rsid w:val="00A34ABE"/>
    <w:rsid w:val="00A350F8"/>
    <w:rsid w:val="00A35269"/>
    <w:rsid w:val="00A36699"/>
    <w:rsid w:val="00A36E65"/>
    <w:rsid w:val="00A377CE"/>
    <w:rsid w:val="00A37FF4"/>
    <w:rsid w:val="00A40010"/>
    <w:rsid w:val="00A40CD3"/>
    <w:rsid w:val="00A41DDB"/>
    <w:rsid w:val="00A421A1"/>
    <w:rsid w:val="00A4222B"/>
    <w:rsid w:val="00A42535"/>
    <w:rsid w:val="00A42F30"/>
    <w:rsid w:val="00A43A6B"/>
    <w:rsid w:val="00A47254"/>
    <w:rsid w:val="00A47DB9"/>
    <w:rsid w:val="00A47E23"/>
    <w:rsid w:val="00A50080"/>
    <w:rsid w:val="00A50237"/>
    <w:rsid w:val="00A50831"/>
    <w:rsid w:val="00A50DFF"/>
    <w:rsid w:val="00A51793"/>
    <w:rsid w:val="00A51AAE"/>
    <w:rsid w:val="00A52AA8"/>
    <w:rsid w:val="00A53535"/>
    <w:rsid w:val="00A5384A"/>
    <w:rsid w:val="00A53B50"/>
    <w:rsid w:val="00A53E56"/>
    <w:rsid w:val="00A558B1"/>
    <w:rsid w:val="00A55901"/>
    <w:rsid w:val="00A55922"/>
    <w:rsid w:val="00A574D0"/>
    <w:rsid w:val="00A60625"/>
    <w:rsid w:val="00A616E9"/>
    <w:rsid w:val="00A62FC6"/>
    <w:rsid w:val="00A631D7"/>
    <w:rsid w:val="00A640C0"/>
    <w:rsid w:val="00A64146"/>
    <w:rsid w:val="00A64359"/>
    <w:rsid w:val="00A646BC"/>
    <w:rsid w:val="00A647EC"/>
    <w:rsid w:val="00A64914"/>
    <w:rsid w:val="00A652A0"/>
    <w:rsid w:val="00A655C1"/>
    <w:rsid w:val="00A6571A"/>
    <w:rsid w:val="00A66853"/>
    <w:rsid w:val="00A66C22"/>
    <w:rsid w:val="00A6715F"/>
    <w:rsid w:val="00A672BB"/>
    <w:rsid w:val="00A673E5"/>
    <w:rsid w:val="00A67C22"/>
    <w:rsid w:val="00A67FC5"/>
    <w:rsid w:val="00A70128"/>
    <w:rsid w:val="00A70248"/>
    <w:rsid w:val="00A70A82"/>
    <w:rsid w:val="00A71826"/>
    <w:rsid w:val="00A71E2F"/>
    <w:rsid w:val="00A72DEA"/>
    <w:rsid w:val="00A72E8B"/>
    <w:rsid w:val="00A7332A"/>
    <w:rsid w:val="00A73415"/>
    <w:rsid w:val="00A73FC3"/>
    <w:rsid w:val="00A74361"/>
    <w:rsid w:val="00A74F64"/>
    <w:rsid w:val="00A7532D"/>
    <w:rsid w:val="00A763E4"/>
    <w:rsid w:val="00A76EF4"/>
    <w:rsid w:val="00A77A08"/>
    <w:rsid w:val="00A80D4E"/>
    <w:rsid w:val="00A81C51"/>
    <w:rsid w:val="00A81CC6"/>
    <w:rsid w:val="00A824CE"/>
    <w:rsid w:val="00A82853"/>
    <w:rsid w:val="00A8310F"/>
    <w:rsid w:val="00A8385D"/>
    <w:rsid w:val="00A83ACE"/>
    <w:rsid w:val="00A841EA"/>
    <w:rsid w:val="00A84518"/>
    <w:rsid w:val="00A84B7F"/>
    <w:rsid w:val="00A84DB6"/>
    <w:rsid w:val="00A8508B"/>
    <w:rsid w:val="00A85214"/>
    <w:rsid w:val="00A8595D"/>
    <w:rsid w:val="00A85CBC"/>
    <w:rsid w:val="00A85D87"/>
    <w:rsid w:val="00A862DD"/>
    <w:rsid w:val="00A86B53"/>
    <w:rsid w:val="00A875CE"/>
    <w:rsid w:val="00A87651"/>
    <w:rsid w:val="00A87916"/>
    <w:rsid w:val="00A87A1A"/>
    <w:rsid w:val="00A87C30"/>
    <w:rsid w:val="00A909B0"/>
    <w:rsid w:val="00A91121"/>
    <w:rsid w:val="00A917E5"/>
    <w:rsid w:val="00A919CA"/>
    <w:rsid w:val="00A92046"/>
    <w:rsid w:val="00A9271E"/>
    <w:rsid w:val="00A927F1"/>
    <w:rsid w:val="00A92934"/>
    <w:rsid w:val="00A9297B"/>
    <w:rsid w:val="00A9298E"/>
    <w:rsid w:val="00A92AB0"/>
    <w:rsid w:val="00A92D7E"/>
    <w:rsid w:val="00A932D1"/>
    <w:rsid w:val="00A933D6"/>
    <w:rsid w:val="00A9354F"/>
    <w:rsid w:val="00A94277"/>
    <w:rsid w:val="00A9434F"/>
    <w:rsid w:val="00A94521"/>
    <w:rsid w:val="00A94A2F"/>
    <w:rsid w:val="00A95D30"/>
    <w:rsid w:val="00A96771"/>
    <w:rsid w:val="00A96CDB"/>
    <w:rsid w:val="00A96E87"/>
    <w:rsid w:val="00A975A1"/>
    <w:rsid w:val="00A975A7"/>
    <w:rsid w:val="00A97E39"/>
    <w:rsid w:val="00AA02FF"/>
    <w:rsid w:val="00AA084A"/>
    <w:rsid w:val="00AA12D9"/>
    <w:rsid w:val="00AA22F8"/>
    <w:rsid w:val="00AA2474"/>
    <w:rsid w:val="00AA2494"/>
    <w:rsid w:val="00AA252B"/>
    <w:rsid w:val="00AA29C6"/>
    <w:rsid w:val="00AA2C46"/>
    <w:rsid w:val="00AA2C47"/>
    <w:rsid w:val="00AA44DF"/>
    <w:rsid w:val="00AA4616"/>
    <w:rsid w:val="00AA46F5"/>
    <w:rsid w:val="00AA4CF8"/>
    <w:rsid w:val="00AA4D60"/>
    <w:rsid w:val="00AA561B"/>
    <w:rsid w:val="00AA5E47"/>
    <w:rsid w:val="00AA636E"/>
    <w:rsid w:val="00AA68E6"/>
    <w:rsid w:val="00AA6969"/>
    <w:rsid w:val="00AA71BD"/>
    <w:rsid w:val="00AA73D2"/>
    <w:rsid w:val="00AB014B"/>
    <w:rsid w:val="00AB05DE"/>
    <w:rsid w:val="00AB093B"/>
    <w:rsid w:val="00AB0CCF"/>
    <w:rsid w:val="00AB0F1D"/>
    <w:rsid w:val="00AB136F"/>
    <w:rsid w:val="00AB1D65"/>
    <w:rsid w:val="00AB23BD"/>
    <w:rsid w:val="00AB2C12"/>
    <w:rsid w:val="00AB3496"/>
    <w:rsid w:val="00AB3682"/>
    <w:rsid w:val="00AB372F"/>
    <w:rsid w:val="00AB4740"/>
    <w:rsid w:val="00AB4ADF"/>
    <w:rsid w:val="00AB4AF2"/>
    <w:rsid w:val="00AB4B1F"/>
    <w:rsid w:val="00AB4DC5"/>
    <w:rsid w:val="00AB50A7"/>
    <w:rsid w:val="00AB520B"/>
    <w:rsid w:val="00AB6E5C"/>
    <w:rsid w:val="00AB7169"/>
    <w:rsid w:val="00AC0A85"/>
    <w:rsid w:val="00AC0ACF"/>
    <w:rsid w:val="00AC0CB5"/>
    <w:rsid w:val="00AC1AED"/>
    <w:rsid w:val="00AC32B8"/>
    <w:rsid w:val="00AC5491"/>
    <w:rsid w:val="00AC647B"/>
    <w:rsid w:val="00AC6753"/>
    <w:rsid w:val="00AC6F9D"/>
    <w:rsid w:val="00AD0596"/>
    <w:rsid w:val="00AD0CF0"/>
    <w:rsid w:val="00AD119E"/>
    <w:rsid w:val="00AD1B18"/>
    <w:rsid w:val="00AD1DB4"/>
    <w:rsid w:val="00AD20D3"/>
    <w:rsid w:val="00AD2AC2"/>
    <w:rsid w:val="00AD3203"/>
    <w:rsid w:val="00AD43A2"/>
    <w:rsid w:val="00AD5244"/>
    <w:rsid w:val="00AD59ED"/>
    <w:rsid w:val="00AD5CA6"/>
    <w:rsid w:val="00AD5F57"/>
    <w:rsid w:val="00AD6118"/>
    <w:rsid w:val="00AD67F7"/>
    <w:rsid w:val="00AD6A88"/>
    <w:rsid w:val="00AD6B1F"/>
    <w:rsid w:val="00AD6C6B"/>
    <w:rsid w:val="00AD71D2"/>
    <w:rsid w:val="00AE0002"/>
    <w:rsid w:val="00AE0373"/>
    <w:rsid w:val="00AE03F8"/>
    <w:rsid w:val="00AE2BD6"/>
    <w:rsid w:val="00AE35E8"/>
    <w:rsid w:val="00AE3A0C"/>
    <w:rsid w:val="00AE3D1E"/>
    <w:rsid w:val="00AE516E"/>
    <w:rsid w:val="00AE56C8"/>
    <w:rsid w:val="00AE6B64"/>
    <w:rsid w:val="00AE6BCC"/>
    <w:rsid w:val="00AE700F"/>
    <w:rsid w:val="00AE77C4"/>
    <w:rsid w:val="00AF0AC9"/>
    <w:rsid w:val="00AF172D"/>
    <w:rsid w:val="00AF2163"/>
    <w:rsid w:val="00AF2C19"/>
    <w:rsid w:val="00AF2D1C"/>
    <w:rsid w:val="00AF4652"/>
    <w:rsid w:val="00AF475E"/>
    <w:rsid w:val="00AF4F9F"/>
    <w:rsid w:val="00AF506A"/>
    <w:rsid w:val="00AF513A"/>
    <w:rsid w:val="00AF521E"/>
    <w:rsid w:val="00AF52BC"/>
    <w:rsid w:val="00AF5A24"/>
    <w:rsid w:val="00AF5CA7"/>
    <w:rsid w:val="00AF645E"/>
    <w:rsid w:val="00AF6A9F"/>
    <w:rsid w:val="00AF6C47"/>
    <w:rsid w:val="00AF71D6"/>
    <w:rsid w:val="00AF72B1"/>
    <w:rsid w:val="00AF7D6C"/>
    <w:rsid w:val="00B00583"/>
    <w:rsid w:val="00B0186D"/>
    <w:rsid w:val="00B020FC"/>
    <w:rsid w:val="00B02205"/>
    <w:rsid w:val="00B0251A"/>
    <w:rsid w:val="00B030E4"/>
    <w:rsid w:val="00B0356B"/>
    <w:rsid w:val="00B039C4"/>
    <w:rsid w:val="00B045D5"/>
    <w:rsid w:val="00B047E1"/>
    <w:rsid w:val="00B04B8D"/>
    <w:rsid w:val="00B0527F"/>
    <w:rsid w:val="00B05E90"/>
    <w:rsid w:val="00B06222"/>
    <w:rsid w:val="00B06B1B"/>
    <w:rsid w:val="00B07176"/>
    <w:rsid w:val="00B07721"/>
    <w:rsid w:val="00B10220"/>
    <w:rsid w:val="00B1024E"/>
    <w:rsid w:val="00B10C1C"/>
    <w:rsid w:val="00B10E90"/>
    <w:rsid w:val="00B126CD"/>
    <w:rsid w:val="00B1297E"/>
    <w:rsid w:val="00B13701"/>
    <w:rsid w:val="00B13A72"/>
    <w:rsid w:val="00B14604"/>
    <w:rsid w:val="00B14634"/>
    <w:rsid w:val="00B147A7"/>
    <w:rsid w:val="00B14840"/>
    <w:rsid w:val="00B148B9"/>
    <w:rsid w:val="00B14B71"/>
    <w:rsid w:val="00B150DC"/>
    <w:rsid w:val="00B151E1"/>
    <w:rsid w:val="00B15265"/>
    <w:rsid w:val="00B15785"/>
    <w:rsid w:val="00B163B8"/>
    <w:rsid w:val="00B1653C"/>
    <w:rsid w:val="00B1693A"/>
    <w:rsid w:val="00B16CD8"/>
    <w:rsid w:val="00B16D00"/>
    <w:rsid w:val="00B1706B"/>
    <w:rsid w:val="00B17432"/>
    <w:rsid w:val="00B17475"/>
    <w:rsid w:val="00B210F3"/>
    <w:rsid w:val="00B211D7"/>
    <w:rsid w:val="00B21697"/>
    <w:rsid w:val="00B218F5"/>
    <w:rsid w:val="00B23A02"/>
    <w:rsid w:val="00B23D36"/>
    <w:rsid w:val="00B24615"/>
    <w:rsid w:val="00B24D74"/>
    <w:rsid w:val="00B24FA4"/>
    <w:rsid w:val="00B2612D"/>
    <w:rsid w:val="00B262AD"/>
    <w:rsid w:val="00B26EF2"/>
    <w:rsid w:val="00B27696"/>
    <w:rsid w:val="00B27E4C"/>
    <w:rsid w:val="00B30DA7"/>
    <w:rsid w:val="00B3127A"/>
    <w:rsid w:val="00B320BB"/>
    <w:rsid w:val="00B323A9"/>
    <w:rsid w:val="00B326D1"/>
    <w:rsid w:val="00B32F43"/>
    <w:rsid w:val="00B32F66"/>
    <w:rsid w:val="00B3349B"/>
    <w:rsid w:val="00B337E8"/>
    <w:rsid w:val="00B33CFE"/>
    <w:rsid w:val="00B34A55"/>
    <w:rsid w:val="00B34BCF"/>
    <w:rsid w:val="00B34DAC"/>
    <w:rsid w:val="00B3521C"/>
    <w:rsid w:val="00B35255"/>
    <w:rsid w:val="00B3583F"/>
    <w:rsid w:val="00B35EFD"/>
    <w:rsid w:val="00B36C3F"/>
    <w:rsid w:val="00B370C7"/>
    <w:rsid w:val="00B401C8"/>
    <w:rsid w:val="00B4044D"/>
    <w:rsid w:val="00B40454"/>
    <w:rsid w:val="00B40DC3"/>
    <w:rsid w:val="00B410E5"/>
    <w:rsid w:val="00B41158"/>
    <w:rsid w:val="00B4196E"/>
    <w:rsid w:val="00B41A1E"/>
    <w:rsid w:val="00B41ADC"/>
    <w:rsid w:val="00B4285C"/>
    <w:rsid w:val="00B43438"/>
    <w:rsid w:val="00B43E02"/>
    <w:rsid w:val="00B442A7"/>
    <w:rsid w:val="00B44881"/>
    <w:rsid w:val="00B4495D"/>
    <w:rsid w:val="00B44BBA"/>
    <w:rsid w:val="00B45FA7"/>
    <w:rsid w:val="00B460B5"/>
    <w:rsid w:val="00B46DFF"/>
    <w:rsid w:val="00B47948"/>
    <w:rsid w:val="00B50183"/>
    <w:rsid w:val="00B503C0"/>
    <w:rsid w:val="00B50405"/>
    <w:rsid w:val="00B50605"/>
    <w:rsid w:val="00B50EC7"/>
    <w:rsid w:val="00B518BC"/>
    <w:rsid w:val="00B51C2A"/>
    <w:rsid w:val="00B51C2B"/>
    <w:rsid w:val="00B52F14"/>
    <w:rsid w:val="00B53D63"/>
    <w:rsid w:val="00B53F0B"/>
    <w:rsid w:val="00B541D1"/>
    <w:rsid w:val="00B541F3"/>
    <w:rsid w:val="00B546FC"/>
    <w:rsid w:val="00B553A5"/>
    <w:rsid w:val="00B553D6"/>
    <w:rsid w:val="00B562A3"/>
    <w:rsid w:val="00B56B90"/>
    <w:rsid w:val="00B576E1"/>
    <w:rsid w:val="00B6036A"/>
    <w:rsid w:val="00B6174D"/>
    <w:rsid w:val="00B618E8"/>
    <w:rsid w:val="00B61E39"/>
    <w:rsid w:val="00B61ED7"/>
    <w:rsid w:val="00B62235"/>
    <w:rsid w:val="00B62916"/>
    <w:rsid w:val="00B62995"/>
    <w:rsid w:val="00B62C6B"/>
    <w:rsid w:val="00B63140"/>
    <w:rsid w:val="00B642F3"/>
    <w:rsid w:val="00B64523"/>
    <w:rsid w:val="00B64A0F"/>
    <w:rsid w:val="00B655AB"/>
    <w:rsid w:val="00B65F01"/>
    <w:rsid w:val="00B662BF"/>
    <w:rsid w:val="00B700F6"/>
    <w:rsid w:val="00B70326"/>
    <w:rsid w:val="00B7089C"/>
    <w:rsid w:val="00B708EB"/>
    <w:rsid w:val="00B710B5"/>
    <w:rsid w:val="00B71250"/>
    <w:rsid w:val="00B712B7"/>
    <w:rsid w:val="00B71DD1"/>
    <w:rsid w:val="00B72135"/>
    <w:rsid w:val="00B72534"/>
    <w:rsid w:val="00B72545"/>
    <w:rsid w:val="00B72AE6"/>
    <w:rsid w:val="00B73917"/>
    <w:rsid w:val="00B74979"/>
    <w:rsid w:val="00B75921"/>
    <w:rsid w:val="00B760AD"/>
    <w:rsid w:val="00B7647A"/>
    <w:rsid w:val="00B76480"/>
    <w:rsid w:val="00B76F31"/>
    <w:rsid w:val="00B770CD"/>
    <w:rsid w:val="00B80300"/>
    <w:rsid w:val="00B820E5"/>
    <w:rsid w:val="00B8360B"/>
    <w:rsid w:val="00B845F1"/>
    <w:rsid w:val="00B84845"/>
    <w:rsid w:val="00B84876"/>
    <w:rsid w:val="00B85FA0"/>
    <w:rsid w:val="00B8646C"/>
    <w:rsid w:val="00B865EA"/>
    <w:rsid w:val="00B8704E"/>
    <w:rsid w:val="00B87605"/>
    <w:rsid w:val="00B87836"/>
    <w:rsid w:val="00B90633"/>
    <w:rsid w:val="00B912D5"/>
    <w:rsid w:val="00B92432"/>
    <w:rsid w:val="00B92CC6"/>
    <w:rsid w:val="00B92FFB"/>
    <w:rsid w:val="00B931AA"/>
    <w:rsid w:val="00B93A1B"/>
    <w:rsid w:val="00B93D12"/>
    <w:rsid w:val="00B93E5E"/>
    <w:rsid w:val="00B93FE5"/>
    <w:rsid w:val="00B94E17"/>
    <w:rsid w:val="00B970D0"/>
    <w:rsid w:val="00B971C3"/>
    <w:rsid w:val="00B97E39"/>
    <w:rsid w:val="00B97EC8"/>
    <w:rsid w:val="00BA02D0"/>
    <w:rsid w:val="00BA0336"/>
    <w:rsid w:val="00BA0C09"/>
    <w:rsid w:val="00BA1572"/>
    <w:rsid w:val="00BA1AD0"/>
    <w:rsid w:val="00BA2821"/>
    <w:rsid w:val="00BA2A2F"/>
    <w:rsid w:val="00BA2C58"/>
    <w:rsid w:val="00BA2CDF"/>
    <w:rsid w:val="00BA2EE9"/>
    <w:rsid w:val="00BA4612"/>
    <w:rsid w:val="00BA4D55"/>
    <w:rsid w:val="00BA500E"/>
    <w:rsid w:val="00BA5446"/>
    <w:rsid w:val="00BA5549"/>
    <w:rsid w:val="00BA57B2"/>
    <w:rsid w:val="00BA5BB4"/>
    <w:rsid w:val="00BA5BFA"/>
    <w:rsid w:val="00BA7331"/>
    <w:rsid w:val="00BA75FC"/>
    <w:rsid w:val="00BA7642"/>
    <w:rsid w:val="00BB08ED"/>
    <w:rsid w:val="00BB1147"/>
    <w:rsid w:val="00BB16AE"/>
    <w:rsid w:val="00BB1FC8"/>
    <w:rsid w:val="00BB227A"/>
    <w:rsid w:val="00BB277C"/>
    <w:rsid w:val="00BB2E8D"/>
    <w:rsid w:val="00BB4090"/>
    <w:rsid w:val="00BB4133"/>
    <w:rsid w:val="00BB4159"/>
    <w:rsid w:val="00BB47DD"/>
    <w:rsid w:val="00BB4C2A"/>
    <w:rsid w:val="00BB55DF"/>
    <w:rsid w:val="00BB5C0A"/>
    <w:rsid w:val="00BB5DA7"/>
    <w:rsid w:val="00BB605A"/>
    <w:rsid w:val="00BB6A7B"/>
    <w:rsid w:val="00BB765D"/>
    <w:rsid w:val="00BB7914"/>
    <w:rsid w:val="00BB7D7C"/>
    <w:rsid w:val="00BC0126"/>
    <w:rsid w:val="00BC0CC2"/>
    <w:rsid w:val="00BC151A"/>
    <w:rsid w:val="00BC162C"/>
    <w:rsid w:val="00BC216D"/>
    <w:rsid w:val="00BC262D"/>
    <w:rsid w:val="00BC2705"/>
    <w:rsid w:val="00BC2ED5"/>
    <w:rsid w:val="00BC33BD"/>
    <w:rsid w:val="00BC56E6"/>
    <w:rsid w:val="00BC5B78"/>
    <w:rsid w:val="00BC601C"/>
    <w:rsid w:val="00BC6354"/>
    <w:rsid w:val="00BC6837"/>
    <w:rsid w:val="00BC7315"/>
    <w:rsid w:val="00BC74AA"/>
    <w:rsid w:val="00BC77EC"/>
    <w:rsid w:val="00BC79BD"/>
    <w:rsid w:val="00BC7A27"/>
    <w:rsid w:val="00BC7AA7"/>
    <w:rsid w:val="00BC7EA1"/>
    <w:rsid w:val="00BD0357"/>
    <w:rsid w:val="00BD04D7"/>
    <w:rsid w:val="00BD08B6"/>
    <w:rsid w:val="00BD171E"/>
    <w:rsid w:val="00BD19CE"/>
    <w:rsid w:val="00BD3302"/>
    <w:rsid w:val="00BD37E0"/>
    <w:rsid w:val="00BD37EF"/>
    <w:rsid w:val="00BD44F3"/>
    <w:rsid w:val="00BD4AA3"/>
    <w:rsid w:val="00BD5708"/>
    <w:rsid w:val="00BD598E"/>
    <w:rsid w:val="00BD5C58"/>
    <w:rsid w:val="00BD6231"/>
    <w:rsid w:val="00BD629C"/>
    <w:rsid w:val="00BD69BD"/>
    <w:rsid w:val="00BD7065"/>
    <w:rsid w:val="00BD72E3"/>
    <w:rsid w:val="00BD7F7D"/>
    <w:rsid w:val="00BE0050"/>
    <w:rsid w:val="00BE0198"/>
    <w:rsid w:val="00BE09EC"/>
    <w:rsid w:val="00BE0C20"/>
    <w:rsid w:val="00BE0C3C"/>
    <w:rsid w:val="00BE12BA"/>
    <w:rsid w:val="00BE12BC"/>
    <w:rsid w:val="00BE1824"/>
    <w:rsid w:val="00BE20BF"/>
    <w:rsid w:val="00BE3AB0"/>
    <w:rsid w:val="00BE588F"/>
    <w:rsid w:val="00BE603C"/>
    <w:rsid w:val="00BE6066"/>
    <w:rsid w:val="00BE608E"/>
    <w:rsid w:val="00BE6BA6"/>
    <w:rsid w:val="00BE6C16"/>
    <w:rsid w:val="00BE7A92"/>
    <w:rsid w:val="00BF02C3"/>
    <w:rsid w:val="00BF04DA"/>
    <w:rsid w:val="00BF07F9"/>
    <w:rsid w:val="00BF0970"/>
    <w:rsid w:val="00BF1163"/>
    <w:rsid w:val="00BF16D9"/>
    <w:rsid w:val="00BF263A"/>
    <w:rsid w:val="00BF295B"/>
    <w:rsid w:val="00BF295C"/>
    <w:rsid w:val="00BF2CC3"/>
    <w:rsid w:val="00BF3039"/>
    <w:rsid w:val="00BF364C"/>
    <w:rsid w:val="00BF4C2D"/>
    <w:rsid w:val="00BF5226"/>
    <w:rsid w:val="00BF5822"/>
    <w:rsid w:val="00BF63F4"/>
    <w:rsid w:val="00BF647E"/>
    <w:rsid w:val="00BF7327"/>
    <w:rsid w:val="00BF7871"/>
    <w:rsid w:val="00C0120C"/>
    <w:rsid w:val="00C01332"/>
    <w:rsid w:val="00C01AF0"/>
    <w:rsid w:val="00C01D52"/>
    <w:rsid w:val="00C02CE7"/>
    <w:rsid w:val="00C02EFB"/>
    <w:rsid w:val="00C03C89"/>
    <w:rsid w:val="00C03D5F"/>
    <w:rsid w:val="00C040EA"/>
    <w:rsid w:val="00C04B64"/>
    <w:rsid w:val="00C054E0"/>
    <w:rsid w:val="00C054EA"/>
    <w:rsid w:val="00C05764"/>
    <w:rsid w:val="00C057B3"/>
    <w:rsid w:val="00C059B5"/>
    <w:rsid w:val="00C05C20"/>
    <w:rsid w:val="00C05C29"/>
    <w:rsid w:val="00C06849"/>
    <w:rsid w:val="00C06A16"/>
    <w:rsid w:val="00C0772D"/>
    <w:rsid w:val="00C07D37"/>
    <w:rsid w:val="00C105D4"/>
    <w:rsid w:val="00C10C17"/>
    <w:rsid w:val="00C11161"/>
    <w:rsid w:val="00C112CB"/>
    <w:rsid w:val="00C11E46"/>
    <w:rsid w:val="00C12B03"/>
    <w:rsid w:val="00C135CE"/>
    <w:rsid w:val="00C14B59"/>
    <w:rsid w:val="00C156A3"/>
    <w:rsid w:val="00C158DC"/>
    <w:rsid w:val="00C15AD3"/>
    <w:rsid w:val="00C1635B"/>
    <w:rsid w:val="00C16C22"/>
    <w:rsid w:val="00C17262"/>
    <w:rsid w:val="00C2000D"/>
    <w:rsid w:val="00C201B3"/>
    <w:rsid w:val="00C20264"/>
    <w:rsid w:val="00C20C1D"/>
    <w:rsid w:val="00C224D2"/>
    <w:rsid w:val="00C22AA0"/>
    <w:rsid w:val="00C2318B"/>
    <w:rsid w:val="00C2345B"/>
    <w:rsid w:val="00C23AAA"/>
    <w:rsid w:val="00C23C18"/>
    <w:rsid w:val="00C247EA"/>
    <w:rsid w:val="00C24D7B"/>
    <w:rsid w:val="00C25487"/>
    <w:rsid w:val="00C25782"/>
    <w:rsid w:val="00C25DF3"/>
    <w:rsid w:val="00C25F07"/>
    <w:rsid w:val="00C26544"/>
    <w:rsid w:val="00C265FD"/>
    <w:rsid w:val="00C26F8B"/>
    <w:rsid w:val="00C30424"/>
    <w:rsid w:val="00C304AB"/>
    <w:rsid w:val="00C309B8"/>
    <w:rsid w:val="00C309DE"/>
    <w:rsid w:val="00C310C7"/>
    <w:rsid w:val="00C312D9"/>
    <w:rsid w:val="00C313B7"/>
    <w:rsid w:val="00C3160E"/>
    <w:rsid w:val="00C31D10"/>
    <w:rsid w:val="00C322B1"/>
    <w:rsid w:val="00C32502"/>
    <w:rsid w:val="00C326EB"/>
    <w:rsid w:val="00C33400"/>
    <w:rsid w:val="00C33494"/>
    <w:rsid w:val="00C339DB"/>
    <w:rsid w:val="00C343F1"/>
    <w:rsid w:val="00C3528F"/>
    <w:rsid w:val="00C355E6"/>
    <w:rsid w:val="00C356A7"/>
    <w:rsid w:val="00C35F66"/>
    <w:rsid w:val="00C35FF4"/>
    <w:rsid w:val="00C3611D"/>
    <w:rsid w:val="00C36476"/>
    <w:rsid w:val="00C364B8"/>
    <w:rsid w:val="00C3663F"/>
    <w:rsid w:val="00C36FB9"/>
    <w:rsid w:val="00C377B9"/>
    <w:rsid w:val="00C37C2E"/>
    <w:rsid w:val="00C41E12"/>
    <w:rsid w:val="00C427B5"/>
    <w:rsid w:val="00C435E2"/>
    <w:rsid w:val="00C439E8"/>
    <w:rsid w:val="00C43B21"/>
    <w:rsid w:val="00C43C23"/>
    <w:rsid w:val="00C44179"/>
    <w:rsid w:val="00C4468D"/>
    <w:rsid w:val="00C45D30"/>
    <w:rsid w:val="00C464BF"/>
    <w:rsid w:val="00C4662C"/>
    <w:rsid w:val="00C46659"/>
    <w:rsid w:val="00C46DBC"/>
    <w:rsid w:val="00C4754C"/>
    <w:rsid w:val="00C50515"/>
    <w:rsid w:val="00C514CB"/>
    <w:rsid w:val="00C51E57"/>
    <w:rsid w:val="00C52379"/>
    <w:rsid w:val="00C54314"/>
    <w:rsid w:val="00C55275"/>
    <w:rsid w:val="00C555BF"/>
    <w:rsid w:val="00C55A6C"/>
    <w:rsid w:val="00C56E72"/>
    <w:rsid w:val="00C5700E"/>
    <w:rsid w:val="00C571DC"/>
    <w:rsid w:val="00C57612"/>
    <w:rsid w:val="00C600FA"/>
    <w:rsid w:val="00C60D84"/>
    <w:rsid w:val="00C610C6"/>
    <w:rsid w:val="00C61A30"/>
    <w:rsid w:val="00C6275E"/>
    <w:rsid w:val="00C62AF0"/>
    <w:rsid w:val="00C62BEC"/>
    <w:rsid w:val="00C62F58"/>
    <w:rsid w:val="00C633AD"/>
    <w:rsid w:val="00C6342E"/>
    <w:rsid w:val="00C64B70"/>
    <w:rsid w:val="00C664B4"/>
    <w:rsid w:val="00C66B69"/>
    <w:rsid w:val="00C66E28"/>
    <w:rsid w:val="00C679D7"/>
    <w:rsid w:val="00C67E57"/>
    <w:rsid w:val="00C70277"/>
    <w:rsid w:val="00C707C0"/>
    <w:rsid w:val="00C7113B"/>
    <w:rsid w:val="00C7172E"/>
    <w:rsid w:val="00C72211"/>
    <w:rsid w:val="00C72533"/>
    <w:rsid w:val="00C72820"/>
    <w:rsid w:val="00C72AB6"/>
    <w:rsid w:val="00C732D4"/>
    <w:rsid w:val="00C73518"/>
    <w:rsid w:val="00C73759"/>
    <w:rsid w:val="00C7539F"/>
    <w:rsid w:val="00C75B77"/>
    <w:rsid w:val="00C760DC"/>
    <w:rsid w:val="00C761F5"/>
    <w:rsid w:val="00C768A8"/>
    <w:rsid w:val="00C76F23"/>
    <w:rsid w:val="00C77D24"/>
    <w:rsid w:val="00C80013"/>
    <w:rsid w:val="00C8040A"/>
    <w:rsid w:val="00C80552"/>
    <w:rsid w:val="00C8109C"/>
    <w:rsid w:val="00C813DE"/>
    <w:rsid w:val="00C8143B"/>
    <w:rsid w:val="00C81449"/>
    <w:rsid w:val="00C8227D"/>
    <w:rsid w:val="00C8281A"/>
    <w:rsid w:val="00C828E0"/>
    <w:rsid w:val="00C83839"/>
    <w:rsid w:val="00C83BA1"/>
    <w:rsid w:val="00C8516B"/>
    <w:rsid w:val="00C859B5"/>
    <w:rsid w:val="00C85EAA"/>
    <w:rsid w:val="00C868C0"/>
    <w:rsid w:val="00C8692C"/>
    <w:rsid w:val="00C8697E"/>
    <w:rsid w:val="00C86B3C"/>
    <w:rsid w:val="00C86BB6"/>
    <w:rsid w:val="00C86E20"/>
    <w:rsid w:val="00C86FF5"/>
    <w:rsid w:val="00C874D2"/>
    <w:rsid w:val="00C87B06"/>
    <w:rsid w:val="00C87D67"/>
    <w:rsid w:val="00C90CAD"/>
    <w:rsid w:val="00C90EBC"/>
    <w:rsid w:val="00C91E0F"/>
    <w:rsid w:val="00C93607"/>
    <w:rsid w:val="00C93CC6"/>
    <w:rsid w:val="00C941D8"/>
    <w:rsid w:val="00C95310"/>
    <w:rsid w:val="00C95895"/>
    <w:rsid w:val="00C95F86"/>
    <w:rsid w:val="00C9621E"/>
    <w:rsid w:val="00C9686E"/>
    <w:rsid w:val="00C96A50"/>
    <w:rsid w:val="00CA0968"/>
    <w:rsid w:val="00CA2235"/>
    <w:rsid w:val="00CA265A"/>
    <w:rsid w:val="00CA2D21"/>
    <w:rsid w:val="00CA371D"/>
    <w:rsid w:val="00CA3A09"/>
    <w:rsid w:val="00CA43E6"/>
    <w:rsid w:val="00CA47C2"/>
    <w:rsid w:val="00CA5838"/>
    <w:rsid w:val="00CA5A92"/>
    <w:rsid w:val="00CA7917"/>
    <w:rsid w:val="00CA7B05"/>
    <w:rsid w:val="00CB0595"/>
    <w:rsid w:val="00CB0A10"/>
    <w:rsid w:val="00CB0B66"/>
    <w:rsid w:val="00CB0E20"/>
    <w:rsid w:val="00CB1896"/>
    <w:rsid w:val="00CB2529"/>
    <w:rsid w:val="00CB2A46"/>
    <w:rsid w:val="00CB30B3"/>
    <w:rsid w:val="00CB315F"/>
    <w:rsid w:val="00CB36B3"/>
    <w:rsid w:val="00CB3DF3"/>
    <w:rsid w:val="00CB3EE7"/>
    <w:rsid w:val="00CB3EF7"/>
    <w:rsid w:val="00CB5197"/>
    <w:rsid w:val="00CB5EE5"/>
    <w:rsid w:val="00CB6495"/>
    <w:rsid w:val="00CB65FD"/>
    <w:rsid w:val="00CB66BF"/>
    <w:rsid w:val="00CB69BF"/>
    <w:rsid w:val="00CB6A59"/>
    <w:rsid w:val="00CB6C0E"/>
    <w:rsid w:val="00CB6DC5"/>
    <w:rsid w:val="00CB6E56"/>
    <w:rsid w:val="00CB70D3"/>
    <w:rsid w:val="00CB72CB"/>
    <w:rsid w:val="00CB763E"/>
    <w:rsid w:val="00CC0161"/>
    <w:rsid w:val="00CC04B6"/>
    <w:rsid w:val="00CC0915"/>
    <w:rsid w:val="00CC0A35"/>
    <w:rsid w:val="00CC0B7F"/>
    <w:rsid w:val="00CC146C"/>
    <w:rsid w:val="00CC15C2"/>
    <w:rsid w:val="00CC1948"/>
    <w:rsid w:val="00CC1DC7"/>
    <w:rsid w:val="00CC1FD7"/>
    <w:rsid w:val="00CC265F"/>
    <w:rsid w:val="00CC3B19"/>
    <w:rsid w:val="00CC46F6"/>
    <w:rsid w:val="00CC48A9"/>
    <w:rsid w:val="00CC48C6"/>
    <w:rsid w:val="00CC4C38"/>
    <w:rsid w:val="00CC5289"/>
    <w:rsid w:val="00CC553C"/>
    <w:rsid w:val="00CC555B"/>
    <w:rsid w:val="00CC5575"/>
    <w:rsid w:val="00CC5A61"/>
    <w:rsid w:val="00CC6005"/>
    <w:rsid w:val="00CC652E"/>
    <w:rsid w:val="00CC6F2D"/>
    <w:rsid w:val="00CC6FB7"/>
    <w:rsid w:val="00CC7643"/>
    <w:rsid w:val="00CC771F"/>
    <w:rsid w:val="00CC7911"/>
    <w:rsid w:val="00CC7EF2"/>
    <w:rsid w:val="00CD06C3"/>
    <w:rsid w:val="00CD0B8D"/>
    <w:rsid w:val="00CD12E7"/>
    <w:rsid w:val="00CD14F5"/>
    <w:rsid w:val="00CD16FE"/>
    <w:rsid w:val="00CD1E86"/>
    <w:rsid w:val="00CD30AF"/>
    <w:rsid w:val="00CD3A6F"/>
    <w:rsid w:val="00CD3C14"/>
    <w:rsid w:val="00CD3D87"/>
    <w:rsid w:val="00CD4760"/>
    <w:rsid w:val="00CD4BA3"/>
    <w:rsid w:val="00CD53BD"/>
    <w:rsid w:val="00CD5549"/>
    <w:rsid w:val="00CD60E0"/>
    <w:rsid w:val="00CD613B"/>
    <w:rsid w:val="00CD625C"/>
    <w:rsid w:val="00CD7AE6"/>
    <w:rsid w:val="00CD7B3F"/>
    <w:rsid w:val="00CE0480"/>
    <w:rsid w:val="00CE052B"/>
    <w:rsid w:val="00CE05BC"/>
    <w:rsid w:val="00CE09C0"/>
    <w:rsid w:val="00CE15C9"/>
    <w:rsid w:val="00CE20BE"/>
    <w:rsid w:val="00CE23F1"/>
    <w:rsid w:val="00CE2CF3"/>
    <w:rsid w:val="00CE38E0"/>
    <w:rsid w:val="00CE4AD4"/>
    <w:rsid w:val="00CE53F3"/>
    <w:rsid w:val="00CE630C"/>
    <w:rsid w:val="00CE6741"/>
    <w:rsid w:val="00CE71B4"/>
    <w:rsid w:val="00CE7C70"/>
    <w:rsid w:val="00CE7DA9"/>
    <w:rsid w:val="00CF0161"/>
    <w:rsid w:val="00CF02BF"/>
    <w:rsid w:val="00CF1219"/>
    <w:rsid w:val="00CF2369"/>
    <w:rsid w:val="00CF2A70"/>
    <w:rsid w:val="00CF2CD2"/>
    <w:rsid w:val="00CF2D52"/>
    <w:rsid w:val="00CF36D6"/>
    <w:rsid w:val="00CF3F9D"/>
    <w:rsid w:val="00CF41B6"/>
    <w:rsid w:val="00CF5444"/>
    <w:rsid w:val="00CF5D10"/>
    <w:rsid w:val="00CF6DE3"/>
    <w:rsid w:val="00CF6FA2"/>
    <w:rsid w:val="00CF705C"/>
    <w:rsid w:val="00CF7E0B"/>
    <w:rsid w:val="00D01760"/>
    <w:rsid w:val="00D02E3A"/>
    <w:rsid w:val="00D02EAC"/>
    <w:rsid w:val="00D03186"/>
    <w:rsid w:val="00D0344A"/>
    <w:rsid w:val="00D03592"/>
    <w:rsid w:val="00D0387D"/>
    <w:rsid w:val="00D03D44"/>
    <w:rsid w:val="00D04A2F"/>
    <w:rsid w:val="00D04FAC"/>
    <w:rsid w:val="00D05207"/>
    <w:rsid w:val="00D057DD"/>
    <w:rsid w:val="00D05A24"/>
    <w:rsid w:val="00D05B81"/>
    <w:rsid w:val="00D05C1F"/>
    <w:rsid w:val="00D067AB"/>
    <w:rsid w:val="00D06A1D"/>
    <w:rsid w:val="00D07538"/>
    <w:rsid w:val="00D07D40"/>
    <w:rsid w:val="00D07F82"/>
    <w:rsid w:val="00D10229"/>
    <w:rsid w:val="00D10231"/>
    <w:rsid w:val="00D105DB"/>
    <w:rsid w:val="00D107A7"/>
    <w:rsid w:val="00D10993"/>
    <w:rsid w:val="00D11518"/>
    <w:rsid w:val="00D1164B"/>
    <w:rsid w:val="00D125A1"/>
    <w:rsid w:val="00D128D3"/>
    <w:rsid w:val="00D12DE3"/>
    <w:rsid w:val="00D13214"/>
    <w:rsid w:val="00D144DC"/>
    <w:rsid w:val="00D14BF1"/>
    <w:rsid w:val="00D1526D"/>
    <w:rsid w:val="00D15868"/>
    <w:rsid w:val="00D15B0B"/>
    <w:rsid w:val="00D16CB7"/>
    <w:rsid w:val="00D215D9"/>
    <w:rsid w:val="00D2197B"/>
    <w:rsid w:val="00D219E6"/>
    <w:rsid w:val="00D21BC6"/>
    <w:rsid w:val="00D21F97"/>
    <w:rsid w:val="00D222B9"/>
    <w:rsid w:val="00D22B41"/>
    <w:rsid w:val="00D22CE5"/>
    <w:rsid w:val="00D24021"/>
    <w:rsid w:val="00D24711"/>
    <w:rsid w:val="00D248F2"/>
    <w:rsid w:val="00D249BD"/>
    <w:rsid w:val="00D25B33"/>
    <w:rsid w:val="00D2758E"/>
    <w:rsid w:val="00D27CA8"/>
    <w:rsid w:val="00D27E07"/>
    <w:rsid w:val="00D27F84"/>
    <w:rsid w:val="00D27FF5"/>
    <w:rsid w:val="00D303EE"/>
    <w:rsid w:val="00D306B9"/>
    <w:rsid w:val="00D31093"/>
    <w:rsid w:val="00D313DF"/>
    <w:rsid w:val="00D31CDB"/>
    <w:rsid w:val="00D32416"/>
    <w:rsid w:val="00D32630"/>
    <w:rsid w:val="00D327BB"/>
    <w:rsid w:val="00D34135"/>
    <w:rsid w:val="00D34C44"/>
    <w:rsid w:val="00D351DF"/>
    <w:rsid w:val="00D35666"/>
    <w:rsid w:val="00D36A3F"/>
    <w:rsid w:val="00D36BB0"/>
    <w:rsid w:val="00D3720E"/>
    <w:rsid w:val="00D37210"/>
    <w:rsid w:val="00D375B4"/>
    <w:rsid w:val="00D3760F"/>
    <w:rsid w:val="00D376DE"/>
    <w:rsid w:val="00D37712"/>
    <w:rsid w:val="00D3787E"/>
    <w:rsid w:val="00D379DB"/>
    <w:rsid w:val="00D41B75"/>
    <w:rsid w:val="00D42DDC"/>
    <w:rsid w:val="00D43554"/>
    <w:rsid w:val="00D44B72"/>
    <w:rsid w:val="00D44D90"/>
    <w:rsid w:val="00D4514E"/>
    <w:rsid w:val="00D4594E"/>
    <w:rsid w:val="00D460CA"/>
    <w:rsid w:val="00D46AB2"/>
    <w:rsid w:val="00D47487"/>
    <w:rsid w:val="00D4783E"/>
    <w:rsid w:val="00D47C5E"/>
    <w:rsid w:val="00D50A37"/>
    <w:rsid w:val="00D51569"/>
    <w:rsid w:val="00D51C0D"/>
    <w:rsid w:val="00D53A9C"/>
    <w:rsid w:val="00D564B0"/>
    <w:rsid w:val="00D5685D"/>
    <w:rsid w:val="00D56C84"/>
    <w:rsid w:val="00D56D96"/>
    <w:rsid w:val="00D56DFD"/>
    <w:rsid w:val="00D56EE2"/>
    <w:rsid w:val="00D57237"/>
    <w:rsid w:val="00D57353"/>
    <w:rsid w:val="00D57F1F"/>
    <w:rsid w:val="00D60374"/>
    <w:rsid w:val="00D61675"/>
    <w:rsid w:val="00D61928"/>
    <w:rsid w:val="00D6233F"/>
    <w:rsid w:val="00D62619"/>
    <w:rsid w:val="00D62A9D"/>
    <w:rsid w:val="00D632FF"/>
    <w:rsid w:val="00D63508"/>
    <w:rsid w:val="00D63590"/>
    <w:rsid w:val="00D63E17"/>
    <w:rsid w:val="00D649ED"/>
    <w:rsid w:val="00D651D9"/>
    <w:rsid w:val="00D65932"/>
    <w:rsid w:val="00D65B58"/>
    <w:rsid w:val="00D6652F"/>
    <w:rsid w:val="00D66E5D"/>
    <w:rsid w:val="00D6783E"/>
    <w:rsid w:val="00D67C43"/>
    <w:rsid w:val="00D67C7B"/>
    <w:rsid w:val="00D67F5E"/>
    <w:rsid w:val="00D70D68"/>
    <w:rsid w:val="00D70EAD"/>
    <w:rsid w:val="00D72293"/>
    <w:rsid w:val="00D726E3"/>
    <w:rsid w:val="00D739FB"/>
    <w:rsid w:val="00D757C4"/>
    <w:rsid w:val="00D75C3C"/>
    <w:rsid w:val="00D76BAB"/>
    <w:rsid w:val="00D772B1"/>
    <w:rsid w:val="00D77561"/>
    <w:rsid w:val="00D77954"/>
    <w:rsid w:val="00D77C81"/>
    <w:rsid w:val="00D80049"/>
    <w:rsid w:val="00D80BBD"/>
    <w:rsid w:val="00D81912"/>
    <w:rsid w:val="00D820B7"/>
    <w:rsid w:val="00D82762"/>
    <w:rsid w:val="00D82F14"/>
    <w:rsid w:val="00D8407C"/>
    <w:rsid w:val="00D84CBF"/>
    <w:rsid w:val="00D84F80"/>
    <w:rsid w:val="00D85163"/>
    <w:rsid w:val="00D859CB"/>
    <w:rsid w:val="00D85DC2"/>
    <w:rsid w:val="00D85F00"/>
    <w:rsid w:val="00D86E51"/>
    <w:rsid w:val="00D87043"/>
    <w:rsid w:val="00D875DE"/>
    <w:rsid w:val="00D87A20"/>
    <w:rsid w:val="00D9009C"/>
    <w:rsid w:val="00D90126"/>
    <w:rsid w:val="00D9030C"/>
    <w:rsid w:val="00D909AA"/>
    <w:rsid w:val="00D917D0"/>
    <w:rsid w:val="00D92046"/>
    <w:rsid w:val="00D93B21"/>
    <w:rsid w:val="00D94A6C"/>
    <w:rsid w:val="00D95609"/>
    <w:rsid w:val="00D9655A"/>
    <w:rsid w:val="00D96E1B"/>
    <w:rsid w:val="00D96F29"/>
    <w:rsid w:val="00D970FB"/>
    <w:rsid w:val="00D97675"/>
    <w:rsid w:val="00D9791C"/>
    <w:rsid w:val="00D97921"/>
    <w:rsid w:val="00DA1234"/>
    <w:rsid w:val="00DA2713"/>
    <w:rsid w:val="00DA2835"/>
    <w:rsid w:val="00DA294F"/>
    <w:rsid w:val="00DA2EA3"/>
    <w:rsid w:val="00DA4B55"/>
    <w:rsid w:val="00DA5315"/>
    <w:rsid w:val="00DA6439"/>
    <w:rsid w:val="00DA6447"/>
    <w:rsid w:val="00DA68D4"/>
    <w:rsid w:val="00DA738C"/>
    <w:rsid w:val="00DA7934"/>
    <w:rsid w:val="00DB06DA"/>
    <w:rsid w:val="00DB0834"/>
    <w:rsid w:val="00DB09EB"/>
    <w:rsid w:val="00DB2558"/>
    <w:rsid w:val="00DB256D"/>
    <w:rsid w:val="00DB3660"/>
    <w:rsid w:val="00DB373C"/>
    <w:rsid w:val="00DB3D7C"/>
    <w:rsid w:val="00DB44DE"/>
    <w:rsid w:val="00DB4CBB"/>
    <w:rsid w:val="00DB5476"/>
    <w:rsid w:val="00DB6006"/>
    <w:rsid w:val="00DB7471"/>
    <w:rsid w:val="00DB7556"/>
    <w:rsid w:val="00DC077F"/>
    <w:rsid w:val="00DC0D19"/>
    <w:rsid w:val="00DC0DAC"/>
    <w:rsid w:val="00DC12D0"/>
    <w:rsid w:val="00DC1C7B"/>
    <w:rsid w:val="00DC2A40"/>
    <w:rsid w:val="00DC2AB3"/>
    <w:rsid w:val="00DC2D80"/>
    <w:rsid w:val="00DC355A"/>
    <w:rsid w:val="00DC3986"/>
    <w:rsid w:val="00DC3A4B"/>
    <w:rsid w:val="00DC3CBE"/>
    <w:rsid w:val="00DC40BD"/>
    <w:rsid w:val="00DC4D78"/>
    <w:rsid w:val="00DC501F"/>
    <w:rsid w:val="00DC5220"/>
    <w:rsid w:val="00DC5385"/>
    <w:rsid w:val="00DC5450"/>
    <w:rsid w:val="00DC56C5"/>
    <w:rsid w:val="00DC5CFC"/>
    <w:rsid w:val="00DC69B2"/>
    <w:rsid w:val="00DC72FE"/>
    <w:rsid w:val="00DC7A7C"/>
    <w:rsid w:val="00DD0128"/>
    <w:rsid w:val="00DD05C4"/>
    <w:rsid w:val="00DD12F4"/>
    <w:rsid w:val="00DD1699"/>
    <w:rsid w:val="00DD1E96"/>
    <w:rsid w:val="00DD1F91"/>
    <w:rsid w:val="00DD2083"/>
    <w:rsid w:val="00DD28AD"/>
    <w:rsid w:val="00DD302B"/>
    <w:rsid w:val="00DD3255"/>
    <w:rsid w:val="00DD3884"/>
    <w:rsid w:val="00DD39BF"/>
    <w:rsid w:val="00DD3CA1"/>
    <w:rsid w:val="00DD3DE9"/>
    <w:rsid w:val="00DD52EF"/>
    <w:rsid w:val="00DD5AF6"/>
    <w:rsid w:val="00DD609F"/>
    <w:rsid w:val="00DD652E"/>
    <w:rsid w:val="00DD6961"/>
    <w:rsid w:val="00DD6D51"/>
    <w:rsid w:val="00DD70BA"/>
    <w:rsid w:val="00DD7439"/>
    <w:rsid w:val="00DD7A8C"/>
    <w:rsid w:val="00DD7D2E"/>
    <w:rsid w:val="00DE0686"/>
    <w:rsid w:val="00DE157A"/>
    <w:rsid w:val="00DE1764"/>
    <w:rsid w:val="00DE2282"/>
    <w:rsid w:val="00DE2A84"/>
    <w:rsid w:val="00DE351B"/>
    <w:rsid w:val="00DE36EE"/>
    <w:rsid w:val="00DE3854"/>
    <w:rsid w:val="00DE3862"/>
    <w:rsid w:val="00DE3AEB"/>
    <w:rsid w:val="00DE3D64"/>
    <w:rsid w:val="00DE4292"/>
    <w:rsid w:val="00DE4620"/>
    <w:rsid w:val="00DE55EB"/>
    <w:rsid w:val="00DE5AD5"/>
    <w:rsid w:val="00DE5AF5"/>
    <w:rsid w:val="00DE63EB"/>
    <w:rsid w:val="00DE6CCF"/>
    <w:rsid w:val="00DF00D4"/>
    <w:rsid w:val="00DF0600"/>
    <w:rsid w:val="00DF1188"/>
    <w:rsid w:val="00DF13CC"/>
    <w:rsid w:val="00DF19A2"/>
    <w:rsid w:val="00DF1C7B"/>
    <w:rsid w:val="00DF20E1"/>
    <w:rsid w:val="00DF29A4"/>
    <w:rsid w:val="00DF3315"/>
    <w:rsid w:val="00DF494A"/>
    <w:rsid w:val="00DF4D35"/>
    <w:rsid w:val="00DF54EE"/>
    <w:rsid w:val="00DF558C"/>
    <w:rsid w:val="00DF5CC3"/>
    <w:rsid w:val="00DF5F04"/>
    <w:rsid w:val="00DF6A02"/>
    <w:rsid w:val="00DF76C2"/>
    <w:rsid w:val="00DF7A00"/>
    <w:rsid w:val="00E0009E"/>
    <w:rsid w:val="00E00182"/>
    <w:rsid w:val="00E01241"/>
    <w:rsid w:val="00E01A34"/>
    <w:rsid w:val="00E01F6E"/>
    <w:rsid w:val="00E023AD"/>
    <w:rsid w:val="00E02468"/>
    <w:rsid w:val="00E032A8"/>
    <w:rsid w:val="00E03640"/>
    <w:rsid w:val="00E03928"/>
    <w:rsid w:val="00E03A24"/>
    <w:rsid w:val="00E03ECC"/>
    <w:rsid w:val="00E040EC"/>
    <w:rsid w:val="00E0444C"/>
    <w:rsid w:val="00E04D04"/>
    <w:rsid w:val="00E04DED"/>
    <w:rsid w:val="00E051CF"/>
    <w:rsid w:val="00E053D0"/>
    <w:rsid w:val="00E0566E"/>
    <w:rsid w:val="00E05A69"/>
    <w:rsid w:val="00E0617F"/>
    <w:rsid w:val="00E06254"/>
    <w:rsid w:val="00E0636D"/>
    <w:rsid w:val="00E06922"/>
    <w:rsid w:val="00E069B9"/>
    <w:rsid w:val="00E06C3D"/>
    <w:rsid w:val="00E0735B"/>
    <w:rsid w:val="00E07813"/>
    <w:rsid w:val="00E0784A"/>
    <w:rsid w:val="00E07DDB"/>
    <w:rsid w:val="00E1120D"/>
    <w:rsid w:val="00E11AAC"/>
    <w:rsid w:val="00E11B56"/>
    <w:rsid w:val="00E11FF4"/>
    <w:rsid w:val="00E127AD"/>
    <w:rsid w:val="00E129F1"/>
    <w:rsid w:val="00E12BA4"/>
    <w:rsid w:val="00E13CB3"/>
    <w:rsid w:val="00E140C5"/>
    <w:rsid w:val="00E143CD"/>
    <w:rsid w:val="00E15C0C"/>
    <w:rsid w:val="00E1602C"/>
    <w:rsid w:val="00E160BC"/>
    <w:rsid w:val="00E165E1"/>
    <w:rsid w:val="00E166A1"/>
    <w:rsid w:val="00E169C4"/>
    <w:rsid w:val="00E171E2"/>
    <w:rsid w:val="00E173DC"/>
    <w:rsid w:val="00E2013D"/>
    <w:rsid w:val="00E2084D"/>
    <w:rsid w:val="00E20ECB"/>
    <w:rsid w:val="00E2121D"/>
    <w:rsid w:val="00E232B7"/>
    <w:rsid w:val="00E24228"/>
    <w:rsid w:val="00E243A3"/>
    <w:rsid w:val="00E2453D"/>
    <w:rsid w:val="00E25C65"/>
    <w:rsid w:val="00E261C5"/>
    <w:rsid w:val="00E264BF"/>
    <w:rsid w:val="00E27667"/>
    <w:rsid w:val="00E277BC"/>
    <w:rsid w:val="00E30D29"/>
    <w:rsid w:val="00E31B76"/>
    <w:rsid w:val="00E31EA5"/>
    <w:rsid w:val="00E32A46"/>
    <w:rsid w:val="00E3397F"/>
    <w:rsid w:val="00E33B9B"/>
    <w:rsid w:val="00E34393"/>
    <w:rsid w:val="00E34421"/>
    <w:rsid w:val="00E34870"/>
    <w:rsid w:val="00E35506"/>
    <w:rsid w:val="00E35825"/>
    <w:rsid w:val="00E35975"/>
    <w:rsid w:val="00E359BB"/>
    <w:rsid w:val="00E35DE6"/>
    <w:rsid w:val="00E36061"/>
    <w:rsid w:val="00E37564"/>
    <w:rsid w:val="00E37995"/>
    <w:rsid w:val="00E37B80"/>
    <w:rsid w:val="00E404F3"/>
    <w:rsid w:val="00E40656"/>
    <w:rsid w:val="00E40BED"/>
    <w:rsid w:val="00E40DA5"/>
    <w:rsid w:val="00E41263"/>
    <w:rsid w:val="00E4144B"/>
    <w:rsid w:val="00E41609"/>
    <w:rsid w:val="00E41F03"/>
    <w:rsid w:val="00E42894"/>
    <w:rsid w:val="00E42E42"/>
    <w:rsid w:val="00E43352"/>
    <w:rsid w:val="00E43459"/>
    <w:rsid w:val="00E43797"/>
    <w:rsid w:val="00E449A5"/>
    <w:rsid w:val="00E449A8"/>
    <w:rsid w:val="00E45378"/>
    <w:rsid w:val="00E45F87"/>
    <w:rsid w:val="00E46AB9"/>
    <w:rsid w:val="00E47E15"/>
    <w:rsid w:val="00E505B3"/>
    <w:rsid w:val="00E5098A"/>
    <w:rsid w:val="00E50CA4"/>
    <w:rsid w:val="00E515B4"/>
    <w:rsid w:val="00E532DB"/>
    <w:rsid w:val="00E5376A"/>
    <w:rsid w:val="00E55D94"/>
    <w:rsid w:val="00E564A7"/>
    <w:rsid w:val="00E56589"/>
    <w:rsid w:val="00E570EC"/>
    <w:rsid w:val="00E5788D"/>
    <w:rsid w:val="00E60B79"/>
    <w:rsid w:val="00E60C15"/>
    <w:rsid w:val="00E60F74"/>
    <w:rsid w:val="00E617B6"/>
    <w:rsid w:val="00E61F42"/>
    <w:rsid w:val="00E620E0"/>
    <w:rsid w:val="00E627A7"/>
    <w:rsid w:val="00E62FEC"/>
    <w:rsid w:val="00E64BCD"/>
    <w:rsid w:val="00E64DCD"/>
    <w:rsid w:val="00E65820"/>
    <w:rsid w:val="00E6603B"/>
    <w:rsid w:val="00E662E5"/>
    <w:rsid w:val="00E66446"/>
    <w:rsid w:val="00E6668B"/>
    <w:rsid w:val="00E66729"/>
    <w:rsid w:val="00E6675B"/>
    <w:rsid w:val="00E66AB4"/>
    <w:rsid w:val="00E66E5E"/>
    <w:rsid w:val="00E674C8"/>
    <w:rsid w:val="00E677CD"/>
    <w:rsid w:val="00E709A8"/>
    <w:rsid w:val="00E7184C"/>
    <w:rsid w:val="00E71C02"/>
    <w:rsid w:val="00E72BA9"/>
    <w:rsid w:val="00E72EF6"/>
    <w:rsid w:val="00E72F60"/>
    <w:rsid w:val="00E738CD"/>
    <w:rsid w:val="00E73E6A"/>
    <w:rsid w:val="00E74115"/>
    <w:rsid w:val="00E75221"/>
    <w:rsid w:val="00E75530"/>
    <w:rsid w:val="00E757AB"/>
    <w:rsid w:val="00E75C49"/>
    <w:rsid w:val="00E75E05"/>
    <w:rsid w:val="00E76AB0"/>
    <w:rsid w:val="00E76ADF"/>
    <w:rsid w:val="00E76CBD"/>
    <w:rsid w:val="00E76E31"/>
    <w:rsid w:val="00E771FD"/>
    <w:rsid w:val="00E773B0"/>
    <w:rsid w:val="00E777A9"/>
    <w:rsid w:val="00E77873"/>
    <w:rsid w:val="00E77DFB"/>
    <w:rsid w:val="00E80A66"/>
    <w:rsid w:val="00E814AD"/>
    <w:rsid w:val="00E82677"/>
    <w:rsid w:val="00E83671"/>
    <w:rsid w:val="00E83942"/>
    <w:rsid w:val="00E8395D"/>
    <w:rsid w:val="00E8396D"/>
    <w:rsid w:val="00E8423A"/>
    <w:rsid w:val="00E846D9"/>
    <w:rsid w:val="00E84DE8"/>
    <w:rsid w:val="00E85891"/>
    <w:rsid w:val="00E860F3"/>
    <w:rsid w:val="00E86A00"/>
    <w:rsid w:val="00E87550"/>
    <w:rsid w:val="00E87861"/>
    <w:rsid w:val="00E90CB8"/>
    <w:rsid w:val="00E90FEB"/>
    <w:rsid w:val="00E9174B"/>
    <w:rsid w:val="00E91DDE"/>
    <w:rsid w:val="00E924C8"/>
    <w:rsid w:val="00E92A7D"/>
    <w:rsid w:val="00E92A93"/>
    <w:rsid w:val="00E92AF1"/>
    <w:rsid w:val="00E92C92"/>
    <w:rsid w:val="00E92F48"/>
    <w:rsid w:val="00E93C2A"/>
    <w:rsid w:val="00E93D8F"/>
    <w:rsid w:val="00E94A0B"/>
    <w:rsid w:val="00E94C74"/>
    <w:rsid w:val="00E94C94"/>
    <w:rsid w:val="00E94E96"/>
    <w:rsid w:val="00E94F25"/>
    <w:rsid w:val="00E95328"/>
    <w:rsid w:val="00E956D9"/>
    <w:rsid w:val="00E95945"/>
    <w:rsid w:val="00E9617E"/>
    <w:rsid w:val="00E9637C"/>
    <w:rsid w:val="00E96D63"/>
    <w:rsid w:val="00E97039"/>
    <w:rsid w:val="00E97284"/>
    <w:rsid w:val="00E9734D"/>
    <w:rsid w:val="00E975B3"/>
    <w:rsid w:val="00E97ABC"/>
    <w:rsid w:val="00E97EFB"/>
    <w:rsid w:val="00E97FA8"/>
    <w:rsid w:val="00EA2472"/>
    <w:rsid w:val="00EA2C55"/>
    <w:rsid w:val="00EA2D9E"/>
    <w:rsid w:val="00EA2E0E"/>
    <w:rsid w:val="00EA3753"/>
    <w:rsid w:val="00EA3941"/>
    <w:rsid w:val="00EA3EA8"/>
    <w:rsid w:val="00EA454D"/>
    <w:rsid w:val="00EA45DD"/>
    <w:rsid w:val="00EA4E60"/>
    <w:rsid w:val="00EA51FA"/>
    <w:rsid w:val="00EA52E5"/>
    <w:rsid w:val="00EA599B"/>
    <w:rsid w:val="00EA5BDD"/>
    <w:rsid w:val="00EA6F7F"/>
    <w:rsid w:val="00EA7010"/>
    <w:rsid w:val="00EA78CF"/>
    <w:rsid w:val="00EA7AB6"/>
    <w:rsid w:val="00EB0B7F"/>
    <w:rsid w:val="00EB13B4"/>
    <w:rsid w:val="00EB1E4E"/>
    <w:rsid w:val="00EB2881"/>
    <w:rsid w:val="00EB30E8"/>
    <w:rsid w:val="00EB35AF"/>
    <w:rsid w:val="00EB39B4"/>
    <w:rsid w:val="00EB3D85"/>
    <w:rsid w:val="00EB3D9D"/>
    <w:rsid w:val="00EB4584"/>
    <w:rsid w:val="00EB5854"/>
    <w:rsid w:val="00EB67D6"/>
    <w:rsid w:val="00EB6B24"/>
    <w:rsid w:val="00EB6BBF"/>
    <w:rsid w:val="00EB7034"/>
    <w:rsid w:val="00EB7318"/>
    <w:rsid w:val="00EB7E62"/>
    <w:rsid w:val="00EC1145"/>
    <w:rsid w:val="00EC1882"/>
    <w:rsid w:val="00EC1ECE"/>
    <w:rsid w:val="00EC2B69"/>
    <w:rsid w:val="00EC4948"/>
    <w:rsid w:val="00EC4985"/>
    <w:rsid w:val="00EC5E3E"/>
    <w:rsid w:val="00EC62A3"/>
    <w:rsid w:val="00EC6724"/>
    <w:rsid w:val="00EC6FB9"/>
    <w:rsid w:val="00EC754A"/>
    <w:rsid w:val="00EC777A"/>
    <w:rsid w:val="00EC7BA3"/>
    <w:rsid w:val="00ED0721"/>
    <w:rsid w:val="00ED19AA"/>
    <w:rsid w:val="00ED19D6"/>
    <w:rsid w:val="00ED201A"/>
    <w:rsid w:val="00ED244F"/>
    <w:rsid w:val="00ED294B"/>
    <w:rsid w:val="00ED2956"/>
    <w:rsid w:val="00ED2993"/>
    <w:rsid w:val="00ED2E4D"/>
    <w:rsid w:val="00ED37ED"/>
    <w:rsid w:val="00ED3BE8"/>
    <w:rsid w:val="00ED3E7F"/>
    <w:rsid w:val="00ED3F21"/>
    <w:rsid w:val="00ED42A8"/>
    <w:rsid w:val="00ED4683"/>
    <w:rsid w:val="00ED4C3C"/>
    <w:rsid w:val="00ED5860"/>
    <w:rsid w:val="00ED5C9B"/>
    <w:rsid w:val="00ED60F8"/>
    <w:rsid w:val="00ED693A"/>
    <w:rsid w:val="00ED6FEB"/>
    <w:rsid w:val="00ED704C"/>
    <w:rsid w:val="00ED78E0"/>
    <w:rsid w:val="00ED7A16"/>
    <w:rsid w:val="00ED7B09"/>
    <w:rsid w:val="00ED7ED4"/>
    <w:rsid w:val="00ED7F86"/>
    <w:rsid w:val="00EE0ACF"/>
    <w:rsid w:val="00EE0C06"/>
    <w:rsid w:val="00EE1847"/>
    <w:rsid w:val="00EE2808"/>
    <w:rsid w:val="00EE2EFC"/>
    <w:rsid w:val="00EE3221"/>
    <w:rsid w:val="00EE38CB"/>
    <w:rsid w:val="00EE3DA0"/>
    <w:rsid w:val="00EE4039"/>
    <w:rsid w:val="00EE4D27"/>
    <w:rsid w:val="00EE5162"/>
    <w:rsid w:val="00EE518C"/>
    <w:rsid w:val="00EE54B3"/>
    <w:rsid w:val="00EE5753"/>
    <w:rsid w:val="00EE58DB"/>
    <w:rsid w:val="00EE5965"/>
    <w:rsid w:val="00EE5A73"/>
    <w:rsid w:val="00EE5A8C"/>
    <w:rsid w:val="00EE5EC7"/>
    <w:rsid w:val="00EE67F0"/>
    <w:rsid w:val="00EF0FEF"/>
    <w:rsid w:val="00EF119A"/>
    <w:rsid w:val="00EF1961"/>
    <w:rsid w:val="00EF1FA0"/>
    <w:rsid w:val="00EF2003"/>
    <w:rsid w:val="00EF28FC"/>
    <w:rsid w:val="00EF3214"/>
    <w:rsid w:val="00EF330C"/>
    <w:rsid w:val="00EF33FF"/>
    <w:rsid w:val="00EF3CD8"/>
    <w:rsid w:val="00EF4035"/>
    <w:rsid w:val="00EF4BE4"/>
    <w:rsid w:val="00EF4EA4"/>
    <w:rsid w:val="00EF55FC"/>
    <w:rsid w:val="00EF5E6A"/>
    <w:rsid w:val="00EF7636"/>
    <w:rsid w:val="00EF78DB"/>
    <w:rsid w:val="00F0082A"/>
    <w:rsid w:val="00F00E2D"/>
    <w:rsid w:val="00F01884"/>
    <w:rsid w:val="00F02A19"/>
    <w:rsid w:val="00F02C21"/>
    <w:rsid w:val="00F02D96"/>
    <w:rsid w:val="00F031F4"/>
    <w:rsid w:val="00F03598"/>
    <w:rsid w:val="00F03647"/>
    <w:rsid w:val="00F043E6"/>
    <w:rsid w:val="00F047E8"/>
    <w:rsid w:val="00F06116"/>
    <w:rsid w:val="00F06A74"/>
    <w:rsid w:val="00F06AAD"/>
    <w:rsid w:val="00F06EA4"/>
    <w:rsid w:val="00F073A7"/>
    <w:rsid w:val="00F07DAA"/>
    <w:rsid w:val="00F105DF"/>
    <w:rsid w:val="00F1087C"/>
    <w:rsid w:val="00F10CE4"/>
    <w:rsid w:val="00F10F86"/>
    <w:rsid w:val="00F10FFB"/>
    <w:rsid w:val="00F11025"/>
    <w:rsid w:val="00F11634"/>
    <w:rsid w:val="00F11A03"/>
    <w:rsid w:val="00F123CC"/>
    <w:rsid w:val="00F1338F"/>
    <w:rsid w:val="00F134D3"/>
    <w:rsid w:val="00F13536"/>
    <w:rsid w:val="00F136DF"/>
    <w:rsid w:val="00F13B52"/>
    <w:rsid w:val="00F13F77"/>
    <w:rsid w:val="00F14A45"/>
    <w:rsid w:val="00F14F7D"/>
    <w:rsid w:val="00F15287"/>
    <w:rsid w:val="00F15FC5"/>
    <w:rsid w:val="00F16CF2"/>
    <w:rsid w:val="00F20528"/>
    <w:rsid w:val="00F207D0"/>
    <w:rsid w:val="00F21352"/>
    <w:rsid w:val="00F2158A"/>
    <w:rsid w:val="00F2179C"/>
    <w:rsid w:val="00F21C41"/>
    <w:rsid w:val="00F23678"/>
    <w:rsid w:val="00F23830"/>
    <w:rsid w:val="00F240C7"/>
    <w:rsid w:val="00F24943"/>
    <w:rsid w:val="00F254E0"/>
    <w:rsid w:val="00F25CC6"/>
    <w:rsid w:val="00F263B6"/>
    <w:rsid w:val="00F26470"/>
    <w:rsid w:val="00F26663"/>
    <w:rsid w:val="00F319AB"/>
    <w:rsid w:val="00F31EAA"/>
    <w:rsid w:val="00F32387"/>
    <w:rsid w:val="00F329D1"/>
    <w:rsid w:val="00F3629C"/>
    <w:rsid w:val="00F3632E"/>
    <w:rsid w:val="00F36420"/>
    <w:rsid w:val="00F36426"/>
    <w:rsid w:val="00F374CF"/>
    <w:rsid w:val="00F37EA2"/>
    <w:rsid w:val="00F400F9"/>
    <w:rsid w:val="00F40191"/>
    <w:rsid w:val="00F40215"/>
    <w:rsid w:val="00F407FE"/>
    <w:rsid w:val="00F41B67"/>
    <w:rsid w:val="00F41F8A"/>
    <w:rsid w:val="00F42B81"/>
    <w:rsid w:val="00F438FE"/>
    <w:rsid w:val="00F43DCB"/>
    <w:rsid w:val="00F45250"/>
    <w:rsid w:val="00F45329"/>
    <w:rsid w:val="00F4532D"/>
    <w:rsid w:val="00F45688"/>
    <w:rsid w:val="00F45D9F"/>
    <w:rsid w:val="00F45E12"/>
    <w:rsid w:val="00F463C6"/>
    <w:rsid w:val="00F4646F"/>
    <w:rsid w:val="00F4657F"/>
    <w:rsid w:val="00F467F0"/>
    <w:rsid w:val="00F4793A"/>
    <w:rsid w:val="00F47A3E"/>
    <w:rsid w:val="00F47EFC"/>
    <w:rsid w:val="00F5059F"/>
    <w:rsid w:val="00F506E8"/>
    <w:rsid w:val="00F51416"/>
    <w:rsid w:val="00F51609"/>
    <w:rsid w:val="00F51759"/>
    <w:rsid w:val="00F51D53"/>
    <w:rsid w:val="00F520BD"/>
    <w:rsid w:val="00F52378"/>
    <w:rsid w:val="00F5256E"/>
    <w:rsid w:val="00F52595"/>
    <w:rsid w:val="00F527EE"/>
    <w:rsid w:val="00F53471"/>
    <w:rsid w:val="00F53A5E"/>
    <w:rsid w:val="00F53D67"/>
    <w:rsid w:val="00F53F5B"/>
    <w:rsid w:val="00F54B75"/>
    <w:rsid w:val="00F558AF"/>
    <w:rsid w:val="00F568CE"/>
    <w:rsid w:val="00F56FC4"/>
    <w:rsid w:val="00F57AD6"/>
    <w:rsid w:val="00F600BE"/>
    <w:rsid w:val="00F60494"/>
    <w:rsid w:val="00F6106D"/>
    <w:rsid w:val="00F62695"/>
    <w:rsid w:val="00F62F84"/>
    <w:rsid w:val="00F62FF1"/>
    <w:rsid w:val="00F64045"/>
    <w:rsid w:val="00F65870"/>
    <w:rsid w:val="00F65C39"/>
    <w:rsid w:val="00F65D6B"/>
    <w:rsid w:val="00F6621D"/>
    <w:rsid w:val="00F66CAE"/>
    <w:rsid w:val="00F66EDB"/>
    <w:rsid w:val="00F6702D"/>
    <w:rsid w:val="00F67B3F"/>
    <w:rsid w:val="00F70BAA"/>
    <w:rsid w:val="00F71575"/>
    <w:rsid w:val="00F723D7"/>
    <w:rsid w:val="00F72761"/>
    <w:rsid w:val="00F72CD1"/>
    <w:rsid w:val="00F73069"/>
    <w:rsid w:val="00F7322E"/>
    <w:rsid w:val="00F7361E"/>
    <w:rsid w:val="00F73C8C"/>
    <w:rsid w:val="00F74114"/>
    <w:rsid w:val="00F7419B"/>
    <w:rsid w:val="00F74596"/>
    <w:rsid w:val="00F74D45"/>
    <w:rsid w:val="00F74E28"/>
    <w:rsid w:val="00F751BE"/>
    <w:rsid w:val="00F7522A"/>
    <w:rsid w:val="00F75F08"/>
    <w:rsid w:val="00F7614B"/>
    <w:rsid w:val="00F76A7B"/>
    <w:rsid w:val="00F779A2"/>
    <w:rsid w:val="00F807CE"/>
    <w:rsid w:val="00F8117C"/>
    <w:rsid w:val="00F8267A"/>
    <w:rsid w:val="00F82D12"/>
    <w:rsid w:val="00F84297"/>
    <w:rsid w:val="00F84CB2"/>
    <w:rsid w:val="00F84E26"/>
    <w:rsid w:val="00F8514A"/>
    <w:rsid w:val="00F854AD"/>
    <w:rsid w:val="00F85F26"/>
    <w:rsid w:val="00F86771"/>
    <w:rsid w:val="00F8762C"/>
    <w:rsid w:val="00F87EC6"/>
    <w:rsid w:val="00F9025D"/>
    <w:rsid w:val="00F90897"/>
    <w:rsid w:val="00F909D1"/>
    <w:rsid w:val="00F916CF"/>
    <w:rsid w:val="00F91FFD"/>
    <w:rsid w:val="00F92D92"/>
    <w:rsid w:val="00F934C6"/>
    <w:rsid w:val="00F93E1B"/>
    <w:rsid w:val="00F94AC2"/>
    <w:rsid w:val="00F95176"/>
    <w:rsid w:val="00F954BB"/>
    <w:rsid w:val="00F95F80"/>
    <w:rsid w:val="00F96147"/>
    <w:rsid w:val="00F96942"/>
    <w:rsid w:val="00F96DAD"/>
    <w:rsid w:val="00F96F18"/>
    <w:rsid w:val="00F97EA5"/>
    <w:rsid w:val="00FA06A5"/>
    <w:rsid w:val="00FA0979"/>
    <w:rsid w:val="00FA1598"/>
    <w:rsid w:val="00FA23D4"/>
    <w:rsid w:val="00FA2B53"/>
    <w:rsid w:val="00FA3106"/>
    <w:rsid w:val="00FA358D"/>
    <w:rsid w:val="00FA4542"/>
    <w:rsid w:val="00FA4B3C"/>
    <w:rsid w:val="00FA4C21"/>
    <w:rsid w:val="00FA53DB"/>
    <w:rsid w:val="00FA5560"/>
    <w:rsid w:val="00FA5761"/>
    <w:rsid w:val="00FA5CFF"/>
    <w:rsid w:val="00FA6061"/>
    <w:rsid w:val="00FA6232"/>
    <w:rsid w:val="00FA69BE"/>
    <w:rsid w:val="00FA729E"/>
    <w:rsid w:val="00FA74E7"/>
    <w:rsid w:val="00FA7AA4"/>
    <w:rsid w:val="00FB0450"/>
    <w:rsid w:val="00FB07B6"/>
    <w:rsid w:val="00FB0F3C"/>
    <w:rsid w:val="00FB1596"/>
    <w:rsid w:val="00FB2E43"/>
    <w:rsid w:val="00FB42FC"/>
    <w:rsid w:val="00FB4984"/>
    <w:rsid w:val="00FB527C"/>
    <w:rsid w:val="00FB52C1"/>
    <w:rsid w:val="00FB56AA"/>
    <w:rsid w:val="00FB5F33"/>
    <w:rsid w:val="00FB704E"/>
    <w:rsid w:val="00FB71D9"/>
    <w:rsid w:val="00FC1280"/>
    <w:rsid w:val="00FC17F2"/>
    <w:rsid w:val="00FC2486"/>
    <w:rsid w:val="00FC2CD1"/>
    <w:rsid w:val="00FC30C7"/>
    <w:rsid w:val="00FC325F"/>
    <w:rsid w:val="00FC5994"/>
    <w:rsid w:val="00FC6B71"/>
    <w:rsid w:val="00FC6C75"/>
    <w:rsid w:val="00FC6DFF"/>
    <w:rsid w:val="00FC74E7"/>
    <w:rsid w:val="00FC7712"/>
    <w:rsid w:val="00FC7CE0"/>
    <w:rsid w:val="00FD0721"/>
    <w:rsid w:val="00FD0937"/>
    <w:rsid w:val="00FD0980"/>
    <w:rsid w:val="00FD0AF3"/>
    <w:rsid w:val="00FD1AF6"/>
    <w:rsid w:val="00FD1ED8"/>
    <w:rsid w:val="00FD2900"/>
    <w:rsid w:val="00FD4768"/>
    <w:rsid w:val="00FD4F16"/>
    <w:rsid w:val="00FD5929"/>
    <w:rsid w:val="00FD6B12"/>
    <w:rsid w:val="00FD6DA3"/>
    <w:rsid w:val="00FD6E43"/>
    <w:rsid w:val="00FE06F9"/>
    <w:rsid w:val="00FE0C64"/>
    <w:rsid w:val="00FE0CB3"/>
    <w:rsid w:val="00FE0D4D"/>
    <w:rsid w:val="00FE214B"/>
    <w:rsid w:val="00FE2408"/>
    <w:rsid w:val="00FE3001"/>
    <w:rsid w:val="00FE4B9B"/>
    <w:rsid w:val="00FE4BFF"/>
    <w:rsid w:val="00FE513E"/>
    <w:rsid w:val="00FE5D4E"/>
    <w:rsid w:val="00FF01C6"/>
    <w:rsid w:val="00FF029D"/>
    <w:rsid w:val="00FF02E8"/>
    <w:rsid w:val="00FF0D6E"/>
    <w:rsid w:val="00FF0F1B"/>
    <w:rsid w:val="00FF16FF"/>
    <w:rsid w:val="00FF1B3E"/>
    <w:rsid w:val="00FF1E44"/>
    <w:rsid w:val="00FF244C"/>
    <w:rsid w:val="00FF2F67"/>
    <w:rsid w:val="00FF3291"/>
    <w:rsid w:val="00FF3767"/>
    <w:rsid w:val="00FF3A8D"/>
    <w:rsid w:val="00FF48DA"/>
    <w:rsid w:val="00FF5D7F"/>
    <w:rsid w:val="00FF667D"/>
    <w:rsid w:val="00FF6EE0"/>
    <w:rsid w:val="00FF7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FB547"/>
  <w15:chartTrackingRefBased/>
  <w15:docId w15:val="{081D83DB-2C1F-4DF6-AC5F-FD8C2BE7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868C0"/>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20">
    <w:name w:val="Абзац списка12"/>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uiPriority w:val="99"/>
    <w:rsid w:val="00380212"/>
    <w:rPr>
      <w:rFonts w:ascii="Times New Roman" w:eastAsia="Calibri" w:hAnsi="Times New Roman"/>
      <w:sz w:val="20"/>
      <w:szCs w:val="20"/>
      <w:lang w:val="en-GB"/>
    </w:rPr>
  </w:style>
  <w:style w:type="character" w:customStyle="1" w:styleId="af6">
    <w:name w:val="Текст сноски Знак"/>
    <w:link w:val="af5"/>
    <w:uiPriority w:val="99"/>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20"/>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11">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Абзац списка11,A_маркированный_список,_Абзац списка,Абзац Стас,List Paragraph,lp1,Paragraphe de liste1,GOST_TableList,Список.Абзац списка,Список FR уровень 2,符号列表,列出段落2,列出段落1,·ûºÅÁÐ±í,¡¤?o?¨¢D¡À¨ª,?¡è?o?¡§¡éD?¨¤¡§a,??¨¨?o??¡ì?¨¦D?¡§¡è?¡ìa,?"/>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styleId="27">
    <w:name w:val="List 2"/>
    <w:basedOn w:val="a"/>
    <w:uiPriority w:val="99"/>
    <w:unhideWhenUsed/>
    <w:rsid w:val="00F52595"/>
    <w:pPr>
      <w:ind w:left="566" w:hanging="283"/>
      <w:contextualSpacing/>
    </w:pPr>
    <w:rPr>
      <w:rFonts w:ascii="Times New Roman" w:hAnsi="Times New Roman"/>
      <w:sz w:val="20"/>
      <w:szCs w:val="20"/>
      <w:lang w:val="ru-RU" w:eastAsia="ru-RU"/>
    </w:rPr>
  </w:style>
  <w:style w:type="paragraph" w:customStyle="1" w:styleId="ConsNormal">
    <w:name w:val="ConsNormal"/>
    <w:rsid w:val="00BD3302"/>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BD3302"/>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BD3302"/>
    <w:pPr>
      <w:widowControl w:val="0"/>
      <w:autoSpaceDE w:val="0"/>
      <w:autoSpaceDN w:val="0"/>
      <w:adjustRightInd w:val="0"/>
      <w:ind w:right="19772"/>
    </w:pPr>
    <w:rPr>
      <w:rFonts w:ascii="Arial" w:hAnsi="Arial" w:cs="Arial"/>
      <w:sz w:val="24"/>
      <w:szCs w:val="24"/>
    </w:rPr>
  </w:style>
  <w:style w:type="paragraph" w:styleId="afff6">
    <w:name w:val="Document Map"/>
    <w:basedOn w:val="a"/>
    <w:link w:val="afff7"/>
    <w:rsid w:val="00BD3302"/>
    <w:pPr>
      <w:widowControl w:val="0"/>
      <w:autoSpaceDE w:val="0"/>
      <w:autoSpaceDN w:val="0"/>
      <w:adjustRightInd w:val="0"/>
    </w:pPr>
    <w:rPr>
      <w:rFonts w:ascii="Tahoma" w:eastAsiaTheme="minorHAnsi" w:hAnsi="Tahoma"/>
      <w:sz w:val="16"/>
      <w:szCs w:val="16"/>
      <w:lang w:val="x-none" w:eastAsia="x-none"/>
    </w:rPr>
  </w:style>
  <w:style w:type="character" w:customStyle="1" w:styleId="afff7">
    <w:name w:val="Схема документа Знак"/>
    <w:basedOn w:val="a0"/>
    <w:link w:val="afff6"/>
    <w:rsid w:val="00BD3302"/>
    <w:rPr>
      <w:rFonts w:ascii="Tahoma" w:eastAsiaTheme="minorHAnsi" w:hAnsi="Tahoma"/>
      <w:sz w:val="16"/>
      <w:szCs w:val="16"/>
      <w:lang w:val="x-none" w:eastAsia="x-none"/>
    </w:rPr>
  </w:style>
  <w:style w:type="character" w:customStyle="1" w:styleId="clauseprfx1">
    <w:name w:val="clauseprfx1"/>
    <w:rsid w:val="00BD3302"/>
    <w:rPr>
      <w:rFonts w:cs="Times New Roman"/>
    </w:rPr>
  </w:style>
  <w:style w:type="character" w:customStyle="1" w:styleId="clausesuff1">
    <w:name w:val="clausesuff1"/>
    <w:rsid w:val="00BD3302"/>
    <w:rPr>
      <w:rFonts w:cs="Times New Roman"/>
    </w:rPr>
  </w:style>
  <w:style w:type="character" w:customStyle="1" w:styleId="28">
    <w:name w:val="Основной текст (2)"/>
    <w:rsid w:val="00BD3302"/>
    <w:rPr>
      <w:rFonts w:ascii="Times New Roman" w:hAnsi="Times New Roman" w:cs="Times New Roman"/>
      <w:color w:val="000000"/>
      <w:spacing w:val="0"/>
      <w:w w:val="100"/>
      <w:position w:val="0"/>
      <w:sz w:val="22"/>
      <w:szCs w:val="22"/>
      <w:u w:val="none"/>
    </w:rPr>
  </w:style>
  <w:style w:type="paragraph" w:styleId="HTML">
    <w:name w:val="HTML Preformatted"/>
    <w:basedOn w:val="a"/>
    <w:link w:val="HTML0"/>
    <w:uiPriority w:val="99"/>
    <w:unhideWhenUsed/>
    <w:rsid w:val="00BD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sz w:val="40"/>
      <w:szCs w:val="40"/>
      <w:lang w:val="x-none" w:eastAsia="x-none"/>
    </w:rPr>
  </w:style>
  <w:style w:type="character" w:customStyle="1" w:styleId="HTML0">
    <w:name w:val="Стандартный HTML Знак"/>
    <w:basedOn w:val="a0"/>
    <w:link w:val="HTML"/>
    <w:uiPriority w:val="99"/>
    <w:rsid w:val="00BD3302"/>
    <w:rPr>
      <w:rFonts w:ascii="Courier New" w:eastAsiaTheme="minorHAnsi" w:hAnsi="Courier New"/>
      <w:sz w:val="40"/>
      <w:szCs w:val="40"/>
      <w:lang w:val="x-none" w:eastAsia="x-none"/>
    </w:rPr>
  </w:style>
  <w:style w:type="paragraph" w:customStyle="1" w:styleId="fS-IV-C">
    <w:name w:val="(f) S-IV-C"/>
    <w:uiPriority w:val="99"/>
    <w:rsid w:val="00BD3302"/>
    <w:pPr>
      <w:spacing w:after="200" w:line="276" w:lineRule="auto"/>
      <w:ind w:right="283"/>
      <w:jc w:val="center"/>
    </w:pPr>
    <w:rPr>
      <w:rFonts w:eastAsia="Calibri"/>
      <w:b/>
      <w:sz w:val="36"/>
      <w:szCs w:val="36"/>
      <w:lang w:val="en-US" w:eastAsia="en-US"/>
    </w:rPr>
  </w:style>
  <w:style w:type="paragraph" w:customStyle="1" w:styleId="fS-X-C">
    <w:name w:val="(f) S-X-C"/>
    <w:uiPriority w:val="99"/>
    <w:rsid w:val="00BD3302"/>
    <w:pPr>
      <w:spacing w:after="200" w:line="276" w:lineRule="auto"/>
      <w:ind w:right="283"/>
      <w:jc w:val="center"/>
    </w:pPr>
    <w:rPr>
      <w:b/>
      <w:sz w:val="36"/>
      <w:szCs w:val="36"/>
      <w:lang w:val="en-US" w:eastAsia="en-US"/>
    </w:rPr>
  </w:style>
  <w:style w:type="character" w:customStyle="1" w:styleId="afff8">
    <w:name w:val="Колонтитул_"/>
    <w:rsid w:val="00BD3302"/>
    <w:rPr>
      <w:rFonts w:ascii="Times New Roman" w:eastAsia="Times New Roman" w:hAnsi="Times New Roman" w:cs="Times New Roman"/>
      <w:b w:val="0"/>
      <w:bCs w:val="0"/>
      <w:i w:val="0"/>
      <w:iCs w:val="0"/>
      <w:smallCaps w:val="0"/>
      <w:strike w:val="0"/>
      <w:sz w:val="24"/>
      <w:szCs w:val="24"/>
      <w:u w:val="none"/>
    </w:rPr>
  </w:style>
  <w:style w:type="character" w:customStyle="1" w:styleId="afff9">
    <w:name w:val="Колонтитул"/>
    <w:rsid w:val="00BD330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_"/>
    <w:rsid w:val="00BD3302"/>
    <w:rPr>
      <w:rFonts w:ascii="Times New Roman" w:eastAsia="Times New Roman" w:hAnsi="Times New Roman" w:cs="Times New Roman"/>
      <w:b w:val="0"/>
      <w:bCs w:val="0"/>
      <w:i w:val="0"/>
      <w:iCs w:val="0"/>
      <w:smallCaps w:val="0"/>
      <w:strike w:val="0"/>
      <w:u w:val="none"/>
    </w:rPr>
  </w:style>
  <w:style w:type="paragraph" w:customStyle="1" w:styleId="fS-VII-C">
    <w:name w:val="(f) S-VII-C"/>
    <w:uiPriority w:val="99"/>
    <w:rsid w:val="00BD3302"/>
    <w:pPr>
      <w:spacing w:before="120" w:after="240"/>
      <w:ind w:right="283"/>
      <w:jc w:val="center"/>
    </w:pPr>
    <w:rPr>
      <w:b/>
      <w:sz w:val="36"/>
      <w:szCs w:val="36"/>
      <w:lang w:val="en-US" w:eastAsia="en-US"/>
    </w:rPr>
  </w:style>
  <w:style w:type="paragraph" w:customStyle="1" w:styleId="210">
    <w:name w:val="Основной текст 21"/>
    <w:basedOn w:val="a"/>
    <w:rsid w:val="00BD3302"/>
    <w:pPr>
      <w:jc w:val="both"/>
    </w:pPr>
    <w:rPr>
      <w:rFonts w:ascii="Times New Roman" w:eastAsiaTheme="minorHAnsi" w:hAnsi="Times New Roman"/>
      <w:snapToGrid w:val="0"/>
      <w:szCs w:val="40"/>
      <w:lang w:val="ru-RU"/>
    </w:rPr>
  </w:style>
  <w:style w:type="character" w:customStyle="1" w:styleId="rvts58">
    <w:name w:val="rvts58"/>
    <w:basedOn w:val="a0"/>
    <w:rsid w:val="00BD3302"/>
  </w:style>
  <w:style w:type="character" w:customStyle="1" w:styleId="rvts62">
    <w:name w:val="rvts62"/>
    <w:basedOn w:val="a0"/>
    <w:rsid w:val="00BD3302"/>
  </w:style>
  <w:style w:type="paragraph" w:styleId="afffa">
    <w:name w:val="Revision"/>
    <w:hidden/>
    <w:uiPriority w:val="99"/>
    <w:semiHidden/>
    <w:rsid w:val="00BD3302"/>
  </w:style>
  <w:style w:type="paragraph" w:customStyle="1" w:styleId="msonormal0">
    <w:name w:val="msonormal"/>
    <w:basedOn w:val="a"/>
    <w:rsid w:val="00BD3302"/>
    <w:pPr>
      <w:spacing w:before="100" w:beforeAutospacing="1" w:after="100" w:afterAutospacing="1"/>
    </w:pPr>
    <w:rPr>
      <w:rFonts w:ascii="Times New Roman" w:hAnsi="Times New Roman"/>
      <w:lang w:val="ru-RU" w:eastAsia="ru-RU"/>
    </w:rPr>
  </w:style>
  <w:style w:type="paragraph" w:customStyle="1" w:styleId="xl63">
    <w:name w:val="xl63"/>
    <w:basedOn w:val="a"/>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xl64">
    <w:name w:val="xl64"/>
    <w:basedOn w:val="a"/>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Head21">
    <w:name w:val="Head 2.1"/>
    <w:basedOn w:val="a"/>
    <w:rsid w:val="00BD3302"/>
    <w:pPr>
      <w:suppressAutoHyphens/>
      <w:jc w:val="center"/>
    </w:pPr>
    <w:rPr>
      <w:rFonts w:ascii="Times New Roman" w:hAnsi="Times New Roman"/>
      <w:b/>
      <w:szCs w:val="20"/>
    </w:rPr>
  </w:style>
  <w:style w:type="character" w:customStyle="1" w:styleId="afffb">
    <w:name w:val="Другое_"/>
    <w:basedOn w:val="a0"/>
    <w:link w:val="afffc"/>
    <w:rsid w:val="00A74361"/>
    <w:rPr>
      <w:color w:val="39393E"/>
    </w:rPr>
  </w:style>
  <w:style w:type="paragraph" w:customStyle="1" w:styleId="afffc">
    <w:name w:val="Другое"/>
    <w:basedOn w:val="a"/>
    <w:link w:val="afffb"/>
    <w:rsid w:val="00A74361"/>
    <w:pPr>
      <w:widowControl w:val="0"/>
    </w:pPr>
    <w:rPr>
      <w:rFonts w:ascii="Times New Roman" w:hAnsi="Times New Roman"/>
      <w:color w:val="39393E"/>
      <w:sz w:val="20"/>
      <w:szCs w:val="20"/>
      <w:lang w:val="ru-RU" w:eastAsia="ru-RU"/>
    </w:rPr>
  </w:style>
  <w:style w:type="character" w:customStyle="1" w:styleId="jlqj4b">
    <w:name w:val="jlqj4b"/>
    <w:basedOn w:val="a0"/>
    <w:rsid w:val="0008164A"/>
  </w:style>
  <w:style w:type="character" w:customStyle="1" w:styleId="43">
    <w:name w:val="Основной текст4"/>
    <w:basedOn w:val="a0"/>
    <w:rsid w:val="00BE005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62">
    <w:name w:val="Основной текст (6)_"/>
    <w:basedOn w:val="a0"/>
    <w:link w:val="63"/>
    <w:rsid w:val="00CD1E86"/>
    <w:rPr>
      <w:i/>
      <w:iCs/>
      <w:spacing w:val="-1"/>
      <w:sz w:val="25"/>
      <w:szCs w:val="25"/>
      <w:shd w:val="clear" w:color="auto" w:fill="FFFFFF"/>
    </w:rPr>
  </w:style>
  <w:style w:type="paragraph" w:customStyle="1" w:styleId="63">
    <w:name w:val="Основной текст (6)"/>
    <w:basedOn w:val="a"/>
    <w:link w:val="62"/>
    <w:rsid w:val="00CD1E86"/>
    <w:pPr>
      <w:widowControl w:val="0"/>
      <w:shd w:val="clear" w:color="auto" w:fill="FFFFFF"/>
      <w:spacing w:before="120" w:line="335" w:lineRule="exact"/>
      <w:ind w:firstLine="700"/>
      <w:jc w:val="both"/>
    </w:pPr>
    <w:rPr>
      <w:rFonts w:ascii="Times New Roman" w:hAnsi="Times New Roman"/>
      <w:i/>
      <w:iCs/>
      <w:spacing w:val="-1"/>
      <w:sz w:val="25"/>
      <w:szCs w:val="25"/>
      <w:lang w:val="ru-RU" w:eastAsia="ru-RU"/>
    </w:rPr>
  </w:style>
  <w:style w:type="character" w:customStyle="1" w:styleId="q4iawc">
    <w:name w:val="q4iawc"/>
    <w:basedOn w:val="a0"/>
    <w:rsid w:val="000A3715"/>
  </w:style>
  <w:style w:type="character" w:customStyle="1" w:styleId="fontstyle01">
    <w:name w:val="fontstyle01"/>
    <w:basedOn w:val="a0"/>
    <w:rsid w:val="00BE0C20"/>
    <w:rPr>
      <w:rFonts w:ascii="TimesNewRomanPSMT" w:hAnsi="TimesNewRomanPSMT" w:hint="default"/>
      <w:b w:val="0"/>
      <w:bCs w:val="0"/>
      <w:i w:val="0"/>
      <w:iCs w:val="0"/>
      <w:color w:val="000000"/>
      <w:sz w:val="24"/>
      <w:szCs w:val="24"/>
    </w:rPr>
  </w:style>
  <w:style w:type="character" w:styleId="afffd">
    <w:name w:val="Unresolved Mention"/>
    <w:basedOn w:val="a0"/>
    <w:uiPriority w:val="99"/>
    <w:semiHidden/>
    <w:unhideWhenUsed/>
    <w:rsid w:val="00C24D7B"/>
    <w:rPr>
      <w:color w:val="605E5C"/>
      <w:shd w:val="clear" w:color="auto" w:fill="E1DFDD"/>
    </w:rPr>
  </w:style>
  <w:style w:type="character" w:customStyle="1" w:styleId="rynqvb">
    <w:name w:val="rynqvb"/>
    <w:basedOn w:val="a0"/>
    <w:rsid w:val="00F73069"/>
  </w:style>
  <w:style w:type="paragraph" w:customStyle="1" w:styleId="leading-8">
    <w:name w:val="leading-8"/>
    <w:basedOn w:val="a"/>
    <w:rsid w:val="00C25782"/>
    <w:pPr>
      <w:spacing w:before="100" w:beforeAutospacing="1" w:after="100" w:afterAutospacing="1"/>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27">
      <w:bodyDiv w:val="1"/>
      <w:marLeft w:val="0"/>
      <w:marRight w:val="0"/>
      <w:marTop w:val="0"/>
      <w:marBottom w:val="0"/>
      <w:divBdr>
        <w:top w:val="none" w:sz="0" w:space="0" w:color="auto"/>
        <w:left w:val="none" w:sz="0" w:space="0" w:color="auto"/>
        <w:bottom w:val="none" w:sz="0" w:space="0" w:color="auto"/>
        <w:right w:val="none" w:sz="0" w:space="0" w:color="auto"/>
      </w:divBdr>
    </w:div>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718701">
      <w:bodyDiv w:val="1"/>
      <w:marLeft w:val="0"/>
      <w:marRight w:val="0"/>
      <w:marTop w:val="0"/>
      <w:marBottom w:val="0"/>
      <w:divBdr>
        <w:top w:val="none" w:sz="0" w:space="0" w:color="auto"/>
        <w:left w:val="none" w:sz="0" w:space="0" w:color="auto"/>
        <w:bottom w:val="none" w:sz="0" w:space="0" w:color="auto"/>
        <w:right w:val="none" w:sz="0" w:space="0" w:color="auto"/>
      </w:divBdr>
    </w:div>
    <w:div w:id="21054293">
      <w:bodyDiv w:val="1"/>
      <w:marLeft w:val="0"/>
      <w:marRight w:val="0"/>
      <w:marTop w:val="0"/>
      <w:marBottom w:val="0"/>
      <w:divBdr>
        <w:top w:val="none" w:sz="0" w:space="0" w:color="auto"/>
        <w:left w:val="none" w:sz="0" w:space="0" w:color="auto"/>
        <w:bottom w:val="none" w:sz="0" w:space="0" w:color="auto"/>
        <w:right w:val="none" w:sz="0" w:space="0" w:color="auto"/>
      </w:divBdr>
    </w:div>
    <w:div w:id="49428894">
      <w:bodyDiv w:val="1"/>
      <w:marLeft w:val="0"/>
      <w:marRight w:val="0"/>
      <w:marTop w:val="0"/>
      <w:marBottom w:val="0"/>
      <w:divBdr>
        <w:top w:val="none" w:sz="0" w:space="0" w:color="auto"/>
        <w:left w:val="none" w:sz="0" w:space="0" w:color="auto"/>
        <w:bottom w:val="none" w:sz="0" w:space="0" w:color="auto"/>
        <w:right w:val="none" w:sz="0" w:space="0" w:color="auto"/>
      </w:divBdr>
    </w:div>
    <w:div w:id="59908180">
      <w:bodyDiv w:val="1"/>
      <w:marLeft w:val="0"/>
      <w:marRight w:val="0"/>
      <w:marTop w:val="0"/>
      <w:marBottom w:val="0"/>
      <w:divBdr>
        <w:top w:val="none" w:sz="0" w:space="0" w:color="auto"/>
        <w:left w:val="none" w:sz="0" w:space="0" w:color="auto"/>
        <w:bottom w:val="none" w:sz="0" w:space="0" w:color="auto"/>
        <w:right w:val="none" w:sz="0" w:space="0" w:color="auto"/>
      </w:divBdr>
    </w:div>
    <w:div w:id="75982903">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18844402">
      <w:bodyDiv w:val="1"/>
      <w:marLeft w:val="0"/>
      <w:marRight w:val="0"/>
      <w:marTop w:val="0"/>
      <w:marBottom w:val="0"/>
      <w:divBdr>
        <w:top w:val="none" w:sz="0" w:space="0" w:color="auto"/>
        <w:left w:val="none" w:sz="0" w:space="0" w:color="auto"/>
        <w:bottom w:val="none" w:sz="0" w:space="0" w:color="auto"/>
        <w:right w:val="none" w:sz="0" w:space="0" w:color="auto"/>
      </w:divBdr>
    </w:div>
    <w:div w:id="123424294">
      <w:bodyDiv w:val="1"/>
      <w:marLeft w:val="0"/>
      <w:marRight w:val="0"/>
      <w:marTop w:val="0"/>
      <w:marBottom w:val="0"/>
      <w:divBdr>
        <w:top w:val="none" w:sz="0" w:space="0" w:color="auto"/>
        <w:left w:val="none" w:sz="0" w:space="0" w:color="auto"/>
        <w:bottom w:val="none" w:sz="0" w:space="0" w:color="auto"/>
        <w:right w:val="none" w:sz="0" w:space="0" w:color="auto"/>
      </w:divBdr>
    </w:div>
    <w:div w:id="124007578">
      <w:bodyDiv w:val="1"/>
      <w:marLeft w:val="0"/>
      <w:marRight w:val="0"/>
      <w:marTop w:val="0"/>
      <w:marBottom w:val="0"/>
      <w:divBdr>
        <w:top w:val="none" w:sz="0" w:space="0" w:color="auto"/>
        <w:left w:val="none" w:sz="0" w:space="0" w:color="auto"/>
        <w:bottom w:val="none" w:sz="0" w:space="0" w:color="auto"/>
        <w:right w:val="none" w:sz="0" w:space="0" w:color="auto"/>
      </w:divBdr>
    </w:div>
    <w:div w:id="126823219">
      <w:bodyDiv w:val="1"/>
      <w:marLeft w:val="0"/>
      <w:marRight w:val="0"/>
      <w:marTop w:val="0"/>
      <w:marBottom w:val="0"/>
      <w:divBdr>
        <w:top w:val="none" w:sz="0" w:space="0" w:color="auto"/>
        <w:left w:val="none" w:sz="0" w:space="0" w:color="auto"/>
        <w:bottom w:val="none" w:sz="0" w:space="0" w:color="auto"/>
        <w:right w:val="none" w:sz="0" w:space="0" w:color="auto"/>
      </w:divBdr>
    </w:div>
    <w:div w:id="144588490">
      <w:bodyDiv w:val="1"/>
      <w:marLeft w:val="0"/>
      <w:marRight w:val="0"/>
      <w:marTop w:val="0"/>
      <w:marBottom w:val="0"/>
      <w:divBdr>
        <w:top w:val="none" w:sz="0" w:space="0" w:color="auto"/>
        <w:left w:val="none" w:sz="0" w:space="0" w:color="auto"/>
        <w:bottom w:val="none" w:sz="0" w:space="0" w:color="auto"/>
        <w:right w:val="none" w:sz="0" w:space="0" w:color="auto"/>
      </w:divBdr>
    </w:div>
    <w:div w:id="176118891">
      <w:bodyDiv w:val="1"/>
      <w:marLeft w:val="0"/>
      <w:marRight w:val="0"/>
      <w:marTop w:val="0"/>
      <w:marBottom w:val="0"/>
      <w:divBdr>
        <w:top w:val="none" w:sz="0" w:space="0" w:color="auto"/>
        <w:left w:val="none" w:sz="0" w:space="0" w:color="auto"/>
        <w:bottom w:val="none" w:sz="0" w:space="0" w:color="auto"/>
        <w:right w:val="none" w:sz="0" w:space="0" w:color="auto"/>
      </w:divBdr>
    </w:div>
    <w:div w:id="20237680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19098484">
      <w:bodyDiv w:val="1"/>
      <w:marLeft w:val="0"/>
      <w:marRight w:val="0"/>
      <w:marTop w:val="0"/>
      <w:marBottom w:val="0"/>
      <w:divBdr>
        <w:top w:val="none" w:sz="0" w:space="0" w:color="auto"/>
        <w:left w:val="none" w:sz="0" w:space="0" w:color="auto"/>
        <w:bottom w:val="none" w:sz="0" w:space="0" w:color="auto"/>
        <w:right w:val="none" w:sz="0" w:space="0" w:color="auto"/>
      </w:divBdr>
    </w:div>
    <w:div w:id="23162348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82812742">
      <w:bodyDiv w:val="1"/>
      <w:marLeft w:val="0"/>
      <w:marRight w:val="0"/>
      <w:marTop w:val="0"/>
      <w:marBottom w:val="0"/>
      <w:divBdr>
        <w:top w:val="none" w:sz="0" w:space="0" w:color="auto"/>
        <w:left w:val="none" w:sz="0" w:space="0" w:color="auto"/>
        <w:bottom w:val="none" w:sz="0" w:space="0" w:color="auto"/>
        <w:right w:val="none" w:sz="0" w:space="0" w:color="auto"/>
      </w:divBdr>
    </w:div>
    <w:div w:id="297297693">
      <w:bodyDiv w:val="1"/>
      <w:marLeft w:val="0"/>
      <w:marRight w:val="0"/>
      <w:marTop w:val="0"/>
      <w:marBottom w:val="0"/>
      <w:divBdr>
        <w:top w:val="none" w:sz="0" w:space="0" w:color="auto"/>
        <w:left w:val="none" w:sz="0" w:space="0" w:color="auto"/>
        <w:bottom w:val="none" w:sz="0" w:space="0" w:color="auto"/>
        <w:right w:val="none" w:sz="0" w:space="0" w:color="auto"/>
      </w:divBdr>
    </w:div>
    <w:div w:id="319162763">
      <w:bodyDiv w:val="1"/>
      <w:marLeft w:val="0"/>
      <w:marRight w:val="0"/>
      <w:marTop w:val="0"/>
      <w:marBottom w:val="0"/>
      <w:divBdr>
        <w:top w:val="none" w:sz="0" w:space="0" w:color="auto"/>
        <w:left w:val="none" w:sz="0" w:space="0" w:color="auto"/>
        <w:bottom w:val="none" w:sz="0" w:space="0" w:color="auto"/>
        <w:right w:val="none" w:sz="0" w:space="0" w:color="auto"/>
      </w:divBdr>
    </w:div>
    <w:div w:id="325481395">
      <w:bodyDiv w:val="1"/>
      <w:marLeft w:val="0"/>
      <w:marRight w:val="0"/>
      <w:marTop w:val="0"/>
      <w:marBottom w:val="0"/>
      <w:divBdr>
        <w:top w:val="none" w:sz="0" w:space="0" w:color="auto"/>
        <w:left w:val="none" w:sz="0" w:space="0" w:color="auto"/>
        <w:bottom w:val="none" w:sz="0" w:space="0" w:color="auto"/>
        <w:right w:val="none" w:sz="0" w:space="0" w:color="auto"/>
      </w:divBdr>
    </w:div>
    <w:div w:id="370351452">
      <w:bodyDiv w:val="1"/>
      <w:marLeft w:val="0"/>
      <w:marRight w:val="0"/>
      <w:marTop w:val="0"/>
      <w:marBottom w:val="0"/>
      <w:divBdr>
        <w:top w:val="none" w:sz="0" w:space="0" w:color="auto"/>
        <w:left w:val="none" w:sz="0" w:space="0" w:color="auto"/>
        <w:bottom w:val="none" w:sz="0" w:space="0" w:color="auto"/>
        <w:right w:val="none" w:sz="0" w:space="0" w:color="auto"/>
      </w:divBdr>
    </w:div>
    <w:div w:id="382490025">
      <w:bodyDiv w:val="1"/>
      <w:marLeft w:val="0"/>
      <w:marRight w:val="0"/>
      <w:marTop w:val="0"/>
      <w:marBottom w:val="0"/>
      <w:divBdr>
        <w:top w:val="none" w:sz="0" w:space="0" w:color="auto"/>
        <w:left w:val="none" w:sz="0" w:space="0" w:color="auto"/>
        <w:bottom w:val="none" w:sz="0" w:space="0" w:color="auto"/>
        <w:right w:val="none" w:sz="0" w:space="0" w:color="auto"/>
      </w:divBdr>
    </w:div>
    <w:div w:id="409471150">
      <w:bodyDiv w:val="1"/>
      <w:marLeft w:val="0"/>
      <w:marRight w:val="0"/>
      <w:marTop w:val="0"/>
      <w:marBottom w:val="0"/>
      <w:divBdr>
        <w:top w:val="none" w:sz="0" w:space="0" w:color="auto"/>
        <w:left w:val="none" w:sz="0" w:space="0" w:color="auto"/>
        <w:bottom w:val="none" w:sz="0" w:space="0" w:color="auto"/>
        <w:right w:val="none" w:sz="0" w:space="0" w:color="auto"/>
      </w:divBdr>
    </w:div>
    <w:div w:id="418212378">
      <w:bodyDiv w:val="1"/>
      <w:marLeft w:val="0"/>
      <w:marRight w:val="0"/>
      <w:marTop w:val="0"/>
      <w:marBottom w:val="0"/>
      <w:divBdr>
        <w:top w:val="none" w:sz="0" w:space="0" w:color="auto"/>
        <w:left w:val="none" w:sz="0" w:space="0" w:color="auto"/>
        <w:bottom w:val="none" w:sz="0" w:space="0" w:color="auto"/>
        <w:right w:val="none" w:sz="0" w:space="0" w:color="auto"/>
      </w:divBdr>
    </w:div>
    <w:div w:id="420638465">
      <w:bodyDiv w:val="1"/>
      <w:marLeft w:val="0"/>
      <w:marRight w:val="0"/>
      <w:marTop w:val="0"/>
      <w:marBottom w:val="0"/>
      <w:divBdr>
        <w:top w:val="none" w:sz="0" w:space="0" w:color="auto"/>
        <w:left w:val="none" w:sz="0" w:space="0" w:color="auto"/>
        <w:bottom w:val="none" w:sz="0" w:space="0" w:color="auto"/>
        <w:right w:val="none" w:sz="0" w:space="0" w:color="auto"/>
      </w:divBdr>
    </w:div>
    <w:div w:id="423917313">
      <w:bodyDiv w:val="1"/>
      <w:marLeft w:val="0"/>
      <w:marRight w:val="0"/>
      <w:marTop w:val="0"/>
      <w:marBottom w:val="0"/>
      <w:divBdr>
        <w:top w:val="none" w:sz="0" w:space="0" w:color="auto"/>
        <w:left w:val="none" w:sz="0" w:space="0" w:color="auto"/>
        <w:bottom w:val="none" w:sz="0" w:space="0" w:color="auto"/>
        <w:right w:val="none" w:sz="0" w:space="0" w:color="auto"/>
      </w:divBdr>
    </w:div>
    <w:div w:id="468523020">
      <w:bodyDiv w:val="1"/>
      <w:marLeft w:val="0"/>
      <w:marRight w:val="0"/>
      <w:marTop w:val="0"/>
      <w:marBottom w:val="0"/>
      <w:divBdr>
        <w:top w:val="none" w:sz="0" w:space="0" w:color="auto"/>
        <w:left w:val="none" w:sz="0" w:space="0" w:color="auto"/>
        <w:bottom w:val="none" w:sz="0" w:space="0" w:color="auto"/>
        <w:right w:val="none" w:sz="0" w:space="0" w:color="auto"/>
      </w:divBdr>
    </w:div>
    <w:div w:id="486366610">
      <w:bodyDiv w:val="1"/>
      <w:marLeft w:val="0"/>
      <w:marRight w:val="0"/>
      <w:marTop w:val="0"/>
      <w:marBottom w:val="0"/>
      <w:divBdr>
        <w:top w:val="none" w:sz="0" w:space="0" w:color="auto"/>
        <w:left w:val="none" w:sz="0" w:space="0" w:color="auto"/>
        <w:bottom w:val="none" w:sz="0" w:space="0" w:color="auto"/>
        <w:right w:val="none" w:sz="0" w:space="0" w:color="auto"/>
      </w:divBdr>
    </w:div>
    <w:div w:id="492139117">
      <w:bodyDiv w:val="1"/>
      <w:marLeft w:val="0"/>
      <w:marRight w:val="0"/>
      <w:marTop w:val="0"/>
      <w:marBottom w:val="0"/>
      <w:divBdr>
        <w:top w:val="none" w:sz="0" w:space="0" w:color="auto"/>
        <w:left w:val="none" w:sz="0" w:space="0" w:color="auto"/>
        <w:bottom w:val="none" w:sz="0" w:space="0" w:color="auto"/>
        <w:right w:val="none" w:sz="0" w:space="0" w:color="auto"/>
      </w:divBdr>
    </w:div>
    <w:div w:id="496504712">
      <w:bodyDiv w:val="1"/>
      <w:marLeft w:val="0"/>
      <w:marRight w:val="0"/>
      <w:marTop w:val="0"/>
      <w:marBottom w:val="0"/>
      <w:divBdr>
        <w:top w:val="none" w:sz="0" w:space="0" w:color="auto"/>
        <w:left w:val="none" w:sz="0" w:space="0" w:color="auto"/>
        <w:bottom w:val="none" w:sz="0" w:space="0" w:color="auto"/>
        <w:right w:val="none" w:sz="0" w:space="0" w:color="auto"/>
      </w:divBdr>
    </w:div>
    <w:div w:id="499389350">
      <w:bodyDiv w:val="1"/>
      <w:marLeft w:val="0"/>
      <w:marRight w:val="0"/>
      <w:marTop w:val="0"/>
      <w:marBottom w:val="0"/>
      <w:divBdr>
        <w:top w:val="none" w:sz="0" w:space="0" w:color="auto"/>
        <w:left w:val="none" w:sz="0" w:space="0" w:color="auto"/>
        <w:bottom w:val="none" w:sz="0" w:space="0" w:color="auto"/>
        <w:right w:val="none" w:sz="0" w:space="0" w:color="auto"/>
      </w:divBdr>
    </w:div>
    <w:div w:id="508564031">
      <w:bodyDiv w:val="1"/>
      <w:marLeft w:val="0"/>
      <w:marRight w:val="0"/>
      <w:marTop w:val="0"/>
      <w:marBottom w:val="0"/>
      <w:divBdr>
        <w:top w:val="none" w:sz="0" w:space="0" w:color="auto"/>
        <w:left w:val="none" w:sz="0" w:space="0" w:color="auto"/>
        <w:bottom w:val="none" w:sz="0" w:space="0" w:color="auto"/>
        <w:right w:val="none" w:sz="0" w:space="0" w:color="auto"/>
      </w:divBdr>
    </w:div>
    <w:div w:id="538786010">
      <w:bodyDiv w:val="1"/>
      <w:marLeft w:val="0"/>
      <w:marRight w:val="0"/>
      <w:marTop w:val="0"/>
      <w:marBottom w:val="0"/>
      <w:divBdr>
        <w:top w:val="none" w:sz="0" w:space="0" w:color="auto"/>
        <w:left w:val="none" w:sz="0" w:space="0" w:color="auto"/>
        <w:bottom w:val="none" w:sz="0" w:space="0" w:color="auto"/>
        <w:right w:val="none" w:sz="0" w:space="0" w:color="auto"/>
      </w:divBdr>
    </w:div>
    <w:div w:id="55824836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8248868">
      <w:bodyDiv w:val="1"/>
      <w:marLeft w:val="0"/>
      <w:marRight w:val="0"/>
      <w:marTop w:val="0"/>
      <w:marBottom w:val="0"/>
      <w:divBdr>
        <w:top w:val="none" w:sz="0" w:space="0" w:color="auto"/>
        <w:left w:val="none" w:sz="0" w:space="0" w:color="auto"/>
        <w:bottom w:val="none" w:sz="0" w:space="0" w:color="auto"/>
        <w:right w:val="none" w:sz="0" w:space="0" w:color="auto"/>
      </w:divBdr>
    </w:div>
    <w:div w:id="592782084">
      <w:bodyDiv w:val="1"/>
      <w:marLeft w:val="0"/>
      <w:marRight w:val="0"/>
      <w:marTop w:val="0"/>
      <w:marBottom w:val="0"/>
      <w:divBdr>
        <w:top w:val="none" w:sz="0" w:space="0" w:color="auto"/>
        <w:left w:val="none" w:sz="0" w:space="0" w:color="auto"/>
        <w:bottom w:val="none" w:sz="0" w:space="0" w:color="auto"/>
        <w:right w:val="none" w:sz="0" w:space="0" w:color="auto"/>
      </w:divBdr>
    </w:div>
    <w:div w:id="60924265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1421059">
      <w:bodyDiv w:val="1"/>
      <w:marLeft w:val="0"/>
      <w:marRight w:val="0"/>
      <w:marTop w:val="0"/>
      <w:marBottom w:val="0"/>
      <w:divBdr>
        <w:top w:val="none" w:sz="0" w:space="0" w:color="auto"/>
        <w:left w:val="none" w:sz="0" w:space="0" w:color="auto"/>
        <w:bottom w:val="none" w:sz="0" w:space="0" w:color="auto"/>
        <w:right w:val="none" w:sz="0" w:space="0" w:color="auto"/>
      </w:divBdr>
    </w:div>
    <w:div w:id="643197488">
      <w:bodyDiv w:val="1"/>
      <w:marLeft w:val="0"/>
      <w:marRight w:val="0"/>
      <w:marTop w:val="0"/>
      <w:marBottom w:val="0"/>
      <w:divBdr>
        <w:top w:val="none" w:sz="0" w:space="0" w:color="auto"/>
        <w:left w:val="none" w:sz="0" w:space="0" w:color="auto"/>
        <w:bottom w:val="none" w:sz="0" w:space="0" w:color="auto"/>
        <w:right w:val="none" w:sz="0" w:space="0" w:color="auto"/>
      </w:divBdr>
    </w:div>
    <w:div w:id="682321620">
      <w:bodyDiv w:val="1"/>
      <w:marLeft w:val="0"/>
      <w:marRight w:val="0"/>
      <w:marTop w:val="0"/>
      <w:marBottom w:val="0"/>
      <w:divBdr>
        <w:top w:val="none" w:sz="0" w:space="0" w:color="auto"/>
        <w:left w:val="none" w:sz="0" w:space="0" w:color="auto"/>
        <w:bottom w:val="none" w:sz="0" w:space="0" w:color="auto"/>
        <w:right w:val="none" w:sz="0" w:space="0" w:color="auto"/>
      </w:divBdr>
    </w:div>
    <w:div w:id="711197285">
      <w:bodyDiv w:val="1"/>
      <w:marLeft w:val="0"/>
      <w:marRight w:val="0"/>
      <w:marTop w:val="0"/>
      <w:marBottom w:val="0"/>
      <w:divBdr>
        <w:top w:val="none" w:sz="0" w:space="0" w:color="auto"/>
        <w:left w:val="none" w:sz="0" w:space="0" w:color="auto"/>
        <w:bottom w:val="none" w:sz="0" w:space="0" w:color="auto"/>
        <w:right w:val="none" w:sz="0" w:space="0" w:color="auto"/>
      </w:divBdr>
    </w:div>
    <w:div w:id="712460751">
      <w:bodyDiv w:val="1"/>
      <w:marLeft w:val="0"/>
      <w:marRight w:val="0"/>
      <w:marTop w:val="0"/>
      <w:marBottom w:val="0"/>
      <w:divBdr>
        <w:top w:val="none" w:sz="0" w:space="0" w:color="auto"/>
        <w:left w:val="none" w:sz="0" w:space="0" w:color="auto"/>
        <w:bottom w:val="none" w:sz="0" w:space="0" w:color="auto"/>
        <w:right w:val="none" w:sz="0" w:space="0" w:color="auto"/>
      </w:divBdr>
    </w:div>
    <w:div w:id="755399080">
      <w:bodyDiv w:val="1"/>
      <w:marLeft w:val="0"/>
      <w:marRight w:val="0"/>
      <w:marTop w:val="0"/>
      <w:marBottom w:val="0"/>
      <w:divBdr>
        <w:top w:val="none" w:sz="0" w:space="0" w:color="auto"/>
        <w:left w:val="none" w:sz="0" w:space="0" w:color="auto"/>
        <w:bottom w:val="none" w:sz="0" w:space="0" w:color="auto"/>
        <w:right w:val="none" w:sz="0" w:space="0" w:color="auto"/>
      </w:divBdr>
    </w:div>
    <w:div w:id="771969809">
      <w:bodyDiv w:val="1"/>
      <w:marLeft w:val="0"/>
      <w:marRight w:val="0"/>
      <w:marTop w:val="0"/>
      <w:marBottom w:val="0"/>
      <w:divBdr>
        <w:top w:val="none" w:sz="0" w:space="0" w:color="auto"/>
        <w:left w:val="none" w:sz="0" w:space="0" w:color="auto"/>
        <w:bottom w:val="none" w:sz="0" w:space="0" w:color="auto"/>
        <w:right w:val="none" w:sz="0" w:space="0" w:color="auto"/>
      </w:divBdr>
    </w:div>
    <w:div w:id="774594701">
      <w:bodyDiv w:val="1"/>
      <w:marLeft w:val="0"/>
      <w:marRight w:val="0"/>
      <w:marTop w:val="0"/>
      <w:marBottom w:val="0"/>
      <w:divBdr>
        <w:top w:val="none" w:sz="0" w:space="0" w:color="auto"/>
        <w:left w:val="none" w:sz="0" w:space="0" w:color="auto"/>
        <w:bottom w:val="none" w:sz="0" w:space="0" w:color="auto"/>
        <w:right w:val="none" w:sz="0" w:space="0" w:color="auto"/>
      </w:divBdr>
    </w:div>
    <w:div w:id="778915508">
      <w:bodyDiv w:val="1"/>
      <w:marLeft w:val="0"/>
      <w:marRight w:val="0"/>
      <w:marTop w:val="0"/>
      <w:marBottom w:val="0"/>
      <w:divBdr>
        <w:top w:val="none" w:sz="0" w:space="0" w:color="auto"/>
        <w:left w:val="none" w:sz="0" w:space="0" w:color="auto"/>
        <w:bottom w:val="none" w:sz="0" w:space="0" w:color="auto"/>
        <w:right w:val="none" w:sz="0" w:space="0" w:color="auto"/>
      </w:divBdr>
    </w:div>
    <w:div w:id="786895386">
      <w:bodyDiv w:val="1"/>
      <w:marLeft w:val="0"/>
      <w:marRight w:val="0"/>
      <w:marTop w:val="0"/>
      <w:marBottom w:val="0"/>
      <w:divBdr>
        <w:top w:val="none" w:sz="0" w:space="0" w:color="auto"/>
        <w:left w:val="none" w:sz="0" w:space="0" w:color="auto"/>
        <w:bottom w:val="none" w:sz="0" w:space="0" w:color="auto"/>
        <w:right w:val="none" w:sz="0" w:space="0" w:color="auto"/>
      </w:divBdr>
    </w:div>
    <w:div w:id="800466990">
      <w:bodyDiv w:val="1"/>
      <w:marLeft w:val="0"/>
      <w:marRight w:val="0"/>
      <w:marTop w:val="0"/>
      <w:marBottom w:val="0"/>
      <w:divBdr>
        <w:top w:val="none" w:sz="0" w:space="0" w:color="auto"/>
        <w:left w:val="none" w:sz="0" w:space="0" w:color="auto"/>
        <w:bottom w:val="none" w:sz="0" w:space="0" w:color="auto"/>
        <w:right w:val="none" w:sz="0" w:space="0" w:color="auto"/>
      </w:divBdr>
    </w:div>
    <w:div w:id="835732625">
      <w:bodyDiv w:val="1"/>
      <w:marLeft w:val="0"/>
      <w:marRight w:val="0"/>
      <w:marTop w:val="0"/>
      <w:marBottom w:val="0"/>
      <w:divBdr>
        <w:top w:val="none" w:sz="0" w:space="0" w:color="auto"/>
        <w:left w:val="none" w:sz="0" w:space="0" w:color="auto"/>
        <w:bottom w:val="none" w:sz="0" w:space="0" w:color="auto"/>
        <w:right w:val="none" w:sz="0" w:space="0" w:color="auto"/>
      </w:divBdr>
    </w:div>
    <w:div w:id="851922157">
      <w:bodyDiv w:val="1"/>
      <w:marLeft w:val="0"/>
      <w:marRight w:val="0"/>
      <w:marTop w:val="0"/>
      <w:marBottom w:val="0"/>
      <w:divBdr>
        <w:top w:val="none" w:sz="0" w:space="0" w:color="auto"/>
        <w:left w:val="none" w:sz="0" w:space="0" w:color="auto"/>
        <w:bottom w:val="none" w:sz="0" w:space="0" w:color="auto"/>
        <w:right w:val="none" w:sz="0" w:space="0" w:color="auto"/>
      </w:divBdr>
    </w:div>
    <w:div w:id="857811572">
      <w:bodyDiv w:val="1"/>
      <w:marLeft w:val="0"/>
      <w:marRight w:val="0"/>
      <w:marTop w:val="0"/>
      <w:marBottom w:val="0"/>
      <w:divBdr>
        <w:top w:val="none" w:sz="0" w:space="0" w:color="auto"/>
        <w:left w:val="none" w:sz="0" w:space="0" w:color="auto"/>
        <w:bottom w:val="none" w:sz="0" w:space="0" w:color="auto"/>
        <w:right w:val="none" w:sz="0" w:space="0" w:color="auto"/>
      </w:divBdr>
    </w:div>
    <w:div w:id="859317460">
      <w:bodyDiv w:val="1"/>
      <w:marLeft w:val="0"/>
      <w:marRight w:val="0"/>
      <w:marTop w:val="0"/>
      <w:marBottom w:val="0"/>
      <w:divBdr>
        <w:top w:val="none" w:sz="0" w:space="0" w:color="auto"/>
        <w:left w:val="none" w:sz="0" w:space="0" w:color="auto"/>
        <w:bottom w:val="none" w:sz="0" w:space="0" w:color="auto"/>
        <w:right w:val="none" w:sz="0" w:space="0" w:color="auto"/>
      </w:divBdr>
    </w:div>
    <w:div w:id="861094997">
      <w:bodyDiv w:val="1"/>
      <w:marLeft w:val="0"/>
      <w:marRight w:val="0"/>
      <w:marTop w:val="0"/>
      <w:marBottom w:val="0"/>
      <w:divBdr>
        <w:top w:val="none" w:sz="0" w:space="0" w:color="auto"/>
        <w:left w:val="none" w:sz="0" w:space="0" w:color="auto"/>
        <w:bottom w:val="none" w:sz="0" w:space="0" w:color="auto"/>
        <w:right w:val="none" w:sz="0" w:space="0" w:color="auto"/>
      </w:divBdr>
    </w:div>
    <w:div w:id="874123156">
      <w:bodyDiv w:val="1"/>
      <w:marLeft w:val="0"/>
      <w:marRight w:val="0"/>
      <w:marTop w:val="0"/>
      <w:marBottom w:val="0"/>
      <w:divBdr>
        <w:top w:val="none" w:sz="0" w:space="0" w:color="auto"/>
        <w:left w:val="none" w:sz="0" w:space="0" w:color="auto"/>
        <w:bottom w:val="none" w:sz="0" w:space="0" w:color="auto"/>
        <w:right w:val="none" w:sz="0" w:space="0" w:color="auto"/>
      </w:divBdr>
    </w:div>
    <w:div w:id="907150122">
      <w:bodyDiv w:val="1"/>
      <w:marLeft w:val="0"/>
      <w:marRight w:val="0"/>
      <w:marTop w:val="0"/>
      <w:marBottom w:val="0"/>
      <w:divBdr>
        <w:top w:val="none" w:sz="0" w:space="0" w:color="auto"/>
        <w:left w:val="none" w:sz="0" w:space="0" w:color="auto"/>
        <w:bottom w:val="none" w:sz="0" w:space="0" w:color="auto"/>
        <w:right w:val="none" w:sz="0" w:space="0" w:color="auto"/>
      </w:divBdr>
    </w:div>
    <w:div w:id="960377372">
      <w:bodyDiv w:val="1"/>
      <w:marLeft w:val="0"/>
      <w:marRight w:val="0"/>
      <w:marTop w:val="0"/>
      <w:marBottom w:val="0"/>
      <w:divBdr>
        <w:top w:val="none" w:sz="0" w:space="0" w:color="auto"/>
        <w:left w:val="none" w:sz="0" w:space="0" w:color="auto"/>
        <w:bottom w:val="none" w:sz="0" w:space="0" w:color="auto"/>
        <w:right w:val="none" w:sz="0" w:space="0" w:color="auto"/>
      </w:divBdr>
    </w:div>
    <w:div w:id="960497307">
      <w:bodyDiv w:val="1"/>
      <w:marLeft w:val="0"/>
      <w:marRight w:val="0"/>
      <w:marTop w:val="0"/>
      <w:marBottom w:val="0"/>
      <w:divBdr>
        <w:top w:val="none" w:sz="0" w:space="0" w:color="auto"/>
        <w:left w:val="none" w:sz="0" w:space="0" w:color="auto"/>
        <w:bottom w:val="none" w:sz="0" w:space="0" w:color="auto"/>
        <w:right w:val="none" w:sz="0" w:space="0" w:color="auto"/>
      </w:divBdr>
    </w:div>
    <w:div w:id="962543208">
      <w:bodyDiv w:val="1"/>
      <w:marLeft w:val="0"/>
      <w:marRight w:val="0"/>
      <w:marTop w:val="0"/>
      <w:marBottom w:val="0"/>
      <w:divBdr>
        <w:top w:val="none" w:sz="0" w:space="0" w:color="auto"/>
        <w:left w:val="none" w:sz="0" w:space="0" w:color="auto"/>
        <w:bottom w:val="none" w:sz="0" w:space="0" w:color="auto"/>
        <w:right w:val="none" w:sz="0" w:space="0" w:color="auto"/>
      </w:divBdr>
    </w:div>
    <w:div w:id="965428607">
      <w:bodyDiv w:val="1"/>
      <w:marLeft w:val="0"/>
      <w:marRight w:val="0"/>
      <w:marTop w:val="0"/>
      <w:marBottom w:val="0"/>
      <w:divBdr>
        <w:top w:val="none" w:sz="0" w:space="0" w:color="auto"/>
        <w:left w:val="none" w:sz="0" w:space="0" w:color="auto"/>
        <w:bottom w:val="none" w:sz="0" w:space="0" w:color="auto"/>
        <w:right w:val="none" w:sz="0" w:space="0" w:color="auto"/>
      </w:divBdr>
    </w:div>
    <w:div w:id="975068505">
      <w:bodyDiv w:val="1"/>
      <w:marLeft w:val="0"/>
      <w:marRight w:val="0"/>
      <w:marTop w:val="0"/>
      <w:marBottom w:val="0"/>
      <w:divBdr>
        <w:top w:val="none" w:sz="0" w:space="0" w:color="auto"/>
        <w:left w:val="none" w:sz="0" w:space="0" w:color="auto"/>
        <w:bottom w:val="none" w:sz="0" w:space="0" w:color="auto"/>
        <w:right w:val="none" w:sz="0" w:space="0" w:color="auto"/>
      </w:divBdr>
    </w:div>
    <w:div w:id="977491767">
      <w:bodyDiv w:val="1"/>
      <w:marLeft w:val="0"/>
      <w:marRight w:val="0"/>
      <w:marTop w:val="0"/>
      <w:marBottom w:val="0"/>
      <w:divBdr>
        <w:top w:val="none" w:sz="0" w:space="0" w:color="auto"/>
        <w:left w:val="none" w:sz="0" w:space="0" w:color="auto"/>
        <w:bottom w:val="none" w:sz="0" w:space="0" w:color="auto"/>
        <w:right w:val="none" w:sz="0" w:space="0" w:color="auto"/>
      </w:divBdr>
    </w:div>
    <w:div w:id="986976089">
      <w:bodyDiv w:val="1"/>
      <w:marLeft w:val="0"/>
      <w:marRight w:val="0"/>
      <w:marTop w:val="0"/>
      <w:marBottom w:val="0"/>
      <w:divBdr>
        <w:top w:val="none" w:sz="0" w:space="0" w:color="auto"/>
        <w:left w:val="none" w:sz="0" w:space="0" w:color="auto"/>
        <w:bottom w:val="none" w:sz="0" w:space="0" w:color="auto"/>
        <w:right w:val="none" w:sz="0" w:space="0" w:color="auto"/>
      </w:divBdr>
    </w:div>
    <w:div w:id="1011495820">
      <w:bodyDiv w:val="1"/>
      <w:marLeft w:val="0"/>
      <w:marRight w:val="0"/>
      <w:marTop w:val="0"/>
      <w:marBottom w:val="0"/>
      <w:divBdr>
        <w:top w:val="none" w:sz="0" w:space="0" w:color="auto"/>
        <w:left w:val="none" w:sz="0" w:space="0" w:color="auto"/>
        <w:bottom w:val="none" w:sz="0" w:space="0" w:color="auto"/>
        <w:right w:val="none" w:sz="0" w:space="0" w:color="auto"/>
      </w:divBdr>
    </w:div>
    <w:div w:id="1045834317">
      <w:bodyDiv w:val="1"/>
      <w:marLeft w:val="0"/>
      <w:marRight w:val="0"/>
      <w:marTop w:val="0"/>
      <w:marBottom w:val="0"/>
      <w:divBdr>
        <w:top w:val="none" w:sz="0" w:space="0" w:color="auto"/>
        <w:left w:val="none" w:sz="0" w:space="0" w:color="auto"/>
        <w:bottom w:val="none" w:sz="0" w:space="0" w:color="auto"/>
        <w:right w:val="none" w:sz="0" w:space="0" w:color="auto"/>
      </w:divBdr>
    </w:div>
    <w:div w:id="1054548155">
      <w:bodyDiv w:val="1"/>
      <w:marLeft w:val="0"/>
      <w:marRight w:val="0"/>
      <w:marTop w:val="0"/>
      <w:marBottom w:val="0"/>
      <w:divBdr>
        <w:top w:val="none" w:sz="0" w:space="0" w:color="auto"/>
        <w:left w:val="none" w:sz="0" w:space="0" w:color="auto"/>
        <w:bottom w:val="none" w:sz="0" w:space="0" w:color="auto"/>
        <w:right w:val="none" w:sz="0" w:space="0" w:color="auto"/>
      </w:divBdr>
    </w:div>
    <w:div w:id="1057826905">
      <w:bodyDiv w:val="1"/>
      <w:marLeft w:val="0"/>
      <w:marRight w:val="0"/>
      <w:marTop w:val="0"/>
      <w:marBottom w:val="0"/>
      <w:divBdr>
        <w:top w:val="none" w:sz="0" w:space="0" w:color="auto"/>
        <w:left w:val="none" w:sz="0" w:space="0" w:color="auto"/>
        <w:bottom w:val="none" w:sz="0" w:space="0" w:color="auto"/>
        <w:right w:val="none" w:sz="0" w:space="0" w:color="auto"/>
      </w:divBdr>
    </w:div>
    <w:div w:id="1064836245">
      <w:bodyDiv w:val="1"/>
      <w:marLeft w:val="0"/>
      <w:marRight w:val="0"/>
      <w:marTop w:val="0"/>
      <w:marBottom w:val="0"/>
      <w:divBdr>
        <w:top w:val="none" w:sz="0" w:space="0" w:color="auto"/>
        <w:left w:val="none" w:sz="0" w:space="0" w:color="auto"/>
        <w:bottom w:val="none" w:sz="0" w:space="0" w:color="auto"/>
        <w:right w:val="none" w:sz="0" w:space="0" w:color="auto"/>
      </w:divBdr>
    </w:div>
    <w:div w:id="1070469540">
      <w:bodyDiv w:val="1"/>
      <w:marLeft w:val="0"/>
      <w:marRight w:val="0"/>
      <w:marTop w:val="0"/>
      <w:marBottom w:val="0"/>
      <w:divBdr>
        <w:top w:val="none" w:sz="0" w:space="0" w:color="auto"/>
        <w:left w:val="none" w:sz="0" w:space="0" w:color="auto"/>
        <w:bottom w:val="none" w:sz="0" w:space="0" w:color="auto"/>
        <w:right w:val="none" w:sz="0" w:space="0" w:color="auto"/>
      </w:divBdr>
    </w:div>
    <w:div w:id="1089230951">
      <w:bodyDiv w:val="1"/>
      <w:marLeft w:val="0"/>
      <w:marRight w:val="0"/>
      <w:marTop w:val="0"/>
      <w:marBottom w:val="0"/>
      <w:divBdr>
        <w:top w:val="none" w:sz="0" w:space="0" w:color="auto"/>
        <w:left w:val="none" w:sz="0" w:space="0" w:color="auto"/>
        <w:bottom w:val="none" w:sz="0" w:space="0" w:color="auto"/>
        <w:right w:val="none" w:sz="0" w:space="0" w:color="auto"/>
      </w:divBdr>
    </w:div>
    <w:div w:id="1089430489">
      <w:bodyDiv w:val="1"/>
      <w:marLeft w:val="0"/>
      <w:marRight w:val="0"/>
      <w:marTop w:val="0"/>
      <w:marBottom w:val="0"/>
      <w:divBdr>
        <w:top w:val="none" w:sz="0" w:space="0" w:color="auto"/>
        <w:left w:val="none" w:sz="0" w:space="0" w:color="auto"/>
        <w:bottom w:val="none" w:sz="0" w:space="0" w:color="auto"/>
        <w:right w:val="none" w:sz="0" w:space="0" w:color="auto"/>
      </w:divBdr>
    </w:div>
    <w:div w:id="1091663471">
      <w:bodyDiv w:val="1"/>
      <w:marLeft w:val="0"/>
      <w:marRight w:val="0"/>
      <w:marTop w:val="0"/>
      <w:marBottom w:val="0"/>
      <w:divBdr>
        <w:top w:val="none" w:sz="0" w:space="0" w:color="auto"/>
        <w:left w:val="none" w:sz="0" w:space="0" w:color="auto"/>
        <w:bottom w:val="none" w:sz="0" w:space="0" w:color="auto"/>
        <w:right w:val="none" w:sz="0" w:space="0" w:color="auto"/>
      </w:divBdr>
    </w:div>
    <w:div w:id="1101413131">
      <w:bodyDiv w:val="1"/>
      <w:marLeft w:val="0"/>
      <w:marRight w:val="0"/>
      <w:marTop w:val="0"/>
      <w:marBottom w:val="0"/>
      <w:divBdr>
        <w:top w:val="none" w:sz="0" w:space="0" w:color="auto"/>
        <w:left w:val="none" w:sz="0" w:space="0" w:color="auto"/>
        <w:bottom w:val="none" w:sz="0" w:space="0" w:color="auto"/>
        <w:right w:val="none" w:sz="0" w:space="0" w:color="auto"/>
      </w:divBdr>
    </w:div>
    <w:div w:id="1118182033">
      <w:bodyDiv w:val="1"/>
      <w:marLeft w:val="0"/>
      <w:marRight w:val="0"/>
      <w:marTop w:val="0"/>
      <w:marBottom w:val="0"/>
      <w:divBdr>
        <w:top w:val="none" w:sz="0" w:space="0" w:color="auto"/>
        <w:left w:val="none" w:sz="0" w:space="0" w:color="auto"/>
        <w:bottom w:val="none" w:sz="0" w:space="0" w:color="auto"/>
        <w:right w:val="none" w:sz="0" w:space="0" w:color="auto"/>
      </w:divBdr>
    </w:div>
    <w:div w:id="1137260143">
      <w:bodyDiv w:val="1"/>
      <w:marLeft w:val="0"/>
      <w:marRight w:val="0"/>
      <w:marTop w:val="0"/>
      <w:marBottom w:val="0"/>
      <w:divBdr>
        <w:top w:val="none" w:sz="0" w:space="0" w:color="auto"/>
        <w:left w:val="none" w:sz="0" w:space="0" w:color="auto"/>
        <w:bottom w:val="none" w:sz="0" w:space="0" w:color="auto"/>
        <w:right w:val="none" w:sz="0" w:space="0" w:color="auto"/>
      </w:divBdr>
    </w:div>
    <w:div w:id="1153524926">
      <w:bodyDiv w:val="1"/>
      <w:marLeft w:val="0"/>
      <w:marRight w:val="0"/>
      <w:marTop w:val="0"/>
      <w:marBottom w:val="0"/>
      <w:divBdr>
        <w:top w:val="none" w:sz="0" w:space="0" w:color="auto"/>
        <w:left w:val="none" w:sz="0" w:space="0" w:color="auto"/>
        <w:bottom w:val="none" w:sz="0" w:space="0" w:color="auto"/>
        <w:right w:val="none" w:sz="0" w:space="0" w:color="auto"/>
      </w:divBdr>
    </w:div>
    <w:div w:id="1172138270">
      <w:bodyDiv w:val="1"/>
      <w:marLeft w:val="0"/>
      <w:marRight w:val="0"/>
      <w:marTop w:val="0"/>
      <w:marBottom w:val="0"/>
      <w:divBdr>
        <w:top w:val="none" w:sz="0" w:space="0" w:color="auto"/>
        <w:left w:val="none" w:sz="0" w:space="0" w:color="auto"/>
        <w:bottom w:val="none" w:sz="0" w:space="0" w:color="auto"/>
        <w:right w:val="none" w:sz="0" w:space="0" w:color="auto"/>
      </w:divBdr>
      <w:divsChild>
        <w:div w:id="129446074">
          <w:marLeft w:val="0"/>
          <w:marRight w:val="0"/>
          <w:marTop w:val="0"/>
          <w:marBottom w:val="150"/>
          <w:divBdr>
            <w:top w:val="none" w:sz="0" w:space="0" w:color="auto"/>
            <w:left w:val="none" w:sz="0" w:space="0" w:color="auto"/>
            <w:bottom w:val="none" w:sz="0" w:space="0" w:color="auto"/>
            <w:right w:val="none" w:sz="0" w:space="0" w:color="auto"/>
          </w:divBdr>
        </w:div>
        <w:div w:id="1052190211">
          <w:marLeft w:val="0"/>
          <w:marRight w:val="0"/>
          <w:marTop w:val="0"/>
          <w:marBottom w:val="150"/>
          <w:divBdr>
            <w:top w:val="none" w:sz="0" w:space="0" w:color="auto"/>
            <w:left w:val="none" w:sz="0" w:space="0" w:color="auto"/>
            <w:bottom w:val="none" w:sz="0" w:space="0" w:color="auto"/>
            <w:right w:val="none" w:sz="0" w:space="0" w:color="auto"/>
          </w:divBdr>
        </w:div>
        <w:div w:id="1566866866">
          <w:marLeft w:val="0"/>
          <w:marRight w:val="0"/>
          <w:marTop w:val="0"/>
          <w:marBottom w:val="150"/>
          <w:divBdr>
            <w:top w:val="none" w:sz="0" w:space="0" w:color="auto"/>
            <w:left w:val="none" w:sz="0" w:space="0" w:color="auto"/>
            <w:bottom w:val="none" w:sz="0" w:space="0" w:color="auto"/>
            <w:right w:val="none" w:sz="0" w:space="0" w:color="auto"/>
          </w:divBdr>
        </w:div>
      </w:divsChild>
    </w:div>
    <w:div w:id="1191457877">
      <w:bodyDiv w:val="1"/>
      <w:marLeft w:val="0"/>
      <w:marRight w:val="0"/>
      <w:marTop w:val="0"/>
      <w:marBottom w:val="0"/>
      <w:divBdr>
        <w:top w:val="none" w:sz="0" w:space="0" w:color="auto"/>
        <w:left w:val="none" w:sz="0" w:space="0" w:color="auto"/>
        <w:bottom w:val="none" w:sz="0" w:space="0" w:color="auto"/>
        <w:right w:val="none" w:sz="0" w:space="0" w:color="auto"/>
      </w:divBdr>
    </w:div>
    <w:div w:id="1200244396">
      <w:bodyDiv w:val="1"/>
      <w:marLeft w:val="0"/>
      <w:marRight w:val="0"/>
      <w:marTop w:val="0"/>
      <w:marBottom w:val="0"/>
      <w:divBdr>
        <w:top w:val="none" w:sz="0" w:space="0" w:color="auto"/>
        <w:left w:val="none" w:sz="0" w:space="0" w:color="auto"/>
        <w:bottom w:val="none" w:sz="0" w:space="0" w:color="auto"/>
        <w:right w:val="none" w:sz="0" w:space="0" w:color="auto"/>
      </w:divBdr>
    </w:div>
    <w:div w:id="1215435190">
      <w:bodyDiv w:val="1"/>
      <w:marLeft w:val="0"/>
      <w:marRight w:val="0"/>
      <w:marTop w:val="0"/>
      <w:marBottom w:val="0"/>
      <w:divBdr>
        <w:top w:val="none" w:sz="0" w:space="0" w:color="auto"/>
        <w:left w:val="none" w:sz="0" w:space="0" w:color="auto"/>
        <w:bottom w:val="none" w:sz="0" w:space="0" w:color="auto"/>
        <w:right w:val="none" w:sz="0" w:space="0" w:color="auto"/>
      </w:divBdr>
    </w:div>
    <w:div w:id="1251618406">
      <w:bodyDiv w:val="1"/>
      <w:marLeft w:val="0"/>
      <w:marRight w:val="0"/>
      <w:marTop w:val="0"/>
      <w:marBottom w:val="0"/>
      <w:divBdr>
        <w:top w:val="none" w:sz="0" w:space="0" w:color="auto"/>
        <w:left w:val="none" w:sz="0" w:space="0" w:color="auto"/>
        <w:bottom w:val="none" w:sz="0" w:space="0" w:color="auto"/>
        <w:right w:val="none" w:sz="0" w:space="0" w:color="auto"/>
      </w:divBdr>
    </w:div>
    <w:div w:id="1272741278">
      <w:bodyDiv w:val="1"/>
      <w:marLeft w:val="0"/>
      <w:marRight w:val="0"/>
      <w:marTop w:val="0"/>
      <w:marBottom w:val="0"/>
      <w:divBdr>
        <w:top w:val="none" w:sz="0" w:space="0" w:color="auto"/>
        <w:left w:val="none" w:sz="0" w:space="0" w:color="auto"/>
        <w:bottom w:val="none" w:sz="0" w:space="0" w:color="auto"/>
        <w:right w:val="none" w:sz="0" w:space="0" w:color="auto"/>
      </w:divBdr>
    </w:div>
    <w:div w:id="129941248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1494018">
      <w:bodyDiv w:val="1"/>
      <w:marLeft w:val="0"/>
      <w:marRight w:val="0"/>
      <w:marTop w:val="0"/>
      <w:marBottom w:val="0"/>
      <w:divBdr>
        <w:top w:val="none" w:sz="0" w:space="0" w:color="auto"/>
        <w:left w:val="none" w:sz="0" w:space="0" w:color="auto"/>
        <w:bottom w:val="none" w:sz="0" w:space="0" w:color="auto"/>
        <w:right w:val="none" w:sz="0" w:space="0" w:color="auto"/>
      </w:divBdr>
    </w:div>
    <w:div w:id="1373917781">
      <w:bodyDiv w:val="1"/>
      <w:marLeft w:val="0"/>
      <w:marRight w:val="0"/>
      <w:marTop w:val="0"/>
      <w:marBottom w:val="0"/>
      <w:divBdr>
        <w:top w:val="none" w:sz="0" w:space="0" w:color="auto"/>
        <w:left w:val="none" w:sz="0" w:space="0" w:color="auto"/>
        <w:bottom w:val="none" w:sz="0" w:space="0" w:color="auto"/>
        <w:right w:val="none" w:sz="0" w:space="0" w:color="auto"/>
      </w:divBdr>
    </w:div>
    <w:div w:id="1410542221">
      <w:bodyDiv w:val="1"/>
      <w:marLeft w:val="0"/>
      <w:marRight w:val="0"/>
      <w:marTop w:val="0"/>
      <w:marBottom w:val="0"/>
      <w:divBdr>
        <w:top w:val="none" w:sz="0" w:space="0" w:color="auto"/>
        <w:left w:val="none" w:sz="0" w:space="0" w:color="auto"/>
        <w:bottom w:val="none" w:sz="0" w:space="0" w:color="auto"/>
        <w:right w:val="none" w:sz="0" w:space="0" w:color="auto"/>
      </w:divBdr>
    </w:div>
    <w:div w:id="1415710068">
      <w:bodyDiv w:val="1"/>
      <w:marLeft w:val="0"/>
      <w:marRight w:val="0"/>
      <w:marTop w:val="0"/>
      <w:marBottom w:val="0"/>
      <w:divBdr>
        <w:top w:val="none" w:sz="0" w:space="0" w:color="auto"/>
        <w:left w:val="none" w:sz="0" w:space="0" w:color="auto"/>
        <w:bottom w:val="none" w:sz="0" w:space="0" w:color="auto"/>
        <w:right w:val="none" w:sz="0" w:space="0" w:color="auto"/>
      </w:divBdr>
    </w:div>
    <w:div w:id="1422605664">
      <w:bodyDiv w:val="1"/>
      <w:marLeft w:val="0"/>
      <w:marRight w:val="0"/>
      <w:marTop w:val="0"/>
      <w:marBottom w:val="0"/>
      <w:divBdr>
        <w:top w:val="none" w:sz="0" w:space="0" w:color="auto"/>
        <w:left w:val="none" w:sz="0" w:space="0" w:color="auto"/>
        <w:bottom w:val="none" w:sz="0" w:space="0" w:color="auto"/>
        <w:right w:val="none" w:sz="0" w:space="0" w:color="auto"/>
      </w:divBdr>
    </w:div>
    <w:div w:id="1424645517">
      <w:bodyDiv w:val="1"/>
      <w:marLeft w:val="0"/>
      <w:marRight w:val="0"/>
      <w:marTop w:val="0"/>
      <w:marBottom w:val="0"/>
      <w:divBdr>
        <w:top w:val="none" w:sz="0" w:space="0" w:color="auto"/>
        <w:left w:val="none" w:sz="0" w:space="0" w:color="auto"/>
        <w:bottom w:val="none" w:sz="0" w:space="0" w:color="auto"/>
        <w:right w:val="none" w:sz="0" w:space="0" w:color="auto"/>
      </w:divBdr>
    </w:div>
    <w:div w:id="1431393133">
      <w:bodyDiv w:val="1"/>
      <w:marLeft w:val="0"/>
      <w:marRight w:val="0"/>
      <w:marTop w:val="0"/>
      <w:marBottom w:val="0"/>
      <w:divBdr>
        <w:top w:val="none" w:sz="0" w:space="0" w:color="auto"/>
        <w:left w:val="none" w:sz="0" w:space="0" w:color="auto"/>
        <w:bottom w:val="none" w:sz="0" w:space="0" w:color="auto"/>
        <w:right w:val="none" w:sz="0" w:space="0" w:color="auto"/>
      </w:divBdr>
    </w:div>
    <w:div w:id="1450857949">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112976">
      <w:bodyDiv w:val="1"/>
      <w:marLeft w:val="0"/>
      <w:marRight w:val="0"/>
      <w:marTop w:val="0"/>
      <w:marBottom w:val="0"/>
      <w:divBdr>
        <w:top w:val="none" w:sz="0" w:space="0" w:color="auto"/>
        <w:left w:val="none" w:sz="0" w:space="0" w:color="auto"/>
        <w:bottom w:val="none" w:sz="0" w:space="0" w:color="auto"/>
        <w:right w:val="none" w:sz="0" w:space="0" w:color="auto"/>
      </w:divBdr>
    </w:div>
    <w:div w:id="1480152871">
      <w:bodyDiv w:val="1"/>
      <w:marLeft w:val="0"/>
      <w:marRight w:val="0"/>
      <w:marTop w:val="0"/>
      <w:marBottom w:val="0"/>
      <w:divBdr>
        <w:top w:val="none" w:sz="0" w:space="0" w:color="auto"/>
        <w:left w:val="none" w:sz="0" w:space="0" w:color="auto"/>
        <w:bottom w:val="none" w:sz="0" w:space="0" w:color="auto"/>
        <w:right w:val="none" w:sz="0" w:space="0" w:color="auto"/>
      </w:divBdr>
    </w:div>
    <w:div w:id="1509949899">
      <w:bodyDiv w:val="1"/>
      <w:marLeft w:val="0"/>
      <w:marRight w:val="0"/>
      <w:marTop w:val="0"/>
      <w:marBottom w:val="0"/>
      <w:divBdr>
        <w:top w:val="none" w:sz="0" w:space="0" w:color="auto"/>
        <w:left w:val="none" w:sz="0" w:space="0" w:color="auto"/>
        <w:bottom w:val="none" w:sz="0" w:space="0" w:color="auto"/>
        <w:right w:val="none" w:sz="0" w:space="0" w:color="auto"/>
      </w:divBdr>
    </w:div>
    <w:div w:id="1517382636">
      <w:bodyDiv w:val="1"/>
      <w:marLeft w:val="0"/>
      <w:marRight w:val="0"/>
      <w:marTop w:val="0"/>
      <w:marBottom w:val="0"/>
      <w:divBdr>
        <w:top w:val="none" w:sz="0" w:space="0" w:color="auto"/>
        <w:left w:val="none" w:sz="0" w:space="0" w:color="auto"/>
        <w:bottom w:val="none" w:sz="0" w:space="0" w:color="auto"/>
        <w:right w:val="none" w:sz="0" w:space="0" w:color="auto"/>
      </w:divBdr>
    </w:div>
    <w:div w:id="1540781464">
      <w:bodyDiv w:val="1"/>
      <w:marLeft w:val="0"/>
      <w:marRight w:val="0"/>
      <w:marTop w:val="0"/>
      <w:marBottom w:val="0"/>
      <w:divBdr>
        <w:top w:val="none" w:sz="0" w:space="0" w:color="auto"/>
        <w:left w:val="none" w:sz="0" w:space="0" w:color="auto"/>
        <w:bottom w:val="none" w:sz="0" w:space="0" w:color="auto"/>
        <w:right w:val="none" w:sz="0" w:space="0" w:color="auto"/>
      </w:divBdr>
    </w:div>
    <w:div w:id="1545478797">
      <w:bodyDiv w:val="1"/>
      <w:marLeft w:val="0"/>
      <w:marRight w:val="0"/>
      <w:marTop w:val="0"/>
      <w:marBottom w:val="0"/>
      <w:divBdr>
        <w:top w:val="none" w:sz="0" w:space="0" w:color="auto"/>
        <w:left w:val="none" w:sz="0" w:space="0" w:color="auto"/>
        <w:bottom w:val="none" w:sz="0" w:space="0" w:color="auto"/>
        <w:right w:val="none" w:sz="0" w:space="0" w:color="auto"/>
      </w:divBdr>
    </w:div>
    <w:div w:id="1566793509">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1934728">
      <w:bodyDiv w:val="1"/>
      <w:marLeft w:val="0"/>
      <w:marRight w:val="0"/>
      <w:marTop w:val="0"/>
      <w:marBottom w:val="0"/>
      <w:divBdr>
        <w:top w:val="none" w:sz="0" w:space="0" w:color="auto"/>
        <w:left w:val="none" w:sz="0" w:space="0" w:color="auto"/>
        <w:bottom w:val="none" w:sz="0" w:space="0" w:color="auto"/>
        <w:right w:val="none" w:sz="0" w:space="0" w:color="auto"/>
      </w:divBdr>
    </w:div>
    <w:div w:id="1638338096">
      <w:bodyDiv w:val="1"/>
      <w:marLeft w:val="0"/>
      <w:marRight w:val="0"/>
      <w:marTop w:val="0"/>
      <w:marBottom w:val="0"/>
      <w:divBdr>
        <w:top w:val="none" w:sz="0" w:space="0" w:color="auto"/>
        <w:left w:val="none" w:sz="0" w:space="0" w:color="auto"/>
        <w:bottom w:val="none" w:sz="0" w:space="0" w:color="auto"/>
        <w:right w:val="none" w:sz="0" w:space="0" w:color="auto"/>
      </w:divBdr>
    </w:div>
    <w:div w:id="1654262323">
      <w:bodyDiv w:val="1"/>
      <w:marLeft w:val="0"/>
      <w:marRight w:val="0"/>
      <w:marTop w:val="0"/>
      <w:marBottom w:val="0"/>
      <w:divBdr>
        <w:top w:val="none" w:sz="0" w:space="0" w:color="auto"/>
        <w:left w:val="none" w:sz="0" w:space="0" w:color="auto"/>
        <w:bottom w:val="none" w:sz="0" w:space="0" w:color="auto"/>
        <w:right w:val="none" w:sz="0" w:space="0" w:color="auto"/>
      </w:divBdr>
    </w:div>
    <w:div w:id="1668753036">
      <w:bodyDiv w:val="1"/>
      <w:marLeft w:val="0"/>
      <w:marRight w:val="0"/>
      <w:marTop w:val="0"/>
      <w:marBottom w:val="0"/>
      <w:divBdr>
        <w:top w:val="none" w:sz="0" w:space="0" w:color="auto"/>
        <w:left w:val="none" w:sz="0" w:space="0" w:color="auto"/>
        <w:bottom w:val="none" w:sz="0" w:space="0" w:color="auto"/>
        <w:right w:val="none" w:sz="0" w:space="0" w:color="auto"/>
      </w:divBdr>
    </w:div>
    <w:div w:id="1707218179">
      <w:bodyDiv w:val="1"/>
      <w:marLeft w:val="0"/>
      <w:marRight w:val="0"/>
      <w:marTop w:val="0"/>
      <w:marBottom w:val="0"/>
      <w:divBdr>
        <w:top w:val="none" w:sz="0" w:space="0" w:color="auto"/>
        <w:left w:val="none" w:sz="0" w:space="0" w:color="auto"/>
        <w:bottom w:val="none" w:sz="0" w:space="0" w:color="auto"/>
        <w:right w:val="none" w:sz="0" w:space="0" w:color="auto"/>
      </w:divBdr>
    </w:div>
    <w:div w:id="1710764088">
      <w:bodyDiv w:val="1"/>
      <w:marLeft w:val="0"/>
      <w:marRight w:val="0"/>
      <w:marTop w:val="0"/>
      <w:marBottom w:val="0"/>
      <w:divBdr>
        <w:top w:val="none" w:sz="0" w:space="0" w:color="auto"/>
        <w:left w:val="none" w:sz="0" w:space="0" w:color="auto"/>
        <w:bottom w:val="none" w:sz="0" w:space="0" w:color="auto"/>
        <w:right w:val="none" w:sz="0" w:space="0" w:color="auto"/>
      </w:divBdr>
    </w:div>
    <w:div w:id="1736659819">
      <w:bodyDiv w:val="1"/>
      <w:marLeft w:val="0"/>
      <w:marRight w:val="0"/>
      <w:marTop w:val="0"/>
      <w:marBottom w:val="0"/>
      <w:divBdr>
        <w:top w:val="none" w:sz="0" w:space="0" w:color="auto"/>
        <w:left w:val="none" w:sz="0" w:space="0" w:color="auto"/>
        <w:bottom w:val="none" w:sz="0" w:space="0" w:color="auto"/>
        <w:right w:val="none" w:sz="0" w:space="0" w:color="auto"/>
      </w:divBdr>
    </w:div>
    <w:div w:id="1749499760">
      <w:bodyDiv w:val="1"/>
      <w:marLeft w:val="0"/>
      <w:marRight w:val="0"/>
      <w:marTop w:val="0"/>
      <w:marBottom w:val="0"/>
      <w:divBdr>
        <w:top w:val="none" w:sz="0" w:space="0" w:color="auto"/>
        <w:left w:val="none" w:sz="0" w:space="0" w:color="auto"/>
        <w:bottom w:val="none" w:sz="0" w:space="0" w:color="auto"/>
        <w:right w:val="none" w:sz="0" w:space="0" w:color="auto"/>
      </w:divBdr>
    </w:div>
    <w:div w:id="1750613484">
      <w:bodyDiv w:val="1"/>
      <w:marLeft w:val="0"/>
      <w:marRight w:val="0"/>
      <w:marTop w:val="0"/>
      <w:marBottom w:val="0"/>
      <w:divBdr>
        <w:top w:val="none" w:sz="0" w:space="0" w:color="auto"/>
        <w:left w:val="none" w:sz="0" w:space="0" w:color="auto"/>
        <w:bottom w:val="none" w:sz="0" w:space="0" w:color="auto"/>
        <w:right w:val="none" w:sz="0" w:space="0" w:color="auto"/>
      </w:divBdr>
    </w:div>
    <w:div w:id="1764261874">
      <w:bodyDiv w:val="1"/>
      <w:marLeft w:val="0"/>
      <w:marRight w:val="0"/>
      <w:marTop w:val="0"/>
      <w:marBottom w:val="0"/>
      <w:divBdr>
        <w:top w:val="none" w:sz="0" w:space="0" w:color="auto"/>
        <w:left w:val="none" w:sz="0" w:space="0" w:color="auto"/>
        <w:bottom w:val="none" w:sz="0" w:space="0" w:color="auto"/>
        <w:right w:val="none" w:sz="0" w:space="0" w:color="auto"/>
      </w:divBdr>
    </w:div>
    <w:div w:id="1803113669">
      <w:bodyDiv w:val="1"/>
      <w:marLeft w:val="0"/>
      <w:marRight w:val="0"/>
      <w:marTop w:val="0"/>
      <w:marBottom w:val="0"/>
      <w:divBdr>
        <w:top w:val="none" w:sz="0" w:space="0" w:color="auto"/>
        <w:left w:val="none" w:sz="0" w:space="0" w:color="auto"/>
        <w:bottom w:val="none" w:sz="0" w:space="0" w:color="auto"/>
        <w:right w:val="none" w:sz="0" w:space="0" w:color="auto"/>
      </w:divBdr>
    </w:div>
    <w:div w:id="1809006343">
      <w:bodyDiv w:val="1"/>
      <w:marLeft w:val="0"/>
      <w:marRight w:val="0"/>
      <w:marTop w:val="0"/>
      <w:marBottom w:val="0"/>
      <w:divBdr>
        <w:top w:val="none" w:sz="0" w:space="0" w:color="auto"/>
        <w:left w:val="none" w:sz="0" w:space="0" w:color="auto"/>
        <w:bottom w:val="none" w:sz="0" w:space="0" w:color="auto"/>
        <w:right w:val="none" w:sz="0" w:space="0" w:color="auto"/>
      </w:divBdr>
    </w:div>
    <w:div w:id="1859660029">
      <w:bodyDiv w:val="1"/>
      <w:marLeft w:val="0"/>
      <w:marRight w:val="0"/>
      <w:marTop w:val="0"/>
      <w:marBottom w:val="0"/>
      <w:divBdr>
        <w:top w:val="none" w:sz="0" w:space="0" w:color="auto"/>
        <w:left w:val="none" w:sz="0" w:space="0" w:color="auto"/>
        <w:bottom w:val="none" w:sz="0" w:space="0" w:color="auto"/>
        <w:right w:val="none" w:sz="0" w:space="0" w:color="auto"/>
      </w:divBdr>
    </w:div>
    <w:div w:id="1862664585">
      <w:bodyDiv w:val="1"/>
      <w:marLeft w:val="0"/>
      <w:marRight w:val="0"/>
      <w:marTop w:val="0"/>
      <w:marBottom w:val="0"/>
      <w:divBdr>
        <w:top w:val="none" w:sz="0" w:space="0" w:color="auto"/>
        <w:left w:val="none" w:sz="0" w:space="0" w:color="auto"/>
        <w:bottom w:val="none" w:sz="0" w:space="0" w:color="auto"/>
        <w:right w:val="none" w:sz="0" w:space="0" w:color="auto"/>
      </w:divBdr>
    </w:div>
    <w:div w:id="1873571046">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0651049">
      <w:bodyDiv w:val="1"/>
      <w:marLeft w:val="0"/>
      <w:marRight w:val="0"/>
      <w:marTop w:val="0"/>
      <w:marBottom w:val="0"/>
      <w:divBdr>
        <w:top w:val="none" w:sz="0" w:space="0" w:color="auto"/>
        <w:left w:val="none" w:sz="0" w:space="0" w:color="auto"/>
        <w:bottom w:val="none" w:sz="0" w:space="0" w:color="auto"/>
        <w:right w:val="none" w:sz="0" w:space="0" w:color="auto"/>
      </w:divBdr>
    </w:div>
    <w:div w:id="1927377615">
      <w:bodyDiv w:val="1"/>
      <w:marLeft w:val="0"/>
      <w:marRight w:val="0"/>
      <w:marTop w:val="0"/>
      <w:marBottom w:val="0"/>
      <w:divBdr>
        <w:top w:val="none" w:sz="0" w:space="0" w:color="auto"/>
        <w:left w:val="none" w:sz="0" w:space="0" w:color="auto"/>
        <w:bottom w:val="none" w:sz="0" w:space="0" w:color="auto"/>
        <w:right w:val="none" w:sz="0" w:space="0" w:color="auto"/>
      </w:divBdr>
    </w:div>
    <w:div w:id="1949776082">
      <w:bodyDiv w:val="1"/>
      <w:marLeft w:val="0"/>
      <w:marRight w:val="0"/>
      <w:marTop w:val="0"/>
      <w:marBottom w:val="0"/>
      <w:divBdr>
        <w:top w:val="none" w:sz="0" w:space="0" w:color="auto"/>
        <w:left w:val="none" w:sz="0" w:space="0" w:color="auto"/>
        <w:bottom w:val="none" w:sz="0" w:space="0" w:color="auto"/>
        <w:right w:val="none" w:sz="0" w:space="0" w:color="auto"/>
      </w:divBdr>
    </w:div>
    <w:div w:id="1976330155">
      <w:bodyDiv w:val="1"/>
      <w:marLeft w:val="0"/>
      <w:marRight w:val="0"/>
      <w:marTop w:val="0"/>
      <w:marBottom w:val="0"/>
      <w:divBdr>
        <w:top w:val="none" w:sz="0" w:space="0" w:color="auto"/>
        <w:left w:val="none" w:sz="0" w:space="0" w:color="auto"/>
        <w:bottom w:val="none" w:sz="0" w:space="0" w:color="auto"/>
        <w:right w:val="none" w:sz="0" w:space="0" w:color="auto"/>
      </w:divBdr>
    </w:div>
    <w:div w:id="2007241141">
      <w:bodyDiv w:val="1"/>
      <w:marLeft w:val="0"/>
      <w:marRight w:val="0"/>
      <w:marTop w:val="0"/>
      <w:marBottom w:val="0"/>
      <w:divBdr>
        <w:top w:val="none" w:sz="0" w:space="0" w:color="auto"/>
        <w:left w:val="none" w:sz="0" w:space="0" w:color="auto"/>
        <w:bottom w:val="none" w:sz="0" w:space="0" w:color="auto"/>
        <w:right w:val="none" w:sz="0" w:space="0" w:color="auto"/>
      </w:divBdr>
    </w:div>
    <w:div w:id="2012102146">
      <w:bodyDiv w:val="1"/>
      <w:marLeft w:val="0"/>
      <w:marRight w:val="0"/>
      <w:marTop w:val="0"/>
      <w:marBottom w:val="0"/>
      <w:divBdr>
        <w:top w:val="none" w:sz="0" w:space="0" w:color="auto"/>
        <w:left w:val="none" w:sz="0" w:space="0" w:color="auto"/>
        <w:bottom w:val="none" w:sz="0" w:space="0" w:color="auto"/>
        <w:right w:val="none" w:sz="0" w:space="0" w:color="auto"/>
      </w:divBdr>
    </w:div>
    <w:div w:id="2015573215">
      <w:bodyDiv w:val="1"/>
      <w:marLeft w:val="0"/>
      <w:marRight w:val="0"/>
      <w:marTop w:val="0"/>
      <w:marBottom w:val="0"/>
      <w:divBdr>
        <w:top w:val="none" w:sz="0" w:space="0" w:color="auto"/>
        <w:left w:val="none" w:sz="0" w:space="0" w:color="auto"/>
        <w:bottom w:val="none" w:sz="0" w:space="0" w:color="auto"/>
        <w:right w:val="none" w:sz="0" w:space="0" w:color="auto"/>
      </w:divBdr>
    </w:div>
    <w:div w:id="2029521485">
      <w:bodyDiv w:val="1"/>
      <w:marLeft w:val="0"/>
      <w:marRight w:val="0"/>
      <w:marTop w:val="0"/>
      <w:marBottom w:val="0"/>
      <w:divBdr>
        <w:top w:val="none" w:sz="0" w:space="0" w:color="auto"/>
        <w:left w:val="none" w:sz="0" w:space="0" w:color="auto"/>
        <w:bottom w:val="none" w:sz="0" w:space="0" w:color="auto"/>
        <w:right w:val="none" w:sz="0" w:space="0" w:color="auto"/>
      </w:divBdr>
    </w:div>
    <w:div w:id="2069910765">
      <w:bodyDiv w:val="1"/>
      <w:marLeft w:val="0"/>
      <w:marRight w:val="0"/>
      <w:marTop w:val="0"/>
      <w:marBottom w:val="0"/>
      <w:divBdr>
        <w:top w:val="none" w:sz="0" w:space="0" w:color="auto"/>
        <w:left w:val="none" w:sz="0" w:space="0" w:color="auto"/>
        <w:bottom w:val="none" w:sz="0" w:space="0" w:color="auto"/>
        <w:right w:val="none" w:sz="0" w:space="0" w:color="auto"/>
      </w:divBdr>
    </w:div>
    <w:div w:id="2086488237">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91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capinvest@x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ender.uzex.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F9679-756B-42E9-AAAE-8E46EEC5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5679</Words>
  <Characters>32375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37979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Akbar Shodmonov</cp:lastModifiedBy>
  <cp:revision>593</cp:revision>
  <cp:lastPrinted>2026-05-14T06:40:00Z</cp:lastPrinted>
  <dcterms:created xsi:type="dcterms:W3CDTF">2026-02-07T09:30:00Z</dcterms:created>
  <dcterms:modified xsi:type="dcterms:W3CDTF">2026-06-05T09:58:00Z</dcterms:modified>
</cp:coreProperties>
</file>